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575A2D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/>
          <w:b/>
          <w:color w:val="000000"/>
          <w:sz w:val="28"/>
          <w:szCs w:val="28"/>
        </w:rPr>
      </w:pPr>
    </w:p>
    <w:p w14:paraId="272880C1" w14:textId="5C241C1D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SCENARIOS OF EXERCISE </w:t>
      </w:r>
    </w:p>
    <w:p w14:paraId="714DA9BC" w14:textId="5384C28D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>“LOADING OPERATIONS OF BULK CARRIER”</w:t>
      </w:r>
    </w:p>
    <w:p w14:paraId="4B758EDC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76"/>
        <w:jc w:val="center"/>
        <w:rPr>
          <w:rFonts w:ascii="Times New Roman" w:eastAsia="Times New Roman" w:hAnsi="Times New Roman"/>
          <w:color w:val="000000"/>
          <w:sz w:val="24"/>
          <w:szCs w:val="24"/>
        </w:rPr>
      </w:pPr>
    </w:p>
    <w:p w14:paraId="77F659D2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TASK </w:t>
      </w:r>
      <w:r>
        <w:rPr>
          <w:rFonts w:ascii="Times New Roman" w:eastAsia="Times New Roman" w:hAnsi="Times New Roman"/>
          <w:b/>
          <w:sz w:val="24"/>
          <w:szCs w:val="24"/>
        </w:rPr>
        <w:t>SCENARIO</w:t>
      </w:r>
      <w:r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 AND INITIAL </w:t>
      </w:r>
      <w:r>
        <w:rPr>
          <w:rFonts w:ascii="Times New Roman" w:eastAsia="Times New Roman" w:hAnsi="Times New Roman"/>
          <w:b/>
          <w:sz w:val="24"/>
          <w:szCs w:val="24"/>
        </w:rPr>
        <w:t>DATA</w:t>
      </w:r>
    </w:p>
    <w:p w14:paraId="40E0CD91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76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According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“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Voyage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Assignment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”, </w:t>
      </w:r>
      <w:r>
        <w:rPr>
          <w:rFonts w:ascii="Times New Roman" w:eastAsia="Times New Roman" w:hAnsi="Times New Roman"/>
          <w:sz w:val="24"/>
          <w:szCs w:val="24"/>
        </w:rPr>
        <w:t>it</w:t>
      </w: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necessary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maximum 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Winter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Draft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port of Klaipeda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planned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start on 7th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March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</w:p>
    <w:p w14:paraId="0B3B0C52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76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/>
          <w:b/>
          <w:color w:val="000000"/>
          <w:sz w:val="24"/>
          <w:szCs w:val="24"/>
        </w:rPr>
        <w:t>Chartered</w:t>
      </w:r>
      <w:proofErr w:type="spellEnd"/>
      <w:r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b/>
          <w:color w:val="000000"/>
          <w:sz w:val="24"/>
          <w:szCs w:val="24"/>
        </w:rPr>
        <w:t>bulk</w:t>
      </w:r>
      <w:proofErr w:type="spellEnd"/>
      <w:r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b/>
          <w:color w:val="000000"/>
          <w:sz w:val="24"/>
          <w:szCs w:val="24"/>
        </w:rPr>
        <w:t>carrier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– m/v “</w:t>
      </w:r>
      <w:r>
        <w:rPr>
          <w:rFonts w:ascii="Times New Roman" w:eastAsia="Times New Roman" w:hAnsi="Times New Roman"/>
          <w:sz w:val="24"/>
          <w:szCs w:val="24"/>
        </w:rPr>
        <w:t>BULK CARRIER</w:t>
      </w:r>
      <w:r>
        <w:rPr>
          <w:rFonts w:ascii="Times New Roman" w:eastAsia="Times New Roman" w:hAnsi="Times New Roman"/>
          <w:color w:val="000000"/>
          <w:sz w:val="24"/>
          <w:szCs w:val="24"/>
        </w:rPr>
        <w:t>”.</w:t>
      </w:r>
    </w:p>
    <w:p w14:paraId="735454B1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78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IMO No. </w:t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/>
          <w:sz w:val="24"/>
          <w:szCs w:val="24"/>
        </w:rPr>
        <w:t>9999999</w:t>
      </w:r>
    </w:p>
    <w:p w14:paraId="0541FF45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78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Length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Overall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: </w:t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  <w:t>141,350 m</w:t>
      </w:r>
    </w:p>
    <w:p w14:paraId="4FEA9C02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78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Length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between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perpendiculars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: 134,300 m</w:t>
      </w:r>
    </w:p>
    <w:p w14:paraId="766FDD6D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78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Breadth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moulded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: </w:t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  <w:t>22,500 m</w:t>
      </w:r>
    </w:p>
    <w:p w14:paraId="3C8EA399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78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Depth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moulded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  <w:t>12,886 m</w:t>
      </w:r>
    </w:p>
    <w:p w14:paraId="4726E7F1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78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Keel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Plate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thickness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  <w:t>0,017 m</w:t>
      </w:r>
    </w:p>
    <w:p w14:paraId="3A9CEDB4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78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Min.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Draught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Forward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  <w:t>3,50 m</w:t>
      </w:r>
    </w:p>
    <w:p w14:paraId="3157F479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78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Lightweight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:</w:t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  <w:t>5808 t, LCG: 57,367</w:t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  <w:t>TCG: 0,00</w:t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  <w:t>VCG: 9,639 m</w:t>
      </w:r>
    </w:p>
    <w:p w14:paraId="164A96E2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78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Draught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/Deadweight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Restrictions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:</w:t>
      </w:r>
    </w:p>
    <w:p w14:paraId="468B162C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78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Summer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, S:</w:t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  <w:t>9,470 m</w:t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  <w:t>17504 t</w:t>
      </w:r>
    </w:p>
    <w:p w14:paraId="60DE670E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78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>Winter, W:</w:t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  <w:t>9,270 m</w:t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  <w:t>16964 t</w:t>
      </w:r>
    </w:p>
    <w:p w14:paraId="4F247274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78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Tropical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Fresh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, TF:</w:t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  <w:t>9,870 m</w:t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  <w:t>18714 t</w:t>
      </w:r>
    </w:p>
    <w:p w14:paraId="4447BB56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78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Fresh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, F:</w:t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  <w:t>9,690 m</w:t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  <w:t>18194 t</w:t>
      </w:r>
    </w:p>
    <w:p w14:paraId="0EEA9B00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78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>Tropical, T:</w:t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  <w:t>9,670 m</w:t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  <w:t>18164 t</w:t>
      </w:r>
    </w:p>
    <w:p w14:paraId="594910C9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76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</w:p>
    <w:p w14:paraId="6315DB4A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76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/>
          <w:b/>
          <w:color w:val="000000"/>
          <w:sz w:val="24"/>
          <w:szCs w:val="24"/>
        </w:rPr>
        <w:t>Details</w:t>
      </w:r>
      <w:proofErr w:type="spellEnd"/>
      <w:r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b/>
          <w:color w:val="000000"/>
          <w:sz w:val="24"/>
          <w:szCs w:val="24"/>
        </w:rPr>
        <w:t>voyage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:</w:t>
      </w:r>
    </w:p>
    <w:p w14:paraId="588A91C7" w14:textId="77777777" w:rsidR="001B3C04" w:rsidRDefault="001B3C04" w:rsidP="001B3C04">
      <w:pPr>
        <w:widowControl w:val="0"/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935" w:hanging="357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port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: Klaipeda (</w:t>
      </w:r>
      <w:r>
        <w:rPr>
          <w:rFonts w:ascii="Times New Roman" w:eastAsia="Times New Roman" w:hAnsi="Times New Roman"/>
          <w:sz w:val="24"/>
          <w:szCs w:val="24"/>
          <w:highlight w:val="white"/>
        </w:rPr>
        <w:t>LTKLJ</w:t>
      </w:r>
      <w:r>
        <w:rPr>
          <w:rFonts w:ascii="Times New Roman" w:eastAsia="Times New Roman" w:hAnsi="Times New Roman"/>
          <w:color w:val="000000"/>
          <w:sz w:val="24"/>
          <w:szCs w:val="24"/>
        </w:rPr>
        <w:t>)</w:t>
      </w:r>
    </w:p>
    <w:p w14:paraId="57076EB6" w14:textId="77777777" w:rsidR="001B3C04" w:rsidRDefault="001B3C04" w:rsidP="001B3C04">
      <w:pPr>
        <w:widowControl w:val="0"/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935" w:hanging="357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port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discharge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: İzmir (TRIZM)</w:t>
      </w:r>
    </w:p>
    <w:p w14:paraId="532F19C7" w14:textId="77777777" w:rsidR="001B3C04" w:rsidRDefault="001B3C04" w:rsidP="001B3C04">
      <w:pPr>
        <w:widowControl w:val="0"/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935" w:hanging="357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voyage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duration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: 14-16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days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(AGW </w:t>
      </w:r>
      <w:r>
        <w:rPr>
          <w:rFonts w:ascii="Times New Roman" w:eastAsia="Times New Roman" w:hAnsi="Times New Roman"/>
          <w:sz w:val="24"/>
          <w:szCs w:val="24"/>
        </w:rPr>
        <w:t>WP</w:t>
      </w:r>
      <w:r>
        <w:rPr>
          <w:rFonts w:ascii="Times New Roman" w:eastAsia="Times New Roman" w:hAnsi="Times New Roman"/>
          <w:color w:val="000000"/>
          <w:sz w:val="24"/>
          <w:szCs w:val="24"/>
        </w:rPr>
        <w:t>)</w:t>
      </w:r>
    </w:p>
    <w:p w14:paraId="50FCC314" w14:textId="77777777" w:rsidR="001B3C04" w:rsidRDefault="001B3C04" w:rsidP="001B3C04">
      <w:pPr>
        <w:widowControl w:val="0"/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935" w:hanging="357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cargo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type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: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dry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bulk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Ammonium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nitrate-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based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fertilizers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UN 2071 (table 1)</w:t>
      </w:r>
    </w:p>
    <w:p w14:paraId="0BD4C3AA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935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</w:p>
    <w:p w14:paraId="35535C86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935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</w:p>
    <w:p w14:paraId="63FEB230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935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</w:p>
    <w:p w14:paraId="49A0E5B5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935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</w:p>
    <w:p w14:paraId="7C630BB9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/>
          <w:b/>
          <w:color w:val="000000"/>
          <w:sz w:val="24"/>
          <w:szCs w:val="24"/>
        </w:rPr>
        <w:lastRenderedPageBreak/>
        <w:t xml:space="preserve">Table 1. </w:t>
      </w:r>
      <w:proofErr w:type="spellStart"/>
      <w:r>
        <w:rPr>
          <w:rFonts w:ascii="Times New Roman" w:eastAsia="Times New Roman" w:hAnsi="Times New Roman"/>
          <w:b/>
          <w:color w:val="000000"/>
          <w:sz w:val="24"/>
          <w:szCs w:val="24"/>
        </w:rPr>
        <w:t>Characteristics</w:t>
      </w:r>
      <w:proofErr w:type="spellEnd"/>
      <w:r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 of Cargo</w:t>
      </w:r>
    </w:p>
    <w:tbl>
      <w:tblPr>
        <w:tblW w:w="9219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74"/>
        <w:gridCol w:w="2358"/>
        <w:gridCol w:w="2693"/>
        <w:gridCol w:w="2694"/>
      </w:tblGrid>
      <w:tr w:rsidR="001B3C04" w14:paraId="01F88934" w14:textId="77777777" w:rsidTr="002741A1">
        <w:trPr>
          <w:jc w:val="center"/>
        </w:trPr>
        <w:tc>
          <w:tcPr>
            <w:tcW w:w="9219" w:type="dxa"/>
            <w:gridSpan w:val="4"/>
          </w:tcPr>
          <w:p w14:paraId="7EC5B688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firstLine="32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Physical</w:t>
            </w:r>
            <w:proofErr w:type="spellEnd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properties</w:t>
            </w:r>
            <w:proofErr w:type="spellEnd"/>
          </w:p>
        </w:tc>
      </w:tr>
      <w:tr w:rsidR="001B3C04" w14:paraId="7E5BF040" w14:textId="77777777" w:rsidTr="002741A1">
        <w:trPr>
          <w:jc w:val="center"/>
        </w:trPr>
        <w:tc>
          <w:tcPr>
            <w:tcW w:w="1474" w:type="dxa"/>
          </w:tcPr>
          <w:p w14:paraId="36B444DE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Size</w:t>
            </w:r>
            <w:proofErr w:type="spellEnd"/>
          </w:p>
        </w:tc>
        <w:tc>
          <w:tcPr>
            <w:tcW w:w="2358" w:type="dxa"/>
          </w:tcPr>
          <w:p w14:paraId="3CC2BC3D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Angle</w:t>
            </w:r>
            <w:proofErr w:type="spellEnd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 xml:space="preserve"> of </w:t>
            </w:r>
            <w:proofErr w:type="spellStart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repose</w:t>
            </w:r>
            <w:proofErr w:type="spellEnd"/>
          </w:p>
        </w:tc>
        <w:tc>
          <w:tcPr>
            <w:tcW w:w="2693" w:type="dxa"/>
          </w:tcPr>
          <w:p w14:paraId="15BC347F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Bulk</w:t>
            </w:r>
            <w:proofErr w:type="spellEnd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density</w:t>
            </w:r>
            <w:proofErr w:type="spellEnd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 xml:space="preserve"> (kg/m</w:t>
            </w: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vertAlign w:val="superscript"/>
              </w:rPr>
              <w:t>3</w:t>
            </w: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)</w:t>
            </w:r>
          </w:p>
        </w:tc>
        <w:tc>
          <w:tcPr>
            <w:tcW w:w="2694" w:type="dxa"/>
          </w:tcPr>
          <w:p w14:paraId="7036B8C9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Stowage</w:t>
            </w:r>
            <w:proofErr w:type="spellEnd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 xml:space="preserve"> factor (m</w:t>
            </w: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vertAlign w:val="superscript"/>
              </w:rPr>
              <w:t>3</w:t>
            </w: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/t)</w:t>
            </w:r>
          </w:p>
        </w:tc>
      </w:tr>
      <w:tr w:rsidR="001B3C04" w14:paraId="27392129" w14:textId="77777777" w:rsidTr="002741A1">
        <w:trPr>
          <w:jc w:val="center"/>
        </w:trPr>
        <w:tc>
          <w:tcPr>
            <w:tcW w:w="1474" w:type="dxa"/>
          </w:tcPr>
          <w:p w14:paraId="281CC38F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1 mm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to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5 mm</w:t>
            </w:r>
          </w:p>
        </w:tc>
        <w:tc>
          <w:tcPr>
            <w:tcW w:w="2358" w:type="dxa"/>
          </w:tcPr>
          <w:p w14:paraId="7287059C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perscript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to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42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perscript"/>
              </w:rPr>
              <w:t>0</w:t>
            </w:r>
          </w:p>
        </w:tc>
        <w:tc>
          <w:tcPr>
            <w:tcW w:w="2693" w:type="dxa"/>
          </w:tcPr>
          <w:p w14:paraId="40EF2882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900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to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1.200</w:t>
            </w:r>
          </w:p>
        </w:tc>
        <w:tc>
          <w:tcPr>
            <w:tcW w:w="2694" w:type="dxa"/>
          </w:tcPr>
          <w:p w14:paraId="31F1E05D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1,10</w:t>
            </w:r>
          </w:p>
        </w:tc>
      </w:tr>
      <w:tr w:rsidR="001B3C04" w14:paraId="56BC9DDA" w14:textId="77777777" w:rsidTr="002741A1">
        <w:trPr>
          <w:jc w:val="center"/>
        </w:trPr>
        <w:tc>
          <w:tcPr>
            <w:tcW w:w="9219" w:type="dxa"/>
            <w:gridSpan w:val="4"/>
          </w:tcPr>
          <w:p w14:paraId="55B9DF69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 xml:space="preserve">Hazard </w:t>
            </w:r>
            <w:proofErr w:type="spellStart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classification</w:t>
            </w:r>
            <w:proofErr w:type="spellEnd"/>
          </w:p>
        </w:tc>
      </w:tr>
      <w:tr w:rsidR="001B3C04" w14:paraId="038DA339" w14:textId="77777777" w:rsidTr="002741A1">
        <w:trPr>
          <w:jc w:val="center"/>
        </w:trPr>
        <w:tc>
          <w:tcPr>
            <w:tcW w:w="1474" w:type="dxa"/>
          </w:tcPr>
          <w:p w14:paraId="1D00A4D1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Class</w:t>
            </w:r>
            <w:proofErr w:type="spellEnd"/>
          </w:p>
        </w:tc>
        <w:tc>
          <w:tcPr>
            <w:tcW w:w="2358" w:type="dxa"/>
          </w:tcPr>
          <w:p w14:paraId="3CBF99A0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Subsidiary</w:t>
            </w:r>
            <w:proofErr w:type="spellEnd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 xml:space="preserve"> hazard(s)</w:t>
            </w:r>
          </w:p>
        </w:tc>
        <w:tc>
          <w:tcPr>
            <w:tcW w:w="2693" w:type="dxa"/>
          </w:tcPr>
          <w:p w14:paraId="1D7575B4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MHB</w:t>
            </w:r>
          </w:p>
        </w:tc>
        <w:tc>
          <w:tcPr>
            <w:tcW w:w="2694" w:type="dxa"/>
          </w:tcPr>
          <w:p w14:paraId="3E31476B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Group</w:t>
            </w:r>
          </w:p>
        </w:tc>
      </w:tr>
      <w:tr w:rsidR="001B3C04" w14:paraId="5125417C" w14:textId="77777777" w:rsidTr="002741A1">
        <w:trPr>
          <w:jc w:val="center"/>
        </w:trPr>
        <w:tc>
          <w:tcPr>
            <w:tcW w:w="1474" w:type="dxa"/>
          </w:tcPr>
          <w:p w14:paraId="6BBB82E4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2358" w:type="dxa"/>
          </w:tcPr>
          <w:p w14:paraId="13996615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Not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applicable</w:t>
            </w:r>
            <w:proofErr w:type="spellEnd"/>
          </w:p>
        </w:tc>
        <w:tc>
          <w:tcPr>
            <w:tcW w:w="2693" w:type="dxa"/>
          </w:tcPr>
          <w:p w14:paraId="7EEDF3D7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694" w:type="dxa"/>
          </w:tcPr>
          <w:p w14:paraId="09B07280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B</w:t>
            </w:r>
          </w:p>
        </w:tc>
      </w:tr>
    </w:tbl>
    <w:p w14:paraId="1D4E199A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78"/>
        <w:jc w:val="center"/>
        <w:rPr>
          <w:rFonts w:ascii="Times New Roman" w:eastAsia="Times New Roman" w:hAnsi="Times New Roman"/>
          <w:color w:val="000000"/>
          <w:sz w:val="20"/>
          <w:szCs w:val="20"/>
        </w:rPr>
      </w:pPr>
      <w:proofErr w:type="spellStart"/>
      <w:r>
        <w:rPr>
          <w:rFonts w:ascii="Times New Roman" w:eastAsia="Times New Roman" w:hAnsi="Times New Roman"/>
          <w:i/>
          <w:color w:val="000000"/>
          <w:sz w:val="20"/>
          <w:szCs w:val="20"/>
        </w:rPr>
        <w:t>Source</w:t>
      </w:r>
      <w:proofErr w:type="spellEnd"/>
      <w:r>
        <w:rPr>
          <w:rFonts w:ascii="Times New Roman" w:eastAsia="Times New Roman" w:hAnsi="Times New Roman"/>
          <w:color w:val="000000"/>
          <w:sz w:val="20"/>
          <w:szCs w:val="20"/>
        </w:rPr>
        <w:t xml:space="preserve">: IMO (2019). International Maritime Solid </w:t>
      </w:r>
      <w:proofErr w:type="spellStart"/>
      <w:r>
        <w:rPr>
          <w:rFonts w:ascii="Times New Roman" w:eastAsia="Times New Roman" w:hAnsi="Times New Roman"/>
          <w:color w:val="000000"/>
          <w:sz w:val="20"/>
          <w:szCs w:val="20"/>
        </w:rPr>
        <w:t>Bulk</w:t>
      </w:r>
      <w:proofErr w:type="spellEnd"/>
      <w:r>
        <w:rPr>
          <w:rFonts w:ascii="Times New Roman" w:eastAsia="Times New Roman" w:hAnsi="Times New Roman"/>
          <w:color w:val="000000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0"/>
          <w:szCs w:val="20"/>
        </w:rPr>
        <w:t>Cargoes</w:t>
      </w:r>
      <w:proofErr w:type="spellEnd"/>
      <w:r>
        <w:rPr>
          <w:rFonts w:ascii="Times New Roman" w:eastAsia="Times New Roman" w:hAnsi="Times New Roman"/>
          <w:color w:val="000000"/>
          <w:sz w:val="20"/>
          <w:szCs w:val="20"/>
        </w:rPr>
        <w:t xml:space="preserve"> (IMBSC) Code. </w:t>
      </w:r>
      <w:proofErr w:type="spellStart"/>
      <w:r>
        <w:rPr>
          <w:rFonts w:ascii="Times New Roman" w:eastAsia="Times New Roman" w:hAnsi="Times New Roman"/>
          <w:color w:val="000000"/>
          <w:sz w:val="20"/>
          <w:szCs w:val="20"/>
        </w:rPr>
        <w:t>Amendment</w:t>
      </w:r>
      <w:proofErr w:type="spellEnd"/>
      <w:r>
        <w:rPr>
          <w:rFonts w:ascii="Times New Roman" w:eastAsia="Times New Roman" w:hAnsi="Times New Roman"/>
          <w:color w:val="000000"/>
          <w:sz w:val="20"/>
          <w:szCs w:val="20"/>
        </w:rPr>
        <w:t xml:space="preserve"> 05-19</w:t>
      </w:r>
    </w:p>
    <w:p w14:paraId="5838DD78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color w:val="000000"/>
          <w:sz w:val="24"/>
          <w:szCs w:val="24"/>
        </w:rPr>
      </w:pPr>
    </w:p>
    <w:p w14:paraId="18952B19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Table 2. Information </w:t>
      </w:r>
      <w:proofErr w:type="spellStart"/>
      <w:r>
        <w:rPr>
          <w:rFonts w:ascii="Times New Roman" w:eastAsia="Times New Roman" w:hAnsi="Times New Roman"/>
          <w:b/>
          <w:color w:val="000000"/>
          <w:sz w:val="24"/>
          <w:szCs w:val="24"/>
        </w:rPr>
        <w:t>about</w:t>
      </w:r>
      <w:proofErr w:type="spellEnd"/>
      <w:r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b/>
          <w:color w:val="000000"/>
          <w:sz w:val="24"/>
          <w:szCs w:val="24"/>
        </w:rPr>
        <w:t>tanks</w:t>
      </w:r>
      <w:proofErr w:type="spellEnd"/>
      <w:r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b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b/>
          <w:color w:val="000000"/>
          <w:sz w:val="24"/>
          <w:szCs w:val="24"/>
        </w:rPr>
        <w:t>weights</w:t>
      </w:r>
      <w:proofErr w:type="spellEnd"/>
    </w:p>
    <w:tbl>
      <w:tblPr>
        <w:tblW w:w="906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830"/>
        <w:gridCol w:w="1522"/>
        <w:gridCol w:w="2589"/>
        <w:gridCol w:w="2126"/>
      </w:tblGrid>
      <w:tr w:rsidR="001B3C04" w14:paraId="4BB6D0F4" w14:textId="77777777" w:rsidTr="002741A1">
        <w:trPr>
          <w:tblHeader/>
          <w:jc w:val="center"/>
        </w:trPr>
        <w:tc>
          <w:tcPr>
            <w:tcW w:w="2830" w:type="dxa"/>
          </w:tcPr>
          <w:p w14:paraId="2DA32424" w14:textId="77777777" w:rsidR="001B3C04" w:rsidRDefault="001B3C04" w:rsidP="001B3C04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>TANKS</w:t>
            </w:r>
          </w:p>
        </w:tc>
        <w:tc>
          <w:tcPr>
            <w:tcW w:w="1522" w:type="dxa"/>
          </w:tcPr>
          <w:p w14:paraId="66AE4C8C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Weight</w:t>
            </w:r>
            <w:proofErr w:type="spellEnd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, t</w:t>
            </w:r>
          </w:p>
        </w:tc>
        <w:tc>
          <w:tcPr>
            <w:tcW w:w="2589" w:type="dxa"/>
          </w:tcPr>
          <w:p w14:paraId="47BB7E09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TANKS</w:t>
            </w:r>
          </w:p>
        </w:tc>
        <w:tc>
          <w:tcPr>
            <w:tcW w:w="2126" w:type="dxa"/>
          </w:tcPr>
          <w:p w14:paraId="7EDEFDAD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Weight</w:t>
            </w:r>
            <w:proofErr w:type="spellEnd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, t</w:t>
            </w:r>
          </w:p>
        </w:tc>
      </w:tr>
      <w:tr w:rsidR="001B3C04" w14:paraId="50219CA4" w14:textId="77777777" w:rsidTr="002741A1">
        <w:trPr>
          <w:jc w:val="center"/>
        </w:trPr>
        <w:tc>
          <w:tcPr>
            <w:tcW w:w="2830" w:type="dxa"/>
          </w:tcPr>
          <w:p w14:paraId="3F7B0B44" w14:textId="77777777" w:rsidR="001B3C04" w:rsidRDefault="001B3C04" w:rsidP="001B3C04">
            <w:pPr>
              <w:spacing w:after="0" w:line="36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Crew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effects</w:t>
            </w:r>
            <w:proofErr w:type="spellEnd"/>
          </w:p>
        </w:tc>
        <w:tc>
          <w:tcPr>
            <w:tcW w:w="1522" w:type="dxa"/>
          </w:tcPr>
          <w:p w14:paraId="6E6BF562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1,0</w:t>
            </w:r>
          </w:p>
        </w:tc>
        <w:tc>
          <w:tcPr>
            <w:tcW w:w="2589" w:type="dxa"/>
          </w:tcPr>
          <w:p w14:paraId="3EB1ADF5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HFO FWD (P)</w:t>
            </w:r>
          </w:p>
        </w:tc>
        <w:tc>
          <w:tcPr>
            <w:tcW w:w="2126" w:type="dxa"/>
          </w:tcPr>
          <w:p w14:paraId="416B657F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142,7</w:t>
            </w:r>
          </w:p>
        </w:tc>
      </w:tr>
      <w:tr w:rsidR="001B3C04" w14:paraId="0FD45562" w14:textId="77777777" w:rsidTr="002741A1">
        <w:trPr>
          <w:jc w:val="center"/>
        </w:trPr>
        <w:tc>
          <w:tcPr>
            <w:tcW w:w="2830" w:type="dxa"/>
          </w:tcPr>
          <w:p w14:paraId="348321CF" w14:textId="77777777" w:rsidR="001B3C04" w:rsidRDefault="001B3C04" w:rsidP="001B3C04">
            <w:pPr>
              <w:spacing w:after="0" w:line="36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Prov. &amp;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store</w:t>
            </w:r>
            <w:proofErr w:type="spellEnd"/>
          </w:p>
        </w:tc>
        <w:tc>
          <w:tcPr>
            <w:tcW w:w="1522" w:type="dxa"/>
          </w:tcPr>
          <w:p w14:paraId="25B4E10F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10,0</w:t>
            </w:r>
          </w:p>
        </w:tc>
        <w:tc>
          <w:tcPr>
            <w:tcW w:w="2589" w:type="dxa"/>
          </w:tcPr>
          <w:p w14:paraId="272AD4A4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HFO FWD (S)</w:t>
            </w:r>
          </w:p>
        </w:tc>
        <w:tc>
          <w:tcPr>
            <w:tcW w:w="2126" w:type="dxa"/>
          </w:tcPr>
          <w:p w14:paraId="312C6967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142,7</w:t>
            </w:r>
          </w:p>
        </w:tc>
      </w:tr>
      <w:tr w:rsidR="001B3C04" w14:paraId="543BBB2B" w14:textId="77777777" w:rsidTr="002741A1">
        <w:trPr>
          <w:jc w:val="center"/>
        </w:trPr>
        <w:tc>
          <w:tcPr>
            <w:tcW w:w="2830" w:type="dxa"/>
          </w:tcPr>
          <w:p w14:paraId="5FDC5695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Store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for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crew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and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store</w:t>
            </w:r>
            <w:proofErr w:type="spellEnd"/>
          </w:p>
        </w:tc>
        <w:tc>
          <w:tcPr>
            <w:tcW w:w="1522" w:type="dxa"/>
          </w:tcPr>
          <w:p w14:paraId="22F284FF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20,0</w:t>
            </w:r>
          </w:p>
        </w:tc>
        <w:tc>
          <w:tcPr>
            <w:tcW w:w="2589" w:type="dxa"/>
          </w:tcPr>
          <w:p w14:paraId="4CE4EF92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HFO AFT (P)</w:t>
            </w:r>
          </w:p>
        </w:tc>
        <w:tc>
          <w:tcPr>
            <w:tcW w:w="2126" w:type="dxa"/>
          </w:tcPr>
          <w:p w14:paraId="05C79214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40,0.</w:t>
            </w:r>
          </w:p>
        </w:tc>
      </w:tr>
      <w:tr w:rsidR="001B3C04" w14:paraId="4E05BBDE" w14:textId="77777777" w:rsidTr="002741A1">
        <w:trPr>
          <w:jc w:val="center"/>
        </w:trPr>
        <w:tc>
          <w:tcPr>
            <w:tcW w:w="2830" w:type="dxa"/>
          </w:tcPr>
          <w:p w14:paraId="1288396A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LUBRICATING OIL</w:t>
            </w:r>
          </w:p>
        </w:tc>
        <w:tc>
          <w:tcPr>
            <w:tcW w:w="1522" w:type="dxa"/>
          </w:tcPr>
          <w:p w14:paraId="0F0F545A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2589" w:type="dxa"/>
          </w:tcPr>
          <w:p w14:paraId="5A23C70D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HFO AFT (S)</w:t>
            </w:r>
          </w:p>
        </w:tc>
        <w:tc>
          <w:tcPr>
            <w:tcW w:w="2126" w:type="dxa"/>
          </w:tcPr>
          <w:p w14:paraId="29982D11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40,0</w:t>
            </w:r>
          </w:p>
        </w:tc>
      </w:tr>
      <w:tr w:rsidR="001B3C04" w14:paraId="48E5C1B6" w14:textId="77777777" w:rsidTr="002741A1">
        <w:trPr>
          <w:jc w:val="center"/>
        </w:trPr>
        <w:tc>
          <w:tcPr>
            <w:tcW w:w="2830" w:type="dxa"/>
          </w:tcPr>
          <w:p w14:paraId="4D05138E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FRESH WATER TANK (P)</w:t>
            </w:r>
          </w:p>
        </w:tc>
        <w:tc>
          <w:tcPr>
            <w:tcW w:w="1522" w:type="dxa"/>
          </w:tcPr>
          <w:p w14:paraId="56CC1B9B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50,0</w:t>
            </w:r>
          </w:p>
        </w:tc>
        <w:tc>
          <w:tcPr>
            <w:tcW w:w="2589" w:type="dxa"/>
          </w:tcPr>
          <w:p w14:paraId="6F4BEE29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HFO SETT (P)</w:t>
            </w:r>
          </w:p>
        </w:tc>
        <w:tc>
          <w:tcPr>
            <w:tcW w:w="2126" w:type="dxa"/>
          </w:tcPr>
          <w:p w14:paraId="4EFC8777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9,0</w:t>
            </w:r>
          </w:p>
        </w:tc>
      </w:tr>
      <w:tr w:rsidR="001B3C04" w14:paraId="71A9181F" w14:textId="77777777" w:rsidTr="002741A1">
        <w:trPr>
          <w:jc w:val="center"/>
        </w:trPr>
        <w:tc>
          <w:tcPr>
            <w:tcW w:w="2830" w:type="dxa"/>
          </w:tcPr>
          <w:p w14:paraId="31454905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FRESH WATER TANK (S)</w:t>
            </w:r>
          </w:p>
        </w:tc>
        <w:tc>
          <w:tcPr>
            <w:tcW w:w="1522" w:type="dxa"/>
          </w:tcPr>
          <w:p w14:paraId="4A0F1FDB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50,0</w:t>
            </w:r>
          </w:p>
        </w:tc>
        <w:tc>
          <w:tcPr>
            <w:tcW w:w="2589" w:type="dxa"/>
          </w:tcPr>
          <w:p w14:paraId="4145E2A2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HFO SETT (S)</w:t>
            </w:r>
          </w:p>
        </w:tc>
        <w:tc>
          <w:tcPr>
            <w:tcW w:w="2126" w:type="dxa"/>
          </w:tcPr>
          <w:p w14:paraId="31144508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17,0</w:t>
            </w:r>
          </w:p>
        </w:tc>
      </w:tr>
      <w:tr w:rsidR="001B3C04" w14:paraId="3B33E2F1" w14:textId="77777777" w:rsidTr="002741A1">
        <w:trPr>
          <w:jc w:val="center"/>
        </w:trPr>
        <w:tc>
          <w:tcPr>
            <w:tcW w:w="2830" w:type="dxa"/>
          </w:tcPr>
          <w:p w14:paraId="7F0F63C1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FRESH WATER COLLECT.</w:t>
            </w:r>
          </w:p>
        </w:tc>
        <w:tc>
          <w:tcPr>
            <w:tcW w:w="1522" w:type="dxa"/>
          </w:tcPr>
          <w:p w14:paraId="0C72E51E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2589" w:type="dxa"/>
          </w:tcPr>
          <w:p w14:paraId="2ECC6912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HFO DAY (P)</w:t>
            </w:r>
          </w:p>
        </w:tc>
        <w:tc>
          <w:tcPr>
            <w:tcW w:w="2126" w:type="dxa"/>
          </w:tcPr>
          <w:p w14:paraId="72E7A1B7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17,0</w:t>
            </w:r>
          </w:p>
        </w:tc>
      </w:tr>
      <w:tr w:rsidR="001B3C04" w14:paraId="22A721CF" w14:textId="77777777" w:rsidTr="002741A1">
        <w:trPr>
          <w:jc w:val="center"/>
        </w:trPr>
        <w:tc>
          <w:tcPr>
            <w:tcW w:w="2830" w:type="dxa"/>
          </w:tcPr>
          <w:p w14:paraId="5095FBF6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SLUDGE TANK</w:t>
            </w:r>
          </w:p>
        </w:tc>
        <w:tc>
          <w:tcPr>
            <w:tcW w:w="1522" w:type="dxa"/>
          </w:tcPr>
          <w:p w14:paraId="24EFDFFD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2589" w:type="dxa"/>
          </w:tcPr>
          <w:p w14:paraId="2170BBA9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HFO DAY (S)</w:t>
            </w:r>
          </w:p>
        </w:tc>
        <w:tc>
          <w:tcPr>
            <w:tcW w:w="2126" w:type="dxa"/>
          </w:tcPr>
          <w:p w14:paraId="7CDC188F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1B3C04" w14:paraId="28CFD60E" w14:textId="77777777" w:rsidTr="002741A1">
        <w:trPr>
          <w:jc w:val="center"/>
        </w:trPr>
        <w:tc>
          <w:tcPr>
            <w:tcW w:w="2830" w:type="dxa"/>
          </w:tcPr>
          <w:p w14:paraId="00C8BF6B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BILGE WELL TANK</w:t>
            </w:r>
          </w:p>
        </w:tc>
        <w:tc>
          <w:tcPr>
            <w:tcW w:w="1522" w:type="dxa"/>
          </w:tcPr>
          <w:p w14:paraId="30642EB5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2,0</w:t>
            </w:r>
          </w:p>
        </w:tc>
        <w:tc>
          <w:tcPr>
            <w:tcW w:w="2589" w:type="dxa"/>
          </w:tcPr>
          <w:p w14:paraId="0E60B07F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MDO DB (P)</w:t>
            </w:r>
          </w:p>
        </w:tc>
        <w:tc>
          <w:tcPr>
            <w:tcW w:w="2126" w:type="dxa"/>
          </w:tcPr>
          <w:p w14:paraId="2E5FB5D7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20,0</w:t>
            </w:r>
          </w:p>
        </w:tc>
      </w:tr>
      <w:tr w:rsidR="001B3C04" w14:paraId="0ADF04AF" w14:textId="77777777" w:rsidTr="002741A1">
        <w:trPr>
          <w:jc w:val="center"/>
        </w:trPr>
        <w:tc>
          <w:tcPr>
            <w:tcW w:w="2830" w:type="dxa"/>
          </w:tcPr>
          <w:p w14:paraId="4853AA38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MISCELLANEOUS TANK</w:t>
            </w:r>
          </w:p>
        </w:tc>
        <w:tc>
          <w:tcPr>
            <w:tcW w:w="1522" w:type="dxa"/>
          </w:tcPr>
          <w:p w14:paraId="4CB60158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2589" w:type="dxa"/>
          </w:tcPr>
          <w:p w14:paraId="7D5E6AC7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MDO DB (S)</w:t>
            </w:r>
          </w:p>
        </w:tc>
        <w:tc>
          <w:tcPr>
            <w:tcW w:w="2126" w:type="dxa"/>
          </w:tcPr>
          <w:p w14:paraId="2A333E05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20,0</w:t>
            </w:r>
          </w:p>
        </w:tc>
      </w:tr>
      <w:tr w:rsidR="001B3C04" w14:paraId="258D8D38" w14:textId="77777777" w:rsidTr="002741A1">
        <w:trPr>
          <w:jc w:val="center"/>
        </w:trPr>
        <w:tc>
          <w:tcPr>
            <w:tcW w:w="2830" w:type="dxa"/>
          </w:tcPr>
          <w:p w14:paraId="28C37043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522" w:type="dxa"/>
          </w:tcPr>
          <w:p w14:paraId="6CB68724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589" w:type="dxa"/>
          </w:tcPr>
          <w:p w14:paraId="316B50E3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MDO SETT (P)</w:t>
            </w:r>
          </w:p>
        </w:tc>
        <w:tc>
          <w:tcPr>
            <w:tcW w:w="2126" w:type="dxa"/>
          </w:tcPr>
          <w:p w14:paraId="7D0AE203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10,0</w:t>
            </w:r>
          </w:p>
        </w:tc>
      </w:tr>
      <w:tr w:rsidR="001B3C04" w14:paraId="6E004344" w14:textId="77777777" w:rsidTr="002741A1">
        <w:trPr>
          <w:jc w:val="center"/>
        </w:trPr>
        <w:tc>
          <w:tcPr>
            <w:tcW w:w="2830" w:type="dxa"/>
          </w:tcPr>
          <w:p w14:paraId="426F6833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CONSTANTS</w:t>
            </w:r>
          </w:p>
        </w:tc>
        <w:tc>
          <w:tcPr>
            <w:tcW w:w="1522" w:type="dxa"/>
          </w:tcPr>
          <w:p w14:paraId="46FD319C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50,0</w:t>
            </w:r>
          </w:p>
        </w:tc>
        <w:tc>
          <w:tcPr>
            <w:tcW w:w="2589" w:type="dxa"/>
          </w:tcPr>
          <w:p w14:paraId="7A6519A4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MDO DAY (S)</w:t>
            </w:r>
          </w:p>
        </w:tc>
        <w:tc>
          <w:tcPr>
            <w:tcW w:w="2126" w:type="dxa"/>
          </w:tcPr>
          <w:p w14:paraId="13959EF8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10,0</w:t>
            </w:r>
          </w:p>
        </w:tc>
      </w:tr>
    </w:tbl>
    <w:p w14:paraId="1B218A3B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67"/>
        <w:jc w:val="both"/>
        <w:rPr>
          <w:rFonts w:ascii="Times New Roman" w:eastAsia="Times New Roman" w:hAnsi="Times New Roman"/>
          <w:b/>
          <w:color w:val="000000"/>
          <w:sz w:val="24"/>
          <w:szCs w:val="24"/>
        </w:rPr>
      </w:pPr>
    </w:p>
    <w:p w14:paraId="70C0BD17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Main notes for </w:t>
      </w:r>
      <w:proofErr w:type="spellStart"/>
      <w:r>
        <w:rPr>
          <w:rFonts w:ascii="Times New Roman" w:eastAsia="Times New Roman" w:hAnsi="Times New Roman"/>
          <w:b/>
          <w:color w:val="000000"/>
          <w:sz w:val="24"/>
          <w:szCs w:val="24"/>
        </w:rPr>
        <w:t>completing</w:t>
      </w:r>
      <w:proofErr w:type="spellEnd"/>
      <w:r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b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 task</w:t>
      </w:r>
    </w:p>
    <w:p w14:paraId="2D231C62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76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accordance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with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International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Convention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Lines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1966 as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modified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1988,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Baltic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Sea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considered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as a </w:t>
      </w:r>
      <w:proofErr w:type="spellStart"/>
      <w:r>
        <w:rPr>
          <w:rFonts w:ascii="Times New Roman" w:eastAsia="Times New Roman" w:hAnsi="Times New Roman"/>
          <w:sz w:val="24"/>
          <w:szCs w:val="24"/>
        </w:rPr>
        <w:t>w</w:t>
      </w:r>
      <w:r>
        <w:rPr>
          <w:rFonts w:ascii="Times New Roman" w:eastAsia="Times New Roman" w:hAnsi="Times New Roman"/>
          <w:color w:val="000000"/>
          <w:sz w:val="24"/>
          <w:szCs w:val="24"/>
        </w:rPr>
        <w:t>inter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freeboard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zone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31st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March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.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compliance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with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Ship’s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International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Line Certificate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Winter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draft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mark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“</w:t>
      </w:r>
      <w:r>
        <w:rPr>
          <w:rFonts w:ascii="Times New Roman" w:eastAsia="Times New Roman" w:hAnsi="Times New Roman"/>
          <w:sz w:val="24"/>
          <w:szCs w:val="24"/>
        </w:rPr>
        <w:t>BULK CARRIER</w:t>
      </w: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”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9,27 m. The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principle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purpose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line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assignment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ensure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always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has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sufficient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reserve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buoyancy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intact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stability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when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proceeding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sea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Before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Cargo plan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preparation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always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enquire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Chief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Engineer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about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quantities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bunkers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. The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Chief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Engineer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reported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on board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</w:t>
      </w:r>
      <w:r>
        <w:rPr>
          <w:rFonts w:ascii="Times New Roman" w:eastAsia="Times New Roman" w:hAnsi="Times New Roman"/>
          <w:sz w:val="24"/>
          <w:szCs w:val="24"/>
        </w:rPr>
        <w:t>ere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408,4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tons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heavy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fuel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60,0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tons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maritime gas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oil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10,0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tons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lubricating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oil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Boatswain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made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soundings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reported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that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was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100,0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tons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fresh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water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. The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required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quantities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consumables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depend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voyage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duration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weather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conditions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According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Voyage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assignment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port of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destination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Turkish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port Izmir.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Depending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weather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conditions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lastRenderedPageBreak/>
        <w:t>voyage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duration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about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from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14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16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days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Average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daily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fuel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consumption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about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17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tons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therefore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minimum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required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bunker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is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about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300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tons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Another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bunkering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was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planned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port of Malta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after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unloading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in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port of İzmir. The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ship's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ballast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system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can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pump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out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all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ballast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without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residues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During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operations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water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ballast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was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pumped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out. </w:t>
      </w:r>
    </w:p>
    <w:p w14:paraId="258C7377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b/>
          <w:color w:val="000000"/>
          <w:sz w:val="24"/>
          <w:szCs w:val="24"/>
        </w:rPr>
      </w:pPr>
    </w:p>
    <w:p w14:paraId="3704AD59" w14:textId="5CFB08C6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both"/>
        <w:rPr>
          <w:rFonts w:ascii="Times New Roman" w:eastAsia="Times New Roman" w:hAnsi="Times New Roman"/>
          <w:b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/>
          <w:b/>
          <w:color w:val="000000"/>
          <w:sz w:val="24"/>
          <w:szCs w:val="24"/>
        </w:rPr>
        <w:t>Tasks</w:t>
      </w:r>
      <w:proofErr w:type="spellEnd"/>
    </w:p>
    <w:p w14:paraId="497B0FB1" w14:textId="77777777" w:rsidR="001B3C04" w:rsidRPr="001B3C04" w:rsidRDefault="001B3C04" w:rsidP="001B3C04">
      <w:pPr>
        <w:widowControl w:val="0"/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540"/>
        <w:jc w:val="both"/>
        <w:rPr>
          <w:rFonts w:ascii="Times New Roman" w:eastAsia="Times New Roman" w:hAnsi="Times New Roman"/>
          <w:color w:val="000000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>Determine a maximu</w:t>
      </w:r>
      <w:r>
        <w:rPr>
          <w:rFonts w:ascii="Times New Roman" w:eastAsia="Times New Roman" w:hAnsi="Times New Roman"/>
          <w:sz w:val="24"/>
          <w:szCs w:val="24"/>
        </w:rPr>
        <w:t>m</w:t>
      </w: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cargo </w:t>
      </w:r>
      <w:proofErr w:type="spellStart"/>
      <w:r>
        <w:rPr>
          <w:rFonts w:ascii="Times New Roman" w:eastAsia="Times New Roman" w:hAnsi="Times New Roman"/>
          <w:sz w:val="24"/>
          <w:szCs w:val="24"/>
        </w:rPr>
        <w:t>quantity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for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in a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vessel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up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to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allowable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winter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/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summer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draft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1115C368" w14:textId="77777777" w:rsidR="001B3C04" w:rsidRPr="001B3C04" w:rsidRDefault="001B3C04" w:rsidP="001B3C04">
      <w:pPr>
        <w:widowControl w:val="0"/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540"/>
        <w:jc w:val="both"/>
        <w:rPr>
          <w:rFonts w:ascii="Times New Roman" w:eastAsia="Times New Roman" w:hAnsi="Times New Roman"/>
          <w:color w:val="000000"/>
        </w:rPr>
      </w:pPr>
      <w:r w:rsidRPr="001B3C04">
        <w:rPr>
          <w:rFonts w:ascii="Times New Roman" w:eastAsia="Times New Roman" w:hAnsi="Times New Roman"/>
          <w:color w:val="000000"/>
          <w:sz w:val="24"/>
          <w:szCs w:val="24"/>
        </w:rPr>
        <w:t xml:space="preserve">Prepare </w:t>
      </w:r>
      <w:proofErr w:type="spellStart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 xml:space="preserve"> evaluate </w:t>
      </w:r>
      <w:proofErr w:type="spellStart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>order</w:t>
      </w:r>
      <w:proofErr w:type="spellEnd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 xml:space="preserve"> of </w:t>
      </w:r>
      <w:proofErr w:type="spellStart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 w:rsidRPr="001B3C04">
        <w:rPr>
          <w:rFonts w:ascii="Times New Roman" w:eastAsia="Times New Roman" w:hAnsi="Times New Roman"/>
          <w:sz w:val="24"/>
          <w:szCs w:val="24"/>
        </w:rPr>
        <w:t>/</w:t>
      </w:r>
      <w:proofErr w:type="spellStart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>unloading</w:t>
      </w:r>
      <w:proofErr w:type="spellEnd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>ports</w:t>
      </w:r>
      <w:proofErr w:type="spellEnd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 xml:space="preserve"> (Port </w:t>
      </w:r>
      <w:proofErr w:type="spellStart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>Sequence</w:t>
      </w:r>
      <w:proofErr w:type="spellEnd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 xml:space="preserve">) </w:t>
      </w:r>
      <w:proofErr w:type="spellStart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>and</w:t>
      </w:r>
      <w:proofErr w:type="spellEnd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>loading</w:t>
      </w:r>
      <w:proofErr w:type="spellEnd"/>
      <w:r w:rsidRPr="001B3C04">
        <w:rPr>
          <w:rFonts w:ascii="Times New Roman" w:eastAsia="Times New Roman" w:hAnsi="Times New Roman"/>
          <w:sz w:val="24"/>
          <w:szCs w:val="24"/>
        </w:rPr>
        <w:t>/</w:t>
      </w:r>
      <w:r w:rsidRPr="001B3C0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>unloading</w:t>
      </w:r>
      <w:proofErr w:type="spellEnd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>Sequence</w:t>
      </w:r>
      <w:proofErr w:type="spellEnd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0AF638E9" w14:textId="77777777" w:rsidR="001B3C04" w:rsidRPr="001B3C04" w:rsidRDefault="001B3C04" w:rsidP="001B3C04">
      <w:pPr>
        <w:widowControl w:val="0"/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540"/>
        <w:jc w:val="both"/>
        <w:rPr>
          <w:rFonts w:ascii="Times New Roman" w:eastAsia="Times New Roman" w:hAnsi="Times New Roman"/>
          <w:color w:val="000000"/>
        </w:rPr>
      </w:pPr>
      <w:r w:rsidRPr="001B3C04">
        <w:rPr>
          <w:rFonts w:ascii="Times New Roman" w:eastAsia="Times New Roman" w:hAnsi="Times New Roman"/>
          <w:color w:val="000000"/>
          <w:sz w:val="24"/>
          <w:szCs w:val="24"/>
        </w:rPr>
        <w:t xml:space="preserve">Calculate a </w:t>
      </w:r>
      <w:proofErr w:type="spellStart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>vessel</w:t>
      </w:r>
      <w:r w:rsidRPr="001B3C04">
        <w:rPr>
          <w:rFonts w:ascii="Times New Roman" w:eastAsia="Times New Roman" w:hAnsi="Times New Roman"/>
          <w:sz w:val="24"/>
          <w:szCs w:val="24"/>
        </w:rPr>
        <w:t>’s</w:t>
      </w:r>
      <w:proofErr w:type="spellEnd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>stability</w:t>
      </w:r>
      <w:proofErr w:type="spellEnd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 xml:space="preserve">. </w:t>
      </w:r>
      <w:proofErr w:type="spellStart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>S</w:t>
      </w:r>
      <w:r w:rsidRPr="001B3C04">
        <w:rPr>
          <w:rFonts w:ascii="Times New Roman" w:eastAsia="Times New Roman" w:hAnsi="Times New Roman"/>
          <w:sz w:val="24"/>
          <w:szCs w:val="24"/>
        </w:rPr>
        <w:t>tability</w:t>
      </w:r>
      <w:proofErr w:type="spellEnd"/>
      <w:r w:rsidRPr="001B3C04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3C04">
        <w:rPr>
          <w:rFonts w:ascii="Times New Roman" w:eastAsia="Times New Roman" w:hAnsi="Times New Roman"/>
          <w:sz w:val="24"/>
          <w:szCs w:val="24"/>
        </w:rPr>
        <w:t>criteria</w:t>
      </w:r>
      <w:proofErr w:type="spellEnd"/>
      <w:r w:rsidRPr="001B3C04">
        <w:rPr>
          <w:rFonts w:ascii="Times New Roman" w:eastAsia="Times New Roman" w:hAnsi="Times New Roman"/>
          <w:sz w:val="24"/>
          <w:szCs w:val="24"/>
        </w:rPr>
        <w:t xml:space="preserve"> must </w:t>
      </w:r>
      <w:proofErr w:type="spellStart"/>
      <w:r w:rsidRPr="001B3C04">
        <w:rPr>
          <w:rFonts w:ascii="Times New Roman" w:eastAsia="Times New Roman" w:hAnsi="Times New Roman"/>
          <w:sz w:val="24"/>
          <w:szCs w:val="24"/>
        </w:rPr>
        <w:t>comply</w:t>
      </w:r>
      <w:proofErr w:type="spellEnd"/>
      <w:r w:rsidRPr="001B3C04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3C04">
        <w:rPr>
          <w:rFonts w:ascii="Times New Roman" w:eastAsia="Times New Roman" w:hAnsi="Times New Roman"/>
          <w:sz w:val="24"/>
          <w:szCs w:val="24"/>
        </w:rPr>
        <w:t>with</w:t>
      </w:r>
      <w:proofErr w:type="spellEnd"/>
      <w:r w:rsidRPr="001B3C04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>requirements</w:t>
      </w:r>
      <w:proofErr w:type="spellEnd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r w:rsidRPr="001B3C04">
        <w:rPr>
          <w:rFonts w:ascii="Times New Roman" w:eastAsia="Times New Roman" w:hAnsi="Times New Roman"/>
          <w:sz w:val="24"/>
          <w:szCs w:val="24"/>
        </w:rPr>
        <w:t xml:space="preserve">of </w:t>
      </w:r>
      <w:proofErr w:type="spellStart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>the</w:t>
      </w:r>
      <w:proofErr w:type="spellEnd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 xml:space="preserve"> International Code on Intact </w:t>
      </w:r>
      <w:proofErr w:type="spellStart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>Stability</w:t>
      </w:r>
      <w:proofErr w:type="spellEnd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 xml:space="preserve"> (2008), </w:t>
      </w:r>
      <w:proofErr w:type="spellStart"/>
      <w:r w:rsidRPr="001B3C04">
        <w:rPr>
          <w:rFonts w:ascii="Times New Roman" w:eastAsia="Times New Roman" w:hAnsi="Times New Roman"/>
          <w:sz w:val="24"/>
          <w:szCs w:val="24"/>
        </w:rPr>
        <w:t>which</w:t>
      </w:r>
      <w:proofErr w:type="spellEnd"/>
      <w:r w:rsidRPr="001B3C04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3C04">
        <w:rPr>
          <w:rFonts w:ascii="Times New Roman" w:eastAsia="Times New Roman" w:hAnsi="Times New Roman"/>
          <w:sz w:val="24"/>
          <w:szCs w:val="24"/>
        </w:rPr>
        <w:t>is</w:t>
      </w:r>
      <w:proofErr w:type="spellEnd"/>
      <w:r w:rsidRPr="001B3C04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3C04">
        <w:rPr>
          <w:rFonts w:ascii="Times New Roman" w:eastAsia="Times New Roman" w:hAnsi="Times New Roman"/>
          <w:sz w:val="24"/>
          <w:szCs w:val="24"/>
        </w:rPr>
        <w:t>mandatory</w:t>
      </w:r>
      <w:proofErr w:type="spellEnd"/>
      <w:r w:rsidRPr="001B3C04">
        <w:rPr>
          <w:rFonts w:ascii="Times New Roman" w:eastAsia="Times New Roman" w:hAnsi="Times New Roman"/>
          <w:sz w:val="24"/>
          <w:szCs w:val="24"/>
        </w:rPr>
        <w:t xml:space="preserve"> for </w:t>
      </w:r>
      <w:proofErr w:type="spellStart"/>
      <w:r w:rsidRPr="001B3C04">
        <w:rPr>
          <w:rFonts w:ascii="Times New Roman" w:eastAsia="Times New Roman" w:hAnsi="Times New Roman"/>
          <w:sz w:val="24"/>
          <w:szCs w:val="24"/>
        </w:rPr>
        <w:t>passenger</w:t>
      </w:r>
      <w:proofErr w:type="spellEnd"/>
      <w:r w:rsidRPr="001B3C04">
        <w:rPr>
          <w:rFonts w:ascii="Times New Roman" w:eastAsia="Times New Roman" w:hAnsi="Times New Roman"/>
          <w:sz w:val="24"/>
          <w:szCs w:val="24"/>
        </w:rPr>
        <w:t xml:space="preserve"> </w:t>
      </w:r>
      <w:proofErr w:type="spellStart"/>
      <w:r w:rsidRPr="001B3C04">
        <w:rPr>
          <w:rFonts w:ascii="Times New Roman" w:eastAsia="Times New Roman" w:hAnsi="Times New Roman"/>
          <w:sz w:val="24"/>
          <w:szCs w:val="24"/>
        </w:rPr>
        <w:t>and</w:t>
      </w:r>
      <w:proofErr w:type="spellEnd"/>
      <w:r w:rsidRPr="001B3C04">
        <w:rPr>
          <w:rFonts w:ascii="Times New Roman" w:eastAsia="Times New Roman" w:hAnsi="Times New Roman"/>
          <w:sz w:val="24"/>
          <w:szCs w:val="24"/>
        </w:rPr>
        <w:t xml:space="preserve"> cargo </w:t>
      </w:r>
      <w:proofErr w:type="spellStart"/>
      <w:r w:rsidRPr="001B3C04">
        <w:rPr>
          <w:rFonts w:ascii="Times New Roman" w:eastAsia="Times New Roman" w:hAnsi="Times New Roman"/>
          <w:sz w:val="24"/>
          <w:szCs w:val="24"/>
        </w:rPr>
        <w:t>ships</w:t>
      </w:r>
      <w:proofErr w:type="spellEnd"/>
      <w:r w:rsidRPr="001B3C04">
        <w:rPr>
          <w:rFonts w:ascii="Times New Roman" w:eastAsia="Times New Roman" w:hAnsi="Times New Roman"/>
          <w:color w:val="000000"/>
          <w:sz w:val="24"/>
          <w:szCs w:val="24"/>
        </w:rPr>
        <w:t>.</w:t>
      </w:r>
    </w:p>
    <w:p w14:paraId="22F20B1A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936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</w:p>
    <w:p w14:paraId="7833FAFA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jc w:val="center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Table 3. </w:t>
      </w:r>
      <w:proofErr w:type="spellStart"/>
      <w:r>
        <w:rPr>
          <w:rFonts w:ascii="Times New Roman" w:eastAsia="Times New Roman" w:hAnsi="Times New Roman"/>
          <w:b/>
          <w:color w:val="000000"/>
          <w:sz w:val="24"/>
          <w:szCs w:val="24"/>
        </w:rPr>
        <w:t>Criteria</w:t>
      </w:r>
      <w:proofErr w:type="spellEnd"/>
      <w:r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 of </w:t>
      </w:r>
      <w:proofErr w:type="spellStart"/>
      <w:r>
        <w:rPr>
          <w:rFonts w:ascii="Times New Roman" w:eastAsia="Times New Roman" w:hAnsi="Times New Roman"/>
          <w:b/>
          <w:color w:val="000000"/>
          <w:sz w:val="24"/>
          <w:szCs w:val="24"/>
        </w:rPr>
        <w:t>assessment</w:t>
      </w:r>
      <w:proofErr w:type="spellEnd"/>
    </w:p>
    <w:tbl>
      <w:tblPr>
        <w:tblW w:w="95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62"/>
        <w:gridCol w:w="6450"/>
        <w:gridCol w:w="1238"/>
        <w:gridCol w:w="1282"/>
      </w:tblGrid>
      <w:tr w:rsidR="001B3C04" w14:paraId="78D5C767" w14:textId="77777777" w:rsidTr="002741A1">
        <w:trPr>
          <w:trHeight w:val="334"/>
        </w:trPr>
        <w:tc>
          <w:tcPr>
            <w:tcW w:w="562" w:type="dxa"/>
          </w:tcPr>
          <w:p w14:paraId="7D304652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#</w:t>
            </w:r>
          </w:p>
        </w:tc>
        <w:tc>
          <w:tcPr>
            <w:tcW w:w="6450" w:type="dxa"/>
          </w:tcPr>
          <w:p w14:paraId="4006C195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Action</w:t>
            </w:r>
            <w:proofErr w:type="spellEnd"/>
          </w:p>
        </w:tc>
        <w:tc>
          <w:tcPr>
            <w:tcW w:w="1238" w:type="dxa"/>
          </w:tcPr>
          <w:p w14:paraId="5E3D4C77" w14:textId="77777777" w:rsidR="001B3C04" w:rsidRDefault="001B3C04" w:rsidP="001B3C04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>Fulfilled</w:t>
            </w:r>
            <w:proofErr w:type="spellEnd"/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 or NO</w:t>
            </w:r>
          </w:p>
        </w:tc>
        <w:tc>
          <w:tcPr>
            <w:tcW w:w="1282" w:type="dxa"/>
          </w:tcPr>
          <w:p w14:paraId="70AB5B2D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Grade</w:t>
            </w:r>
          </w:p>
        </w:tc>
      </w:tr>
      <w:tr w:rsidR="001B3C04" w14:paraId="1A4085C9" w14:textId="77777777" w:rsidTr="002741A1">
        <w:tc>
          <w:tcPr>
            <w:tcW w:w="562" w:type="dxa"/>
          </w:tcPr>
          <w:p w14:paraId="3C4FB693" w14:textId="77777777" w:rsidR="001B3C04" w:rsidRDefault="001B3C04" w:rsidP="001B3C04">
            <w:pPr>
              <w:widowControl w:val="0"/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57" w:firstLine="0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450" w:type="dxa"/>
          </w:tcPr>
          <w:p w14:paraId="591BFE7E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993"/>
              </w:tabs>
              <w:spacing w:after="0" w:line="36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Determined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and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loaded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a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vessel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up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to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the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allowable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winter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>/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summer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draft</w:t>
            </w:r>
            <w:proofErr w:type="spellEnd"/>
          </w:p>
        </w:tc>
        <w:tc>
          <w:tcPr>
            <w:tcW w:w="1238" w:type="dxa"/>
          </w:tcPr>
          <w:p w14:paraId="21FF007E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282" w:type="dxa"/>
          </w:tcPr>
          <w:p w14:paraId="4EC297A5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</w:p>
        </w:tc>
      </w:tr>
      <w:tr w:rsidR="001B3C04" w14:paraId="62EFA070" w14:textId="77777777" w:rsidTr="002741A1">
        <w:tc>
          <w:tcPr>
            <w:tcW w:w="562" w:type="dxa"/>
          </w:tcPr>
          <w:p w14:paraId="385938A0" w14:textId="77777777" w:rsidR="001B3C04" w:rsidRDefault="001B3C04" w:rsidP="001B3C04">
            <w:pPr>
              <w:widowControl w:val="0"/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57" w:firstLine="0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450" w:type="dxa"/>
          </w:tcPr>
          <w:p w14:paraId="51DE2C57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Without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violating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the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requirements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of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international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conventions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to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accommodate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the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entire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amount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of cargo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specified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in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the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voyage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assignment</w:t>
            </w:r>
            <w:proofErr w:type="spellEnd"/>
          </w:p>
        </w:tc>
        <w:tc>
          <w:tcPr>
            <w:tcW w:w="1238" w:type="dxa"/>
          </w:tcPr>
          <w:p w14:paraId="5357D3C1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282" w:type="dxa"/>
          </w:tcPr>
          <w:p w14:paraId="6B637E42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</w:tr>
      <w:tr w:rsidR="001B3C04" w14:paraId="122D2720" w14:textId="77777777" w:rsidTr="002741A1">
        <w:trPr>
          <w:trHeight w:val="253"/>
        </w:trPr>
        <w:tc>
          <w:tcPr>
            <w:tcW w:w="562" w:type="dxa"/>
          </w:tcPr>
          <w:p w14:paraId="1DEAC946" w14:textId="77777777" w:rsidR="001B3C04" w:rsidRDefault="001B3C04" w:rsidP="001B3C04">
            <w:pPr>
              <w:widowControl w:val="0"/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57" w:firstLine="0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450" w:type="dxa"/>
          </w:tcPr>
          <w:p w14:paraId="53383B13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993"/>
              </w:tabs>
              <w:spacing w:after="0" w:line="36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Evaluated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the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order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of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loading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-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unloading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ports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(Port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Sequence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1238" w:type="dxa"/>
          </w:tcPr>
          <w:p w14:paraId="2F3F2E08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282" w:type="dxa"/>
          </w:tcPr>
          <w:p w14:paraId="25D5B27D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</w:tr>
      <w:tr w:rsidR="001B3C04" w14:paraId="18925B62" w14:textId="77777777" w:rsidTr="002741A1">
        <w:trPr>
          <w:trHeight w:val="79"/>
        </w:trPr>
        <w:tc>
          <w:tcPr>
            <w:tcW w:w="562" w:type="dxa"/>
          </w:tcPr>
          <w:p w14:paraId="6942B590" w14:textId="77777777" w:rsidR="001B3C04" w:rsidRDefault="001B3C04" w:rsidP="001B3C04">
            <w:pPr>
              <w:widowControl w:val="0"/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57" w:firstLine="0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450" w:type="dxa"/>
          </w:tcPr>
          <w:p w14:paraId="3F3C4555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Evaluated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the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Loading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>/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Unloading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Sequence</w:t>
            </w:r>
            <w:proofErr w:type="spellEnd"/>
          </w:p>
        </w:tc>
        <w:tc>
          <w:tcPr>
            <w:tcW w:w="1238" w:type="dxa"/>
          </w:tcPr>
          <w:p w14:paraId="063C9690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282" w:type="dxa"/>
          </w:tcPr>
          <w:p w14:paraId="5D68CD21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</w:tr>
      <w:tr w:rsidR="001B3C04" w14:paraId="43A6081C" w14:textId="77777777" w:rsidTr="002741A1">
        <w:tc>
          <w:tcPr>
            <w:tcW w:w="562" w:type="dxa"/>
          </w:tcPr>
          <w:p w14:paraId="41C883C3" w14:textId="77777777" w:rsidR="001B3C04" w:rsidRDefault="001B3C04" w:rsidP="001B3C04">
            <w:pPr>
              <w:widowControl w:val="0"/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57" w:firstLine="0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450" w:type="dxa"/>
          </w:tcPr>
          <w:p w14:paraId="44739C6B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both"/>
              <w:rPr>
                <w:rFonts w:ascii="Times New Roman" w:eastAsia="Times New Roman" w:hAnsi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Do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not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exceed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the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permissible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Load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Limit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)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load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on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one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square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meter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of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the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bottom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of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the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hold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Tank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Top), </w:t>
            </w:r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bending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moments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and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“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shearing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”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forces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of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the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ship's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hull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Limits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of Bending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Moments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and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Shearing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Forces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>) (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values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are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within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acceptable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limits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up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to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arrival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next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port)</w:t>
            </w:r>
          </w:p>
        </w:tc>
        <w:tc>
          <w:tcPr>
            <w:tcW w:w="1238" w:type="dxa"/>
          </w:tcPr>
          <w:p w14:paraId="224480C7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282" w:type="dxa"/>
          </w:tcPr>
          <w:p w14:paraId="390D05D8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</w:tr>
      <w:tr w:rsidR="001B3C04" w14:paraId="493668A3" w14:textId="77777777" w:rsidTr="002741A1">
        <w:trPr>
          <w:trHeight w:val="214"/>
        </w:trPr>
        <w:tc>
          <w:tcPr>
            <w:tcW w:w="562" w:type="dxa"/>
          </w:tcPr>
          <w:p w14:paraId="5391EF70" w14:textId="77777777" w:rsidR="001B3C04" w:rsidRDefault="001B3C04" w:rsidP="001B3C04">
            <w:pPr>
              <w:widowControl w:val="0"/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57" w:firstLine="0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450" w:type="dxa"/>
          </w:tcPr>
          <w:p w14:paraId="209B90A7" w14:textId="77777777" w:rsidR="001B3C04" w:rsidRDefault="001B3C04" w:rsidP="001B3C04">
            <w:pPr>
              <w:widowControl w:val="0"/>
              <w:spacing w:after="0" w:line="36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Cargo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operations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comply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with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IMDG Code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requirements</w:t>
            </w:r>
            <w:proofErr w:type="spellEnd"/>
          </w:p>
        </w:tc>
        <w:tc>
          <w:tcPr>
            <w:tcW w:w="1238" w:type="dxa"/>
          </w:tcPr>
          <w:p w14:paraId="0B091EE7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282" w:type="dxa"/>
          </w:tcPr>
          <w:p w14:paraId="77F33B49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</w:tr>
      <w:tr w:rsidR="001B3C04" w14:paraId="508737E1" w14:textId="77777777" w:rsidTr="002741A1">
        <w:tc>
          <w:tcPr>
            <w:tcW w:w="562" w:type="dxa"/>
          </w:tcPr>
          <w:p w14:paraId="47591EA4" w14:textId="77777777" w:rsidR="001B3C04" w:rsidRDefault="001B3C04" w:rsidP="001B3C04">
            <w:pPr>
              <w:widowControl w:val="0"/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57" w:firstLine="0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450" w:type="dxa"/>
          </w:tcPr>
          <w:p w14:paraId="40F942DC" w14:textId="77777777" w:rsidR="001B3C04" w:rsidRDefault="001B3C04" w:rsidP="001B3C04">
            <w:pPr>
              <w:widowControl w:val="0"/>
              <w:spacing w:after="0" w:line="360" w:lineRule="auto"/>
              <w:jc w:val="both"/>
              <w:rPr>
                <w:rFonts w:ascii="Times New Roman" w:eastAsia="Times New Roman" w:hAnsi="Times New Roman"/>
                <w:color w:val="FF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The GM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value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is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within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acceptable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limits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as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specified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in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the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loading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manual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and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in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compliance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with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IMO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rules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up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to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arrival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next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port; GZ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curves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of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the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vessel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to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be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fully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understood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and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their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characteristics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confirmed</w:t>
            </w:r>
            <w:proofErr w:type="spellEnd"/>
          </w:p>
        </w:tc>
        <w:tc>
          <w:tcPr>
            <w:tcW w:w="1238" w:type="dxa"/>
          </w:tcPr>
          <w:p w14:paraId="3586BE20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282" w:type="dxa"/>
          </w:tcPr>
          <w:p w14:paraId="0D38A10D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>3</w:t>
            </w:r>
          </w:p>
        </w:tc>
      </w:tr>
      <w:tr w:rsidR="001B3C04" w14:paraId="04846B3D" w14:textId="77777777" w:rsidTr="002741A1">
        <w:tc>
          <w:tcPr>
            <w:tcW w:w="562" w:type="dxa"/>
          </w:tcPr>
          <w:p w14:paraId="6E778981" w14:textId="77777777" w:rsidR="001B3C04" w:rsidRDefault="001B3C04" w:rsidP="001B3C04">
            <w:pPr>
              <w:widowControl w:val="0"/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57" w:firstLine="0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450" w:type="dxa"/>
          </w:tcPr>
          <w:p w14:paraId="7AE300BD" w14:textId="77777777" w:rsidR="001B3C04" w:rsidRDefault="001B3C04" w:rsidP="001B3C04">
            <w:pPr>
              <w:widowControl w:val="0"/>
              <w:spacing w:after="0" w:line="36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Expected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weather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and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sea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conditions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, are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to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be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taken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into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consideration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when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confirming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stability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&amp;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hull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strength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incl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free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surface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effects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and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any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sloshing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effects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fuel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oil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, diesel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oil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and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freshwater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consumptions</w:t>
            </w:r>
            <w:proofErr w:type="spellEnd"/>
          </w:p>
        </w:tc>
        <w:tc>
          <w:tcPr>
            <w:tcW w:w="1238" w:type="dxa"/>
          </w:tcPr>
          <w:p w14:paraId="71A03BA2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282" w:type="dxa"/>
          </w:tcPr>
          <w:p w14:paraId="2B1CA220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</w:p>
        </w:tc>
      </w:tr>
      <w:tr w:rsidR="001B3C04" w14:paraId="57A8C96F" w14:textId="77777777" w:rsidTr="002741A1">
        <w:tc>
          <w:tcPr>
            <w:tcW w:w="562" w:type="dxa"/>
          </w:tcPr>
          <w:p w14:paraId="6712ACD1" w14:textId="77777777" w:rsidR="001B3C04" w:rsidRDefault="001B3C04" w:rsidP="001B3C04">
            <w:pPr>
              <w:widowControl w:val="0"/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57" w:firstLine="0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450" w:type="dxa"/>
          </w:tcPr>
          <w:p w14:paraId="527CCDD4" w14:textId="77777777" w:rsidR="001B3C04" w:rsidRDefault="001B3C04" w:rsidP="001B3C04">
            <w:pPr>
              <w:widowControl w:val="0"/>
              <w:spacing w:after="0" w:line="36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The cargo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density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, SF in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accordance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with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maximum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permissible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values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and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precautions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as per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the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loading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manual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and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any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restrictions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specified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in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the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loading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manual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to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be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taken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into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0"/>
                <w:szCs w:val="20"/>
              </w:rPr>
              <w:t>consideration</w:t>
            </w:r>
            <w:proofErr w:type="spellEnd"/>
          </w:p>
        </w:tc>
        <w:tc>
          <w:tcPr>
            <w:tcW w:w="1238" w:type="dxa"/>
          </w:tcPr>
          <w:p w14:paraId="18F11A2E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282" w:type="dxa"/>
          </w:tcPr>
          <w:p w14:paraId="74861A38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>0,5</w:t>
            </w:r>
          </w:p>
        </w:tc>
      </w:tr>
      <w:tr w:rsidR="001B3C04" w14:paraId="65317433" w14:textId="77777777" w:rsidTr="002741A1">
        <w:tc>
          <w:tcPr>
            <w:tcW w:w="562" w:type="dxa"/>
          </w:tcPr>
          <w:p w14:paraId="0144812B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6450" w:type="dxa"/>
          </w:tcPr>
          <w:p w14:paraId="3C1BF9EE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TOTAL</w:t>
            </w:r>
          </w:p>
        </w:tc>
        <w:tc>
          <w:tcPr>
            <w:tcW w:w="1238" w:type="dxa"/>
          </w:tcPr>
          <w:p w14:paraId="184FF8DB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1282" w:type="dxa"/>
          </w:tcPr>
          <w:p w14:paraId="4F0A9CE2" w14:textId="77777777" w:rsidR="001B3C04" w:rsidRDefault="001B3C04" w:rsidP="001B3C0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10</w:t>
            </w:r>
          </w:p>
        </w:tc>
      </w:tr>
    </w:tbl>
    <w:p w14:paraId="3543AA29" w14:textId="77777777" w:rsidR="001B3C04" w:rsidRDefault="001B3C04" w:rsidP="001B3C04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firstLine="576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</w:p>
    <w:p w14:paraId="7FE3B45E" w14:textId="0CABD91E" w:rsidR="001B3C04" w:rsidRDefault="001B3C04" w:rsidP="001B3C04">
      <w:pPr>
        <w:spacing w:after="0" w:line="360" w:lineRule="auto"/>
        <w:jc w:val="center"/>
      </w:pPr>
      <w:r w:rsidRPr="001B3C04">
        <w:drawing>
          <wp:inline distT="0" distB="0" distL="0" distR="0" wp14:anchorId="37B5098D" wp14:editId="09035B3A">
            <wp:extent cx="5349240" cy="7788419"/>
            <wp:effectExtent l="0" t="0" r="3810" b="3175"/>
            <wp:docPr id="1434261212" name="Picture 1" descr="A screenshot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261212" name="Picture 1" descr="A screenshot of a documen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58478" cy="7801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6D28A" w14:textId="040532A9" w:rsidR="004B22AF" w:rsidRDefault="001B3C04" w:rsidP="001B3C04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8"/>
          <w:szCs w:val="28"/>
          <w:lang w:val="en-US"/>
        </w:rPr>
      </w:pPr>
      <w:r w:rsidRPr="001B3C04">
        <w:rPr>
          <w:rFonts w:ascii="Times New Roman" w:eastAsiaTheme="minorHAnsi" w:hAnsi="Times New Roman"/>
          <w:b/>
          <w:bCs/>
          <w:color w:val="000000"/>
          <w:sz w:val="28"/>
          <w:szCs w:val="28"/>
          <w:lang w:val="en-US"/>
        </w:rPr>
        <w:lastRenderedPageBreak/>
        <w:drawing>
          <wp:inline distT="0" distB="0" distL="0" distR="0" wp14:anchorId="56753CA2" wp14:editId="17ADD972">
            <wp:extent cx="5402580" cy="7883552"/>
            <wp:effectExtent l="0" t="0" r="7620" b="3175"/>
            <wp:docPr id="1436873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8739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6500" cy="788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22AF" w:rsidSect="00AC400F">
      <w:headerReference w:type="default" r:id="rId9"/>
      <w:footerReference w:type="default" r:id="rId10"/>
      <w:headerReference w:type="first" r:id="rId11"/>
      <w:footerReference w:type="first" r:id="rId12"/>
      <w:pgSz w:w="11907" w:h="16840" w:code="9"/>
      <w:pgMar w:top="1138" w:right="1138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D0E1E7" w14:textId="77777777" w:rsidR="00865496" w:rsidRDefault="00865496" w:rsidP="003D39CA">
      <w:pPr>
        <w:spacing w:after="0" w:line="240" w:lineRule="auto"/>
      </w:pPr>
      <w:r>
        <w:separator/>
      </w:r>
    </w:p>
  </w:endnote>
  <w:endnote w:type="continuationSeparator" w:id="0">
    <w:p w14:paraId="373A4292" w14:textId="77777777" w:rsidR="00865496" w:rsidRDefault="00865496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Noto Sans Symbols">
    <w:charset w:val="00"/>
    <w:family w:val="auto"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F5D01A" w14:textId="77777777" w:rsidR="00865496" w:rsidRDefault="00865496" w:rsidP="003D39CA">
      <w:pPr>
        <w:spacing w:after="0" w:line="240" w:lineRule="auto"/>
      </w:pPr>
      <w:r>
        <w:separator/>
      </w:r>
    </w:p>
  </w:footnote>
  <w:footnote w:type="continuationSeparator" w:id="0">
    <w:p w14:paraId="29DA9561" w14:textId="77777777" w:rsidR="00865496" w:rsidRDefault="00865496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FB338B"/>
    <w:multiLevelType w:val="hybridMultilevel"/>
    <w:tmpl w:val="C1A46712"/>
    <w:lvl w:ilvl="0" w:tplc="83526FBE">
      <w:start w:val="1"/>
      <w:numFmt w:val="upperRoman"/>
      <w:pStyle w:val="capitol1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465235C"/>
    <w:multiLevelType w:val="hybridMultilevel"/>
    <w:tmpl w:val="910A962A"/>
    <w:lvl w:ilvl="0" w:tplc="9DBA5906">
      <w:start w:val="1"/>
      <w:numFmt w:val="bullet"/>
      <w:lvlText w:val=""/>
      <w:lvlJc w:val="left"/>
      <w:pPr>
        <w:ind w:left="63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5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9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37447D"/>
    <w:multiLevelType w:val="multilevel"/>
    <w:tmpl w:val="7EFCFBA6"/>
    <w:lvl w:ilvl="0">
      <w:start w:val="1"/>
      <w:numFmt w:val="decimal"/>
      <w:lvlText w:val="%1."/>
      <w:lvlJc w:val="left"/>
      <w:pPr>
        <w:ind w:left="936" w:hanging="360"/>
      </w:pPr>
      <w:rPr>
        <w:sz w:val="24"/>
        <w:szCs w:val="24"/>
      </w:rPr>
    </w:lvl>
    <w:lvl w:ilvl="1">
      <w:start w:val="1"/>
      <w:numFmt w:val="lowerLetter"/>
      <w:lvlText w:val="%2."/>
      <w:lvlJc w:val="left"/>
      <w:pPr>
        <w:ind w:left="1656" w:hanging="360"/>
      </w:pPr>
    </w:lvl>
    <w:lvl w:ilvl="2">
      <w:start w:val="1"/>
      <w:numFmt w:val="lowerRoman"/>
      <w:lvlText w:val="%3."/>
      <w:lvlJc w:val="right"/>
      <w:pPr>
        <w:ind w:left="2376" w:hanging="180"/>
      </w:pPr>
    </w:lvl>
    <w:lvl w:ilvl="3">
      <w:start w:val="1"/>
      <w:numFmt w:val="decimal"/>
      <w:lvlText w:val="%4."/>
      <w:lvlJc w:val="left"/>
      <w:pPr>
        <w:ind w:left="3096" w:hanging="360"/>
      </w:pPr>
    </w:lvl>
    <w:lvl w:ilvl="4">
      <w:start w:val="1"/>
      <w:numFmt w:val="lowerLetter"/>
      <w:lvlText w:val="%5."/>
      <w:lvlJc w:val="left"/>
      <w:pPr>
        <w:ind w:left="3816" w:hanging="360"/>
      </w:pPr>
    </w:lvl>
    <w:lvl w:ilvl="5">
      <w:start w:val="1"/>
      <w:numFmt w:val="lowerRoman"/>
      <w:lvlText w:val="%6."/>
      <w:lvlJc w:val="right"/>
      <w:pPr>
        <w:ind w:left="4536" w:hanging="180"/>
      </w:pPr>
    </w:lvl>
    <w:lvl w:ilvl="6">
      <w:start w:val="1"/>
      <w:numFmt w:val="decimal"/>
      <w:lvlText w:val="%7."/>
      <w:lvlJc w:val="left"/>
      <w:pPr>
        <w:ind w:left="5256" w:hanging="360"/>
      </w:pPr>
    </w:lvl>
    <w:lvl w:ilvl="7">
      <w:start w:val="1"/>
      <w:numFmt w:val="lowerLetter"/>
      <w:lvlText w:val="%8."/>
      <w:lvlJc w:val="left"/>
      <w:pPr>
        <w:ind w:left="5976" w:hanging="360"/>
      </w:pPr>
    </w:lvl>
    <w:lvl w:ilvl="8">
      <w:start w:val="1"/>
      <w:numFmt w:val="lowerRoman"/>
      <w:lvlText w:val="%9."/>
      <w:lvlJc w:val="right"/>
      <w:pPr>
        <w:ind w:left="6696" w:hanging="180"/>
      </w:pPr>
    </w:lvl>
  </w:abstractNum>
  <w:abstractNum w:abstractNumId="14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7" w15:restartNumberingAfterBreak="0">
    <w:nsid w:val="43B37488"/>
    <w:multiLevelType w:val="multilevel"/>
    <w:tmpl w:val="B8868EA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20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3" w15:restartNumberingAfterBreak="0">
    <w:nsid w:val="53082647"/>
    <w:multiLevelType w:val="multilevel"/>
    <w:tmpl w:val="54B65600"/>
    <w:lvl w:ilvl="0">
      <w:numFmt w:val="bullet"/>
      <w:lvlText w:val="-"/>
      <w:lvlJc w:val="left"/>
      <w:pPr>
        <w:ind w:left="936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656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376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096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816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536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256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976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696" w:hanging="360"/>
      </w:pPr>
      <w:rPr>
        <w:rFonts w:ascii="Noto Sans Symbols" w:eastAsia="Noto Sans Symbols" w:hAnsi="Noto Sans Symbols" w:cs="Noto Sans Symbols"/>
      </w:rPr>
    </w:lvl>
  </w:abstractNum>
  <w:abstractNum w:abstractNumId="24" w15:restartNumberingAfterBreak="0">
    <w:nsid w:val="5AC0835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5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6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7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8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B9805A4"/>
    <w:multiLevelType w:val="hybridMultilevel"/>
    <w:tmpl w:val="593A969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5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9" w15:restartNumberingAfterBreak="0">
    <w:nsid w:val="7EAE2AF5"/>
    <w:multiLevelType w:val="hybridMultilevel"/>
    <w:tmpl w:val="592429A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00042515">
    <w:abstractNumId w:val="10"/>
  </w:num>
  <w:num w:numId="2" w16cid:durableId="587733634">
    <w:abstractNumId w:val="3"/>
  </w:num>
  <w:num w:numId="3" w16cid:durableId="2116703434">
    <w:abstractNumId w:val="16"/>
  </w:num>
  <w:num w:numId="4" w16cid:durableId="707143553">
    <w:abstractNumId w:val="15"/>
  </w:num>
  <w:num w:numId="5" w16cid:durableId="1432778670">
    <w:abstractNumId w:val="36"/>
  </w:num>
  <w:num w:numId="6" w16cid:durableId="641498954">
    <w:abstractNumId w:val="19"/>
  </w:num>
  <w:num w:numId="7" w16cid:durableId="781412058">
    <w:abstractNumId w:val="7"/>
  </w:num>
  <w:num w:numId="8" w16cid:durableId="799567620">
    <w:abstractNumId w:val="14"/>
  </w:num>
  <w:num w:numId="9" w16cid:durableId="450323011">
    <w:abstractNumId w:val="20"/>
  </w:num>
  <w:num w:numId="10" w16cid:durableId="1790858260">
    <w:abstractNumId w:val="33"/>
  </w:num>
  <w:num w:numId="11" w16cid:durableId="982081833">
    <w:abstractNumId w:val="11"/>
  </w:num>
  <w:num w:numId="12" w16cid:durableId="539631641">
    <w:abstractNumId w:val="26"/>
  </w:num>
  <w:num w:numId="13" w16cid:durableId="1104955395">
    <w:abstractNumId w:val="22"/>
  </w:num>
  <w:num w:numId="14" w16cid:durableId="1038891750">
    <w:abstractNumId w:val="1"/>
  </w:num>
  <w:num w:numId="15" w16cid:durableId="94442539">
    <w:abstractNumId w:val="5"/>
  </w:num>
  <w:num w:numId="16" w16cid:durableId="1850950907">
    <w:abstractNumId w:val="34"/>
  </w:num>
  <w:num w:numId="17" w16cid:durableId="1723404634">
    <w:abstractNumId w:val="35"/>
  </w:num>
  <w:num w:numId="18" w16cid:durableId="688920655">
    <w:abstractNumId w:val="38"/>
  </w:num>
  <w:num w:numId="19" w16cid:durableId="1922985948">
    <w:abstractNumId w:val="29"/>
  </w:num>
  <w:num w:numId="20" w16cid:durableId="1616446814">
    <w:abstractNumId w:val="25"/>
  </w:num>
  <w:num w:numId="21" w16cid:durableId="78449329">
    <w:abstractNumId w:val="41"/>
  </w:num>
  <w:num w:numId="22" w16cid:durableId="1684477474">
    <w:abstractNumId w:val="27"/>
  </w:num>
  <w:num w:numId="23" w16cid:durableId="187567765">
    <w:abstractNumId w:val="12"/>
  </w:num>
  <w:num w:numId="24" w16cid:durableId="1994791727">
    <w:abstractNumId w:val="8"/>
  </w:num>
  <w:num w:numId="25" w16cid:durableId="1122455819">
    <w:abstractNumId w:val="18"/>
  </w:num>
  <w:num w:numId="26" w16cid:durableId="1648633636">
    <w:abstractNumId w:val="0"/>
  </w:num>
  <w:num w:numId="27" w16cid:durableId="492765916">
    <w:abstractNumId w:val="6"/>
  </w:num>
  <w:num w:numId="28" w16cid:durableId="458576500">
    <w:abstractNumId w:val="37"/>
  </w:num>
  <w:num w:numId="29" w16cid:durableId="1095053058">
    <w:abstractNumId w:val="32"/>
  </w:num>
  <w:num w:numId="30" w16cid:durableId="1306861378">
    <w:abstractNumId w:val="2"/>
  </w:num>
  <w:num w:numId="31" w16cid:durableId="1264728067">
    <w:abstractNumId w:val="31"/>
  </w:num>
  <w:num w:numId="32" w16cid:durableId="15474231">
    <w:abstractNumId w:val="40"/>
  </w:num>
  <w:num w:numId="33" w16cid:durableId="237906688">
    <w:abstractNumId w:val="9"/>
  </w:num>
  <w:num w:numId="34" w16cid:durableId="1728186182">
    <w:abstractNumId w:val="28"/>
  </w:num>
  <w:num w:numId="35" w16cid:durableId="1123379207">
    <w:abstractNumId w:val="21"/>
  </w:num>
  <w:num w:numId="36" w16cid:durableId="282930960">
    <w:abstractNumId w:val="24"/>
  </w:num>
  <w:num w:numId="37" w16cid:durableId="1898592813">
    <w:abstractNumId w:val="39"/>
  </w:num>
  <w:num w:numId="38" w16cid:durableId="42562574">
    <w:abstractNumId w:val="30"/>
  </w:num>
  <w:num w:numId="39" w16cid:durableId="412119225">
    <w:abstractNumId w:val="4"/>
  </w:num>
  <w:num w:numId="40" w16cid:durableId="662271268">
    <w:abstractNumId w:val="17"/>
  </w:num>
  <w:num w:numId="41" w16cid:durableId="815802582">
    <w:abstractNumId w:val="13"/>
  </w:num>
  <w:num w:numId="42" w16cid:durableId="1211575370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90725"/>
    <w:rsid w:val="000A1C89"/>
    <w:rsid w:val="000B1CF1"/>
    <w:rsid w:val="000C2638"/>
    <w:rsid w:val="00110EDA"/>
    <w:rsid w:val="001729D5"/>
    <w:rsid w:val="001844E9"/>
    <w:rsid w:val="0019756E"/>
    <w:rsid w:val="001B2F94"/>
    <w:rsid w:val="001B3C04"/>
    <w:rsid w:val="001B68A4"/>
    <w:rsid w:val="001E12FB"/>
    <w:rsid w:val="002D3AA8"/>
    <w:rsid w:val="00316633"/>
    <w:rsid w:val="003B1BD5"/>
    <w:rsid w:val="003B6293"/>
    <w:rsid w:val="003C6633"/>
    <w:rsid w:val="003D39CA"/>
    <w:rsid w:val="004000FC"/>
    <w:rsid w:val="00441ABB"/>
    <w:rsid w:val="00485BAB"/>
    <w:rsid w:val="004A376B"/>
    <w:rsid w:val="004B22AF"/>
    <w:rsid w:val="004C7A56"/>
    <w:rsid w:val="004E4898"/>
    <w:rsid w:val="00554446"/>
    <w:rsid w:val="0058044A"/>
    <w:rsid w:val="0058223C"/>
    <w:rsid w:val="005A4AC5"/>
    <w:rsid w:val="005E1BB1"/>
    <w:rsid w:val="006171F3"/>
    <w:rsid w:val="006803FD"/>
    <w:rsid w:val="006B2E9B"/>
    <w:rsid w:val="006D569B"/>
    <w:rsid w:val="006F3DB3"/>
    <w:rsid w:val="00746DC8"/>
    <w:rsid w:val="00765CB5"/>
    <w:rsid w:val="007C3A5B"/>
    <w:rsid w:val="00812BD4"/>
    <w:rsid w:val="00853AEA"/>
    <w:rsid w:val="00865496"/>
    <w:rsid w:val="00871D18"/>
    <w:rsid w:val="008746F3"/>
    <w:rsid w:val="008C14CF"/>
    <w:rsid w:val="0099651A"/>
    <w:rsid w:val="00A15B6B"/>
    <w:rsid w:val="00A41EB4"/>
    <w:rsid w:val="00A7674A"/>
    <w:rsid w:val="00AC400F"/>
    <w:rsid w:val="00AE06FF"/>
    <w:rsid w:val="00B91C28"/>
    <w:rsid w:val="00BD1296"/>
    <w:rsid w:val="00BD5BED"/>
    <w:rsid w:val="00BE106D"/>
    <w:rsid w:val="00C47491"/>
    <w:rsid w:val="00D0153D"/>
    <w:rsid w:val="00D33CCF"/>
    <w:rsid w:val="00D4341A"/>
    <w:rsid w:val="00D51E82"/>
    <w:rsid w:val="00D86503"/>
    <w:rsid w:val="00DA5603"/>
    <w:rsid w:val="00DD1D6F"/>
    <w:rsid w:val="00E05DD1"/>
    <w:rsid w:val="00E13409"/>
    <w:rsid w:val="00E810B8"/>
    <w:rsid w:val="00ED7427"/>
    <w:rsid w:val="00F301FF"/>
    <w:rsid w:val="00F42355"/>
    <w:rsid w:val="00F71397"/>
    <w:rsid w:val="00FA4E3E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.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paragraph" w:styleId="Heading1">
    <w:name w:val="heading 1"/>
    <w:basedOn w:val="Normal"/>
    <w:link w:val="Heading1Char"/>
    <w:uiPriority w:val="9"/>
    <w:qFormat/>
    <w:rsid w:val="004B22A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pl-PL" w:eastAsia="pl-P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5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  <w:style w:type="character" w:customStyle="1" w:styleId="Heading1Char">
    <w:name w:val="Heading 1 Char"/>
    <w:basedOn w:val="DefaultParagraphFont"/>
    <w:link w:val="Heading1"/>
    <w:uiPriority w:val="9"/>
    <w:rsid w:val="004B22AF"/>
    <w:rPr>
      <w:rFonts w:ascii="Times New Roman" w:eastAsia="Times New Roman" w:hAnsi="Times New Roman" w:cs="Times New Roman"/>
      <w:b/>
      <w:bCs/>
      <w:kern w:val="36"/>
      <w:sz w:val="48"/>
      <w:szCs w:val="48"/>
      <w:lang w:val="pl-PL" w:eastAsia="pl-PL"/>
    </w:rPr>
  </w:style>
  <w:style w:type="paragraph" w:styleId="NormalWeb">
    <w:name w:val="Normal (Web)"/>
    <w:basedOn w:val="Normal"/>
    <w:uiPriority w:val="99"/>
    <w:semiHidden/>
    <w:unhideWhenUsed/>
    <w:rsid w:val="004B22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7.png"/><Relationship Id="rId7" Type="http://schemas.openxmlformats.org/officeDocument/2006/relationships/image" Target="media/image11.png"/><Relationship Id="rId12" Type="http://schemas.openxmlformats.org/officeDocument/2006/relationships/image" Target="media/image83.png"/><Relationship Id="rId2" Type="http://schemas.openxmlformats.org/officeDocument/2006/relationships/image" Target="media/image6.jpg"/><Relationship Id="rId1" Type="http://schemas.openxmlformats.org/officeDocument/2006/relationships/image" Target="media/image5.jpg"/><Relationship Id="rId6" Type="http://schemas.openxmlformats.org/officeDocument/2006/relationships/image" Target="media/image10.png"/><Relationship Id="rId11" Type="http://schemas.openxmlformats.org/officeDocument/2006/relationships/image" Target="media/image82.png"/><Relationship Id="rId5" Type="http://schemas.openxmlformats.org/officeDocument/2006/relationships/image" Target="media/image9.png"/><Relationship Id="rId10" Type="http://schemas.openxmlformats.org/officeDocument/2006/relationships/image" Target="media/image81.png"/><Relationship Id="rId4" Type="http://schemas.openxmlformats.org/officeDocument/2006/relationships/image" Target="media/image8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7.png"/><Relationship Id="rId7" Type="http://schemas.openxmlformats.org/officeDocument/2006/relationships/image" Target="media/image11.png"/><Relationship Id="rId12" Type="http://schemas.openxmlformats.org/officeDocument/2006/relationships/image" Target="media/image83.png"/><Relationship Id="rId2" Type="http://schemas.openxmlformats.org/officeDocument/2006/relationships/image" Target="media/image6.jpg"/><Relationship Id="rId1" Type="http://schemas.openxmlformats.org/officeDocument/2006/relationships/image" Target="media/image5.jpg"/><Relationship Id="rId6" Type="http://schemas.openxmlformats.org/officeDocument/2006/relationships/image" Target="media/image10.png"/><Relationship Id="rId11" Type="http://schemas.openxmlformats.org/officeDocument/2006/relationships/image" Target="media/image82.png"/><Relationship Id="rId5" Type="http://schemas.openxmlformats.org/officeDocument/2006/relationships/image" Target="media/image9.png"/><Relationship Id="rId10" Type="http://schemas.openxmlformats.org/officeDocument/2006/relationships/image" Target="media/image81.png"/><Relationship Id="rId4" Type="http://schemas.openxmlformats.org/officeDocument/2006/relationships/image" Target="media/image8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737</Words>
  <Characters>4275</Characters>
  <Application>Microsoft Office Word</Application>
  <DocSecurity>0</DocSecurity>
  <Lines>35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Carmen Elena Lupu</cp:lastModifiedBy>
  <cp:revision>2</cp:revision>
  <dcterms:created xsi:type="dcterms:W3CDTF">2023-08-03T10:29:00Z</dcterms:created>
  <dcterms:modified xsi:type="dcterms:W3CDTF">2023-08-03T10:29:00Z</dcterms:modified>
</cp:coreProperties>
</file>