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ab"/>
        <w:rPr>
          <w:color w:val="FF0000"/>
          <w:sz w:val="36"/>
          <w:szCs w:val="36"/>
          <w:lang w:val="en-GB"/>
        </w:rPr>
      </w:pPr>
      <w:r w:rsidRPr="0077276C">
        <w:rPr>
          <w:b/>
          <w:bCs/>
          <w:color w:val="FF0000"/>
          <w:sz w:val="36"/>
          <w:szCs w:val="36"/>
          <w:lang w:val="en-GB"/>
        </w:rPr>
        <w:t>MARitime Soft Skills for Onboard Healthy Nutrition and CULinary Arts in Seagoing Services - CUL-MAR-Skills</w:t>
      </w:r>
    </w:p>
    <w:p w14:paraId="41FB8938" w14:textId="77777777" w:rsidR="0041491B" w:rsidRPr="0077276C" w:rsidRDefault="0041491B" w:rsidP="00E5336F">
      <w:pPr>
        <w:pStyle w:val="ab"/>
        <w:rPr>
          <w:lang w:val="en-GB"/>
        </w:rPr>
      </w:pPr>
    </w:p>
    <w:p w14:paraId="20679DD9" w14:textId="77777777" w:rsidR="0041491B" w:rsidRPr="0077276C" w:rsidRDefault="0041491B" w:rsidP="0041491B">
      <w:pPr>
        <w:rPr>
          <w:lang w:val="en-GB"/>
        </w:rPr>
      </w:pPr>
    </w:p>
    <w:p w14:paraId="538EA924" w14:textId="77777777" w:rsidR="0041491B" w:rsidRPr="0077276C" w:rsidRDefault="0041491B" w:rsidP="00E5336F">
      <w:pPr>
        <w:pStyle w:val="ab"/>
        <w:rPr>
          <w:lang w:val="en-GB"/>
        </w:rPr>
      </w:pPr>
    </w:p>
    <w:p w14:paraId="545263FE" w14:textId="77777777" w:rsidR="00F9119E" w:rsidRPr="00F9119E" w:rsidRDefault="00F9119E" w:rsidP="00F9119E">
      <w:pPr>
        <w:pStyle w:val="ab"/>
        <w:rPr>
          <w:b/>
          <w:bCs/>
          <w:lang w:val="en-GB"/>
        </w:rPr>
      </w:pPr>
      <w:r w:rsidRPr="00F9119E">
        <w:rPr>
          <w:b/>
          <w:bCs/>
          <w:lang w:val="en-GB"/>
        </w:rPr>
        <w:t>ENTREPRENEURIAL OPPORTUNITIES IN PROCUREMENT</w:t>
      </w:r>
    </w:p>
    <w:p w14:paraId="77D2D7BE" w14:textId="77777777" w:rsidR="00F9119E" w:rsidRPr="00005A56" w:rsidRDefault="00F9119E" w:rsidP="00F9119E">
      <w:pPr>
        <w:pStyle w:val="ab"/>
        <w:rPr>
          <w:sz w:val="32"/>
          <w:szCs w:val="32"/>
          <w:lang w:val="en-GB"/>
        </w:rPr>
      </w:pPr>
      <w:r w:rsidRPr="00005A56">
        <w:rPr>
          <w:sz w:val="32"/>
          <w:szCs w:val="32"/>
          <w:lang w:val="en-GB"/>
        </w:rPr>
        <w:t xml:space="preserve">(Entrepreneurial Opportunities in Seagoing Procurement Services) </w:t>
      </w:r>
    </w:p>
    <w:p w14:paraId="6EAB975F" w14:textId="77777777" w:rsidR="00F9119E" w:rsidRPr="00005A56" w:rsidRDefault="00F9119E" w:rsidP="00F9119E">
      <w:pPr>
        <w:pStyle w:val="ab"/>
        <w:rPr>
          <w:color w:val="EE0000"/>
          <w:sz w:val="36"/>
          <w:szCs w:val="36"/>
          <w:lang w:val="en-GB"/>
        </w:rPr>
      </w:pPr>
    </w:p>
    <w:p w14:paraId="47DB0163" w14:textId="2E938817"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Week I</w:t>
      </w:r>
      <w:r w:rsidR="00BB6BB4">
        <w:rPr>
          <w:rFonts w:eastAsiaTheme="majorEastAsia"/>
          <w:b/>
          <w:bCs/>
          <w:color w:val="FF0000"/>
          <w:spacing w:val="-10"/>
          <w:kern w:val="28"/>
          <w:sz w:val="72"/>
          <w:szCs w:val="72"/>
          <w:lang w:val="en-GB"/>
        </w:rPr>
        <w:t>V</w:t>
      </w:r>
      <w:r w:rsidRPr="00F9119E">
        <w:rPr>
          <w:rFonts w:eastAsiaTheme="majorEastAsia"/>
          <w:b/>
          <w:bCs/>
          <w:color w:val="FF0000"/>
          <w:spacing w:val="-10"/>
          <w:kern w:val="28"/>
          <w:sz w:val="72"/>
          <w:szCs w:val="72"/>
          <w:lang w:val="en-GB"/>
        </w:rPr>
        <w:t xml:space="preserve"> </w:t>
      </w:r>
    </w:p>
    <w:p w14:paraId="33F27C1C" w14:textId="305DE8B7" w:rsidR="00774A87" w:rsidRPr="0077276C" w:rsidRDefault="00BB6BB4" w:rsidP="00BB6BB4">
      <w:pPr>
        <w:pStyle w:val="ad"/>
        <w:jc w:val="center"/>
        <w:rPr>
          <w:lang w:val="en-GB"/>
        </w:rPr>
      </w:pPr>
      <w:r w:rsidRPr="00BB6BB4">
        <w:rPr>
          <w:rFonts w:eastAsiaTheme="majorEastAsia"/>
          <w:b w:val="0"/>
          <w:bCs w:val="0"/>
          <w:color w:val="1F497D" w:themeColor="text2"/>
          <w:spacing w:val="-10"/>
          <w:kern w:val="28"/>
          <w:sz w:val="72"/>
          <w:szCs w:val="72"/>
          <w:lang w:val="en-GB"/>
        </w:rPr>
        <w:t>Learning the role of technology and digitalization in innovation</w:t>
      </w:r>
    </w:p>
    <w:p w14:paraId="2B647B41" w14:textId="108E4DC0" w:rsidR="00774A87" w:rsidRPr="0077276C" w:rsidRDefault="00774A87" w:rsidP="00E5336F">
      <w:pPr>
        <w:pStyle w:val="ad"/>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af4"/>
            <w:rPr>
              <w:lang w:val="en-GB"/>
            </w:rPr>
          </w:pPr>
          <w:r w:rsidRPr="0077276C">
            <w:rPr>
              <w:lang w:val="en-GB"/>
            </w:rPr>
            <w:t>Contents</w:t>
          </w:r>
        </w:p>
        <w:p w14:paraId="6E4A0554" w14:textId="6E69CFF5" w:rsidR="00331FC4"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514026" w:history="1">
            <w:r w:rsidR="00331FC4" w:rsidRPr="00150369">
              <w:rPr>
                <w:rStyle w:val="af2"/>
                <w:rFonts w:asciiTheme="majorBidi" w:eastAsia="Times New Roman" w:hAnsiTheme="majorBidi" w:cstheme="majorBidi"/>
                <w:b/>
                <w:bCs/>
                <w:noProof/>
                <w:snapToGrid w:val="0"/>
                <w:lang w:val="en-GB" w:eastAsia="de-DE" w:bidi="en-US"/>
              </w:rPr>
              <w:t>I.</w:t>
            </w:r>
            <w:r w:rsidR="00331FC4">
              <w:rPr>
                <w:rFonts w:asciiTheme="minorHAnsi" w:eastAsiaTheme="minorEastAsia" w:hAnsiTheme="minorHAnsi" w:cstheme="minorBidi"/>
                <w:noProof/>
                <w:kern w:val="2"/>
                <w:sz w:val="24"/>
                <w:szCs w:val="24"/>
                <w:lang w:val="bg-BG" w:eastAsia="bg-BG"/>
                <w14:ligatures w14:val="standardContextual"/>
              </w:rPr>
              <w:tab/>
            </w:r>
            <w:r w:rsidR="00331FC4" w:rsidRPr="00150369">
              <w:rPr>
                <w:rStyle w:val="af2"/>
                <w:rFonts w:asciiTheme="majorBidi" w:eastAsia="Times New Roman" w:hAnsiTheme="majorBidi" w:cstheme="majorBidi"/>
                <w:b/>
                <w:bCs/>
                <w:noProof/>
                <w:snapToGrid w:val="0"/>
                <w:lang w:val="en-GB" w:eastAsia="de-DE" w:bidi="en-US"/>
              </w:rPr>
              <w:t>Case Study 1: "The Smart Warehouse Dilemma"</w:t>
            </w:r>
            <w:r w:rsidR="00331FC4">
              <w:rPr>
                <w:noProof/>
                <w:webHidden/>
              </w:rPr>
              <w:tab/>
            </w:r>
            <w:r w:rsidR="00331FC4">
              <w:rPr>
                <w:noProof/>
                <w:webHidden/>
              </w:rPr>
              <w:fldChar w:fldCharType="begin"/>
            </w:r>
            <w:r w:rsidR="00331FC4">
              <w:rPr>
                <w:noProof/>
                <w:webHidden/>
              </w:rPr>
              <w:instrText xml:space="preserve"> PAGEREF _Toc199514026 \h </w:instrText>
            </w:r>
            <w:r w:rsidR="00331FC4">
              <w:rPr>
                <w:noProof/>
                <w:webHidden/>
              </w:rPr>
            </w:r>
            <w:r w:rsidR="00331FC4">
              <w:rPr>
                <w:noProof/>
                <w:webHidden/>
              </w:rPr>
              <w:fldChar w:fldCharType="separate"/>
            </w:r>
            <w:r w:rsidR="00331FC4">
              <w:rPr>
                <w:noProof/>
                <w:webHidden/>
              </w:rPr>
              <w:t>4</w:t>
            </w:r>
            <w:r w:rsidR="00331FC4">
              <w:rPr>
                <w:noProof/>
                <w:webHidden/>
              </w:rPr>
              <w:fldChar w:fldCharType="end"/>
            </w:r>
          </w:hyperlink>
        </w:p>
        <w:p w14:paraId="28BB5896" w14:textId="05C6EB1C"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27" w:history="1">
            <w:r w:rsidRPr="00150369">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_Toc199514027 \h </w:instrText>
            </w:r>
            <w:r>
              <w:rPr>
                <w:noProof/>
                <w:webHidden/>
              </w:rPr>
            </w:r>
            <w:r>
              <w:rPr>
                <w:noProof/>
                <w:webHidden/>
              </w:rPr>
              <w:fldChar w:fldCharType="separate"/>
            </w:r>
            <w:r>
              <w:rPr>
                <w:noProof/>
                <w:webHidden/>
              </w:rPr>
              <w:t>4</w:t>
            </w:r>
            <w:r>
              <w:rPr>
                <w:noProof/>
                <w:webHidden/>
              </w:rPr>
              <w:fldChar w:fldCharType="end"/>
            </w:r>
          </w:hyperlink>
        </w:p>
        <w:p w14:paraId="364229B7" w14:textId="2E334C1D"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28" w:history="1">
            <w:r w:rsidRPr="00150369">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_Toc199514028 \h </w:instrText>
            </w:r>
            <w:r>
              <w:rPr>
                <w:noProof/>
                <w:webHidden/>
              </w:rPr>
            </w:r>
            <w:r>
              <w:rPr>
                <w:noProof/>
                <w:webHidden/>
              </w:rPr>
              <w:fldChar w:fldCharType="separate"/>
            </w:r>
            <w:r>
              <w:rPr>
                <w:noProof/>
                <w:webHidden/>
              </w:rPr>
              <w:t>4</w:t>
            </w:r>
            <w:r>
              <w:rPr>
                <w:noProof/>
                <w:webHidden/>
              </w:rPr>
              <w:fldChar w:fldCharType="end"/>
            </w:r>
          </w:hyperlink>
        </w:p>
        <w:p w14:paraId="2347264D" w14:textId="544EEB65"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29" w:history="1">
            <w:r w:rsidRPr="00150369">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_Toc199514029 \h </w:instrText>
            </w:r>
            <w:r>
              <w:rPr>
                <w:noProof/>
                <w:webHidden/>
              </w:rPr>
            </w:r>
            <w:r>
              <w:rPr>
                <w:noProof/>
                <w:webHidden/>
              </w:rPr>
              <w:fldChar w:fldCharType="separate"/>
            </w:r>
            <w:r>
              <w:rPr>
                <w:noProof/>
                <w:webHidden/>
              </w:rPr>
              <w:t>4</w:t>
            </w:r>
            <w:r>
              <w:rPr>
                <w:noProof/>
                <w:webHidden/>
              </w:rPr>
              <w:fldChar w:fldCharType="end"/>
            </w:r>
          </w:hyperlink>
        </w:p>
        <w:p w14:paraId="7B95231F" w14:textId="67BBBB6F"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0" w:history="1">
            <w:r w:rsidRPr="00150369">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_Toc199514030 \h </w:instrText>
            </w:r>
            <w:r>
              <w:rPr>
                <w:noProof/>
                <w:webHidden/>
              </w:rPr>
            </w:r>
            <w:r>
              <w:rPr>
                <w:noProof/>
                <w:webHidden/>
              </w:rPr>
              <w:fldChar w:fldCharType="separate"/>
            </w:r>
            <w:r>
              <w:rPr>
                <w:noProof/>
                <w:webHidden/>
              </w:rPr>
              <w:t>4</w:t>
            </w:r>
            <w:r>
              <w:rPr>
                <w:noProof/>
                <w:webHidden/>
              </w:rPr>
              <w:fldChar w:fldCharType="end"/>
            </w:r>
          </w:hyperlink>
        </w:p>
        <w:p w14:paraId="23716396" w14:textId="69EA4AC9"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1" w:history="1">
            <w:r w:rsidRPr="00150369">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_Toc199514031 \h </w:instrText>
            </w:r>
            <w:r>
              <w:rPr>
                <w:noProof/>
                <w:webHidden/>
              </w:rPr>
            </w:r>
            <w:r>
              <w:rPr>
                <w:noProof/>
                <w:webHidden/>
              </w:rPr>
              <w:fldChar w:fldCharType="separate"/>
            </w:r>
            <w:r>
              <w:rPr>
                <w:noProof/>
                <w:webHidden/>
              </w:rPr>
              <w:t>4</w:t>
            </w:r>
            <w:r>
              <w:rPr>
                <w:noProof/>
                <w:webHidden/>
              </w:rPr>
              <w:fldChar w:fldCharType="end"/>
            </w:r>
          </w:hyperlink>
        </w:p>
        <w:p w14:paraId="500626C4" w14:textId="33273079"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2" w:history="1">
            <w:r w:rsidRPr="00150369">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_Toc199514032 \h </w:instrText>
            </w:r>
            <w:r>
              <w:rPr>
                <w:noProof/>
                <w:webHidden/>
              </w:rPr>
            </w:r>
            <w:r>
              <w:rPr>
                <w:noProof/>
                <w:webHidden/>
              </w:rPr>
              <w:fldChar w:fldCharType="separate"/>
            </w:r>
            <w:r>
              <w:rPr>
                <w:noProof/>
                <w:webHidden/>
              </w:rPr>
              <w:t>4</w:t>
            </w:r>
            <w:r>
              <w:rPr>
                <w:noProof/>
                <w:webHidden/>
              </w:rPr>
              <w:fldChar w:fldCharType="end"/>
            </w:r>
          </w:hyperlink>
        </w:p>
        <w:p w14:paraId="170A0CAA" w14:textId="75735355"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3" w:history="1">
            <w:r w:rsidRPr="00150369">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Case Study 2: "Cybersecurity Crisis at Sea"</w:t>
            </w:r>
            <w:r>
              <w:rPr>
                <w:noProof/>
                <w:webHidden/>
              </w:rPr>
              <w:tab/>
            </w:r>
            <w:r>
              <w:rPr>
                <w:noProof/>
                <w:webHidden/>
              </w:rPr>
              <w:fldChar w:fldCharType="begin"/>
            </w:r>
            <w:r>
              <w:rPr>
                <w:noProof/>
                <w:webHidden/>
              </w:rPr>
              <w:instrText xml:space="preserve"> PAGEREF _Toc199514033 \h </w:instrText>
            </w:r>
            <w:r>
              <w:rPr>
                <w:noProof/>
                <w:webHidden/>
              </w:rPr>
            </w:r>
            <w:r>
              <w:rPr>
                <w:noProof/>
                <w:webHidden/>
              </w:rPr>
              <w:fldChar w:fldCharType="separate"/>
            </w:r>
            <w:r>
              <w:rPr>
                <w:noProof/>
                <w:webHidden/>
              </w:rPr>
              <w:t>4</w:t>
            </w:r>
            <w:r>
              <w:rPr>
                <w:noProof/>
                <w:webHidden/>
              </w:rPr>
              <w:fldChar w:fldCharType="end"/>
            </w:r>
          </w:hyperlink>
        </w:p>
        <w:p w14:paraId="779498F7" w14:textId="0CC9A83F"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4" w:history="1">
            <w:r w:rsidRPr="00150369">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_Toc199514034 \h </w:instrText>
            </w:r>
            <w:r>
              <w:rPr>
                <w:noProof/>
                <w:webHidden/>
              </w:rPr>
            </w:r>
            <w:r>
              <w:rPr>
                <w:noProof/>
                <w:webHidden/>
              </w:rPr>
              <w:fldChar w:fldCharType="separate"/>
            </w:r>
            <w:r>
              <w:rPr>
                <w:noProof/>
                <w:webHidden/>
              </w:rPr>
              <w:t>4</w:t>
            </w:r>
            <w:r>
              <w:rPr>
                <w:noProof/>
                <w:webHidden/>
              </w:rPr>
              <w:fldChar w:fldCharType="end"/>
            </w:r>
          </w:hyperlink>
        </w:p>
        <w:p w14:paraId="1ABD3950" w14:textId="01F139E6"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5" w:history="1">
            <w:r w:rsidRPr="00150369">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_Toc199514035 \h </w:instrText>
            </w:r>
            <w:r>
              <w:rPr>
                <w:noProof/>
                <w:webHidden/>
              </w:rPr>
            </w:r>
            <w:r>
              <w:rPr>
                <w:noProof/>
                <w:webHidden/>
              </w:rPr>
              <w:fldChar w:fldCharType="separate"/>
            </w:r>
            <w:r>
              <w:rPr>
                <w:noProof/>
                <w:webHidden/>
              </w:rPr>
              <w:t>4</w:t>
            </w:r>
            <w:r>
              <w:rPr>
                <w:noProof/>
                <w:webHidden/>
              </w:rPr>
              <w:fldChar w:fldCharType="end"/>
            </w:r>
          </w:hyperlink>
        </w:p>
        <w:p w14:paraId="684C7605" w14:textId="1CDFE92F"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6" w:history="1">
            <w:r w:rsidRPr="00150369">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_Toc199514036 \h </w:instrText>
            </w:r>
            <w:r>
              <w:rPr>
                <w:noProof/>
                <w:webHidden/>
              </w:rPr>
            </w:r>
            <w:r>
              <w:rPr>
                <w:noProof/>
                <w:webHidden/>
              </w:rPr>
              <w:fldChar w:fldCharType="separate"/>
            </w:r>
            <w:r>
              <w:rPr>
                <w:noProof/>
                <w:webHidden/>
              </w:rPr>
              <w:t>5</w:t>
            </w:r>
            <w:r>
              <w:rPr>
                <w:noProof/>
                <w:webHidden/>
              </w:rPr>
              <w:fldChar w:fldCharType="end"/>
            </w:r>
          </w:hyperlink>
        </w:p>
        <w:p w14:paraId="5858945A" w14:textId="3143AAAC"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7" w:history="1">
            <w:r w:rsidRPr="00150369">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_Toc199514037 \h </w:instrText>
            </w:r>
            <w:r>
              <w:rPr>
                <w:noProof/>
                <w:webHidden/>
              </w:rPr>
            </w:r>
            <w:r>
              <w:rPr>
                <w:noProof/>
                <w:webHidden/>
              </w:rPr>
              <w:fldChar w:fldCharType="separate"/>
            </w:r>
            <w:r>
              <w:rPr>
                <w:noProof/>
                <w:webHidden/>
              </w:rPr>
              <w:t>5</w:t>
            </w:r>
            <w:r>
              <w:rPr>
                <w:noProof/>
                <w:webHidden/>
              </w:rPr>
              <w:fldChar w:fldCharType="end"/>
            </w:r>
          </w:hyperlink>
        </w:p>
        <w:p w14:paraId="5940282C" w14:textId="2A677424"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8" w:history="1">
            <w:r w:rsidRPr="00150369">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_Toc199514038 \h </w:instrText>
            </w:r>
            <w:r>
              <w:rPr>
                <w:noProof/>
                <w:webHidden/>
              </w:rPr>
            </w:r>
            <w:r>
              <w:rPr>
                <w:noProof/>
                <w:webHidden/>
              </w:rPr>
              <w:fldChar w:fldCharType="separate"/>
            </w:r>
            <w:r>
              <w:rPr>
                <w:noProof/>
                <w:webHidden/>
              </w:rPr>
              <w:t>5</w:t>
            </w:r>
            <w:r>
              <w:rPr>
                <w:noProof/>
                <w:webHidden/>
              </w:rPr>
              <w:fldChar w:fldCharType="end"/>
            </w:r>
          </w:hyperlink>
        </w:p>
        <w:p w14:paraId="0D51F3E8" w14:textId="5931191A"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39" w:history="1">
            <w:r w:rsidRPr="00150369">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_Toc199514039 \h </w:instrText>
            </w:r>
            <w:r>
              <w:rPr>
                <w:noProof/>
                <w:webHidden/>
              </w:rPr>
            </w:r>
            <w:r>
              <w:rPr>
                <w:noProof/>
                <w:webHidden/>
              </w:rPr>
              <w:fldChar w:fldCharType="separate"/>
            </w:r>
            <w:r>
              <w:rPr>
                <w:noProof/>
                <w:webHidden/>
              </w:rPr>
              <w:t>5</w:t>
            </w:r>
            <w:r>
              <w:rPr>
                <w:noProof/>
                <w:webHidden/>
              </w:rPr>
              <w:fldChar w:fldCharType="end"/>
            </w:r>
          </w:hyperlink>
        </w:p>
        <w:p w14:paraId="1C06CF8B" w14:textId="59E7CD6F" w:rsidR="00331FC4" w:rsidRDefault="00331FC4">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514040" w:history="1">
            <w:r w:rsidRPr="00150369">
              <w:rPr>
                <w:rStyle w:val="af2"/>
                <w:rFonts w:asciiTheme="majorBidi" w:eastAsia="Times New Roman" w:hAnsiTheme="majorBidi" w:cstheme="majorBidi"/>
                <w:b/>
                <w:bCs/>
                <w:noProof/>
                <w:snapToGrid w:val="0"/>
                <w:lang w:val="bg-BG"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150369">
              <w:rPr>
                <w:rStyle w:val="af2"/>
                <w:rFonts w:asciiTheme="majorBidi" w:eastAsia="Times New Roman" w:hAnsiTheme="majorBidi" w:cstheme="majorBidi"/>
                <w:b/>
                <w:bCs/>
                <w:noProof/>
                <w:snapToGrid w:val="0"/>
                <w:lang w:val="bg-BG" w:eastAsia="de-DE" w:bidi="en-US"/>
              </w:rPr>
              <w:t>Final Guidelines for casework</w:t>
            </w:r>
            <w:r>
              <w:rPr>
                <w:noProof/>
                <w:webHidden/>
              </w:rPr>
              <w:tab/>
            </w:r>
            <w:r>
              <w:rPr>
                <w:noProof/>
                <w:webHidden/>
              </w:rPr>
              <w:fldChar w:fldCharType="begin"/>
            </w:r>
            <w:r>
              <w:rPr>
                <w:noProof/>
                <w:webHidden/>
              </w:rPr>
              <w:instrText xml:space="preserve"> PAGEREF _Toc199514040 \h </w:instrText>
            </w:r>
            <w:r>
              <w:rPr>
                <w:noProof/>
                <w:webHidden/>
              </w:rPr>
            </w:r>
            <w:r>
              <w:rPr>
                <w:noProof/>
                <w:webHidden/>
              </w:rPr>
              <w:fldChar w:fldCharType="separate"/>
            </w:r>
            <w:r>
              <w:rPr>
                <w:noProof/>
                <w:webHidden/>
              </w:rPr>
              <w:t>5</w:t>
            </w:r>
            <w:r>
              <w:rPr>
                <w:noProof/>
                <w:webHidden/>
              </w:rPr>
              <w:fldChar w:fldCharType="end"/>
            </w:r>
          </w:hyperlink>
        </w:p>
        <w:p w14:paraId="484B2576" w14:textId="4C54CD2E"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00A9D83C" w:rsidR="000E602D" w:rsidRPr="00D3651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D3651D">
        <w:rPr>
          <w:rFonts w:asciiTheme="majorBidi" w:eastAsia="Times New Roman" w:hAnsiTheme="majorBidi" w:cstheme="majorBidi"/>
          <w:b/>
          <w:i/>
          <w:iCs/>
          <w:noProof/>
          <w:snapToGrid w:val="0"/>
          <w:color w:val="17365D" w:themeColor="text2" w:themeShade="BF"/>
          <w:sz w:val="36"/>
          <w:lang w:val="bg-BG" w:eastAsia="de-DE" w:bidi="en-US"/>
        </w:rPr>
        <w:t>4</w:t>
      </w:r>
    </w:p>
    <w:p w14:paraId="45CE110E" w14:textId="77777777" w:rsidR="00A83622" w:rsidRPr="00A83622" w:rsidRDefault="00A83622" w:rsidP="00067105">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0" w:name="_Toc199514026"/>
      <w:r w:rsidRPr="00A83622">
        <w:rPr>
          <w:rFonts w:asciiTheme="majorBidi" w:eastAsia="Times New Roman" w:hAnsiTheme="majorBidi" w:cstheme="majorBidi"/>
          <w:b/>
          <w:bCs/>
          <w:snapToGrid w:val="0"/>
          <w:color w:val="17365D" w:themeColor="text2" w:themeShade="BF"/>
          <w:sz w:val="24"/>
          <w:szCs w:val="24"/>
          <w:lang w:val="en-GB" w:eastAsia="de-DE" w:bidi="en-US"/>
        </w:rPr>
        <w:t>Case Study 1: "The Smart Warehouse Dilemma"</w:t>
      </w:r>
      <w:bookmarkEnd w:id="0"/>
    </w:p>
    <w:p w14:paraId="35C2D1E2" w14:textId="0DFAA95D" w:rsidR="00A83622" w:rsidRPr="00067105" w:rsidRDefault="00A83622" w:rsidP="00067105">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199514027"/>
      <w:r w:rsidRPr="00067105">
        <w:rPr>
          <w:rFonts w:asciiTheme="majorBidi" w:eastAsia="Times New Roman" w:hAnsiTheme="majorBidi" w:cstheme="majorBidi"/>
          <w:b/>
          <w:bCs/>
          <w:snapToGrid w:val="0"/>
          <w:color w:val="17365D" w:themeColor="text2" w:themeShade="BF"/>
          <w:sz w:val="24"/>
          <w:szCs w:val="24"/>
          <w:lang w:val="en-GB" w:eastAsia="de-DE" w:bidi="en-US"/>
        </w:rPr>
        <w:t>Background</w:t>
      </w:r>
      <w:bookmarkEnd w:id="1"/>
    </w:p>
    <w:p w14:paraId="0D710D59" w14:textId="1B06AA48" w:rsidR="00A83622" w:rsidRPr="00067105" w:rsidRDefault="00A83622" w:rsidP="00067105">
      <w:pPr>
        <w:spacing w:line="276" w:lineRule="auto"/>
        <w:ind w:left="720" w:firstLine="0"/>
        <w:rPr>
          <w:rFonts w:asciiTheme="majorBidi" w:hAnsiTheme="majorBidi" w:cstheme="majorBidi"/>
          <w:lang w:val="bg-BG"/>
        </w:rPr>
      </w:pPr>
      <w:proofErr w:type="spellStart"/>
      <w:r w:rsidRPr="00067105">
        <w:rPr>
          <w:rFonts w:asciiTheme="majorBidi" w:hAnsiTheme="majorBidi" w:cstheme="majorBidi"/>
          <w:lang w:val="bg-BG"/>
        </w:rPr>
        <w:t>Onboard</w:t>
      </w:r>
      <w:proofErr w:type="spellEnd"/>
      <w:r w:rsidRPr="00067105">
        <w:rPr>
          <w:rFonts w:asciiTheme="majorBidi" w:hAnsiTheme="majorBidi" w:cstheme="majorBidi"/>
          <w:lang w:val="bg-BG"/>
        </w:rPr>
        <w:t xml:space="preserve"> MV </w:t>
      </w:r>
      <w:proofErr w:type="spellStart"/>
      <w:r w:rsidRPr="00067105">
        <w:rPr>
          <w:rFonts w:asciiTheme="majorBidi" w:hAnsiTheme="majorBidi" w:cstheme="majorBidi"/>
          <w:i/>
          <w:iCs/>
          <w:lang w:val="bg-BG"/>
        </w:rPr>
        <w:t>Digital</w:t>
      </w:r>
      <w:proofErr w:type="spellEnd"/>
      <w:r w:rsidRPr="00067105">
        <w:rPr>
          <w:rFonts w:asciiTheme="majorBidi" w:hAnsiTheme="majorBidi" w:cstheme="majorBidi"/>
          <w:i/>
          <w:iCs/>
          <w:lang w:val="bg-BG"/>
        </w:rPr>
        <w:t xml:space="preserve"> </w:t>
      </w:r>
      <w:proofErr w:type="spellStart"/>
      <w:r w:rsidRPr="00067105">
        <w:rPr>
          <w:rFonts w:asciiTheme="majorBidi" w:hAnsiTheme="majorBidi" w:cstheme="majorBidi"/>
          <w:i/>
          <w:iCs/>
          <w:lang w:val="bg-BG"/>
        </w:rPr>
        <w:t>Innovator</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an</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advanced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digital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storage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management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system</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was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recently</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installed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featuring</w:t>
      </w:r>
      <w:proofErr w:type="spellEnd"/>
      <w:r w:rsidRPr="00067105">
        <w:rPr>
          <w:rFonts w:asciiTheme="majorBidi" w:hAnsiTheme="majorBidi" w:cstheme="majorBidi"/>
          <w:lang w:val="bg-BG"/>
        </w:rPr>
        <w:t xml:space="preserve"> IoT </w:t>
      </w:r>
      <w:proofErr w:type="spellStart"/>
      <w:r w:rsidRPr="00067105">
        <w:rPr>
          <w:rFonts w:asciiTheme="majorBidi" w:hAnsiTheme="majorBidi" w:cstheme="majorBidi"/>
          <w:lang w:val="bg-BG"/>
        </w:rPr>
        <w:t>sensors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predictive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analytics</w:t>
      </w:r>
      <w:proofErr w:type="spellEnd"/>
      <w:r w:rsidRPr="00067105">
        <w:rPr>
          <w:rFonts w:asciiTheme="majorBidi" w:hAnsiTheme="majorBidi" w:cstheme="majorBidi"/>
          <w:lang w:val="bg-BG"/>
        </w:rPr>
        <w:t xml:space="preserve">, and </w:t>
      </w:r>
      <w:proofErr w:type="spellStart"/>
      <w:r w:rsidRPr="00067105">
        <w:rPr>
          <w:rFonts w:asciiTheme="majorBidi" w:hAnsiTheme="majorBidi" w:cstheme="majorBidi"/>
          <w:lang w:val="bg-BG"/>
        </w:rPr>
        <w:t>cloud-based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inventory</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tracking</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Despite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initial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enthusiasm</w:t>
      </w:r>
      <w:proofErr w:type="spellEnd"/>
      <w:r w:rsidRPr="00067105">
        <w:rPr>
          <w:rFonts w:asciiTheme="majorBidi" w:hAnsiTheme="majorBidi" w:cstheme="majorBidi"/>
          <w:lang w:val="bg-BG"/>
        </w:rPr>
        <w:t xml:space="preserve">, the </w:t>
      </w:r>
      <w:proofErr w:type="spellStart"/>
      <w:r w:rsidRPr="00067105">
        <w:rPr>
          <w:rFonts w:asciiTheme="majorBidi" w:hAnsiTheme="majorBidi" w:cstheme="majorBidi"/>
          <w:lang w:val="bg-BG"/>
        </w:rPr>
        <w:t>crew</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reported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consistent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mismatches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between</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digital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inventory</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data</w:t>
      </w:r>
      <w:proofErr w:type="spellEnd"/>
      <w:r w:rsidRPr="00067105">
        <w:rPr>
          <w:rFonts w:asciiTheme="majorBidi" w:hAnsiTheme="majorBidi" w:cstheme="majorBidi"/>
          <w:lang w:val="bg-BG"/>
        </w:rPr>
        <w:t xml:space="preserve"> and </w:t>
      </w:r>
      <w:proofErr w:type="spellStart"/>
      <w:r w:rsidRPr="00067105">
        <w:rPr>
          <w:rFonts w:asciiTheme="majorBidi" w:hAnsiTheme="majorBidi" w:cstheme="majorBidi"/>
          <w:lang w:val="bg-BG"/>
        </w:rPr>
        <w:t>actual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warehouse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stock</w:t>
      </w:r>
      <w:proofErr w:type="spellEnd"/>
      <w:r w:rsidRPr="00067105">
        <w:rPr>
          <w:rFonts w:asciiTheme="majorBidi" w:hAnsiTheme="majorBidi" w:cstheme="majorBidi"/>
          <w:lang w:val="bg-BG"/>
        </w:rPr>
        <w:t xml:space="preserve">. For </w:t>
      </w:r>
      <w:proofErr w:type="spellStart"/>
      <w:r w:rsidRPr="00067105">
        <w:rPr>
          <w:rFonts w:asciiTheme="majorBidi" w:hAnsiTheme="majorBidi" w:cstheme="majorBidi"/>
          <w:lang w:val="bg-BG"/>
        </w:rPr>
        <w:t>instance</w:t>
      </w:r>
      <w:proofErr w:type="spellEnd"/>
      <w:r w:rsidRPr="00067105">
        <w:rPr>
          <w:rFonts w:asciiTheme="majorBidi" w:hAnsiTheme="majorBidi" w:cstheme="majorBidi"/>
          <w:lang w:val="bg-BG"/>
        </w:rPr>
        <w:t xml:space="preserve">, the </w:t>
      </w:r>
      <w:proofErr w:type="spellStart"/>
      <w:r w:rsidRPr="00067105">
        <w:rPr>
          <w:rFonts w:asciiTheme="majorBidi" w:hAnsiTheme="majorBidi" w:cstheme="majorBidi"/>
          <w:lang w:val="bg-BG"/>
        </w:rPr>
        <w:t>digital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system</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showed</w:t>
      </w:r>
      <w:proofErr w:type="spellEnd"/>
      <w:r w:rsidRPr="00067105">
        <w:rPr>
          <w:rFonts w:asciiTheme="majorBidi" w:hAnsiTheme="majorBidi" w:cstheme="majorBidi"/>
          <w:lang w:val="bg-BG"/>
        </w:rPr>
        <w:t xml:space="preserve"> 200 kg of </w:t>
      </w:r>
      <w:proofErr w:type="spellStart"/>
      <w:r w:rsidRPr="00067105">
        <w:rPr>
          <w:rFonts w:asciiTheme="majorBidi" w:hAnsiTheme="majorBidi" w:cstheme="majorBidi"/>
          <w:lang w:val="bg-BG"/>
        </w:rPr>
        <w:t>frozen</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chicken</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available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yet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crew</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members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discovered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only</w:t>
      </w:r>
      <w:proofErr w:type="spellEnd"/>
      <w:r w:rsidRPr="00067105">
        <w:rPr>
          <w:rFonts w:asciiTheme="majorBidi" w:hAnsiTheme="majorBidi" w:cstheme="majorBidi"/>
          <w:lang w:val="bg-BG"/>
        </w:rPr>
        <w:t xml:space="preserve"> 80 kg </w:t>
      </w:r>
      <w:proofErr w:type="spellStart"/>
      <w:r w:rsidRPr="00067105">
        <w:rPr>
          <w:rFonts w:asciiTheme="majorBidi" w:hAnsiTheme="majorBidi" w:cstheme="majorBidi"/>
          <w:lang w:val="bg-BG"/>
        </w:rPr>
        <w:t>during</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inventory</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checks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Similarly</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predictive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analytics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forecasted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sufficient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fruit</w:t>
      </w:r>
      <w:proofErr w:type="spellEnd"/>
      <w:r w:rsidRPr="00067105">
        <w:rPr>
          <w:rFonts w:asciiTheme="majorBidi" w:hAnsiTheme="majorBidi" w:cstheme="majorBidi"/>
          <w:lang w:val="bg-BG"/>
        </w:rPr>
        <w:t xml:space="preserve"> and </w:t>
      </w:r>
      <w:proofErr w:type="spellStart"/>
      <w:r w:rsidRPr="00067105">
        <w:rPr>
          <w:rFonts w:asciiTheme="majorBidi" w:hAnsiTheme="majorBidi" w:cstheme="majorBidi"/>
          <w:lang w:val="bg-BG"/>
        </w:rPr>
        <w:t>vegetable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stock</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until</w:t>
      </w:r>
      <w:proofErr w:type="spellEnd"/>
      <w:r w:rsidRPr="00067105">
        <w:rPr>
          <w:rFonts w:asciiTheme="majorBidi" w:hAnsiTheme="majorBidi" w:cstheme="majorBidi"/>
          <w:lang w:val="bg-BG"/>
        </w:rPr>
        <w:t xml:space="preserve"> the </w:t>
      </w:r>
      <w:proofErr w:type="spellStart"/>
      <w:r w:rsidRPr="00067105">
        <w:rPr>
          <w:rFonts w:asciiTheme="majorBidi" w:hAnsiTheme="majorBidi" w:cstheme="majorBidi"/>
          <w:lang w:val="bg-BG"/>
        </w:rPr>
        <w:t>next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port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but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supplies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ran</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short</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three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days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earlier</w:t>
      </w:r>
      <w:proofErr w:type="spellEnd"/>
      <w:r w:rsidRPr="00067105">
        <w:rPr>
          <w:rFonts w:asciiTheme="majorBidi" w:hAnsiTheme="majorBidi" w:cstheme="majorBidi"/>
          <w:lang w:val="bg-BG"/>
        </w:rPr>
        <w:t>.</w:t>
      </w:r>
    </w:p>
    <w:p w14:paraId="606B2553" w14:textId="0983D4C5" w:rsidR="00067105" w:rsidRPr="00067105" w:rsidRDefault="00A83622" w:rsidP="00067105">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199514028"/>
      <w:r w:rsidRPr="00067105">
        <w:rPr>
          <w:rFonts w:asciiTheme="majorBidi" w:eastAsia="Times New Roman" w:hAnsiTheme="majorBidi" w:cstheme="majorBidi"/>
          <w:b/>
          <w:bCs/>
          <w:snapToGrid w:val="0"/>
          <w:color w:val="17365D" w:themeColor="text2" w:themeShade="BF"/>
          <w:sz w:val="24"/>
          <w:szCs w:val="24"/>
          <w:lang w:val="en-GB" w:eastAsia="de-DE" w:bidi="en-US"/>
        </w:rPr>
        <w:t>Objective</w:t>
      </w:r>
      <w:bookmarkEnd w:id="2"/>
    </w:p>
    <w:p w14:paraId="4519B8D8" w14:textId="27101B31" w:rsidR="00A83622" w:rsidRPr="00067105" w:rsidRDefault="00A83622" w:rsidP="00067105">
      <w:pPr>
        <w:spacing w:line="276" w:lineRule="auto"/>
        <w:ind w:left="720" w:firstLine="0"/>
        <w:rPr>
          <w:rFonts w:asciiTheme="majorBidi" w:hAnsiTheme="majorBidi" w:cstheme="majorBidi"/>
          <w:lang w:val="bg-BG"/>
        </w:rPr>
      </w:pPr>
      <w:r w:rsidRPr="00067105">
        <w:rPr>
          <w:rFonts w:asciiTheme="majorBidi" w:hAnsiTheme="majorBidi" w:cstheme="majorBidi"/>
          <w:lang w:val="bg-BG"/>
        </w:rPr>
        <w:t xml:space="preserve">To </w:t>
      </w:r>
      <w:proofErr w:type="spellStart"/>
      <w:r w:rsidRPr="00067105">
        <w:rPr>
          <w:rFonts w:asciiTheme="majorBidi" w:hAnsiTheme="majorBidi" w:cstheme="majorBidi"/>
          <w:lang w:val="bg-BG"/>
        </w:rPr>
        <w:t>identify</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practical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reasons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behind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discrepancies</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between</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digital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system</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data</w:t>
      </w:r>
      <w:proofErr w:type="spellEnd"/>
      <w:r w:rsidRPr="00067105">
        <w:rPr>
          <w:rFonts w:asciiTheme="majorBidi" w:hAnsiTheme="majorBidi" w:cstheme="majorBidi"/>
          <w:lang w:val="bg-BG"/>
        </w:rPr>
        <w:t xml:space="preserve"> and </w:t>
      </w:r>
      <w:proofErr w:type="spellStart"/>
      <w:r w:rsidRPr="00067105">
        <w:rPr>
          <w:rFonts w:asciiTheme="majorBidi" w:hAnsiTheme="majorBidi" w:cstheme="majorBidi"/>
          <w:lang w:val="bg-BG"/>
        </w:rPr>
        <w:t>real-world</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inventory</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on</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board</w:t>
      </w:r>
      <w:proofErr w:type="spellEnd"/>
      <w:r w:rsidRPr="00067105">
        <w:rPr>
          <w:rFonts w:asciiTheme="majorBidi" w:hAnsiTheme="majorBidi" w:cstheme="majorBidi"/>
          <w:lang w:val="bg-BG"/>
        </w:rPr>
        <w:t xml:space="preserve">, and </w:t>
      </w:r>
      <w:proofErr w:type="spellStart"/>
      <w:r w:rsidRPr="00067105">
        <w:rPr>
          <w:rFonts w:asciiTheme="majorBidi" w:hAnsiTheme="majorBidi" w:cstheme="majorBidi"/>
          <w:lang w:val="bg-BG"/>
        </w:rPr>
        <w:t>propose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concrete</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solutions</w:t>
      </w:r>
      <w:proofErr w:type="spellEnd"/>
      <w:r w:rsidRPr="00067105">
        <w:rPr>
          <w:rFonts w:asciiTheme="majorBidi" w:hAnsiTheme="majorBidi" w:cstheme="majorBidi"/>
          <w:lang w:val="bg-BG"/>
        </w:rPr>
        <w:t xml:space="preserve"> for </w:t>
      </w:r>
      <w:proofErr w:type="spellStart"/>
      <w:r w:rsidRPr="00067105">
        <w:rPr>
          <w:rFonts w:asciiTheme="majorBidi" w:hAnsiTheme="majorBidi" w:cstheme="majorBidi"/>
          <w:lang w:val="bg-BG"/>
        </w:rPr>
        <w:t>aligning</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digital</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management</w:t>
      </w:r>
      <w:proofErr w:type="spellEnd"/>
      <w:r w:rsidRPr="00067105">
        <w:rPr>
          <w:rFonts w:asciiTheme="majorBidi" w:hAnsiTheme="majorBidi" w:cstheme="majorBidi"/>
          <w:lang w:val="bg-BG"/>
        </w:rPr>
        <w:t xml:space="preserve"> with </w:t>
      </w:r>
      <w:proofErr w:type="spellStart"/>
      <w:r w:rsidRPr="00067105">
        <w:rPr>
          <w:rFonts w:asciiTheme="majorBidi" w:hAnsiTheme="majorBidi" w:cstheme="majorBidi"/>
          <w:lang w:val="bg-BG"/>
        </w:rPr>
        <w:t>crew</w:t>
      </w:r>
      <w:proofErr w:type="spellEnd"/>
      <w:r w:rsidRPr="00067105">
        <w:rPr>
          <w:rFonts w:asciiTheme="majorBidi" w:hAnsiTheme="majorBidi" w:cstheme="majorBidi"/>
          <w:lang w:val="bg-BG"/>
        </w:rPr>
        <w:t xml:space="preserve"> </w:t>
      </w:r>
      <w:proofErr w:type="spellStart"/>
      <w:r w:rsidRPr="00067105">
        <w:rPr>
          <w:rFonts w:asciiTheme="majorBidi" w:hAnsiTheme="majorBidi" w:cstheme="majorBidi"/>
          <w:lang w:val="bg-BG"/>
        </w:rPr>
        <w:t>operations</w:t>
      </w:r>
      <w:proofErr w:type="spellEnd"/>
      <w:r w:rsidRPr="00067105">
        <w:rPr>
          <w:rFonts w:asciiTheme="majorBidi" w:hAnsiTheme="majorBidi" w:cstheme="majorBidi"/>
          <w:lang w:val="bg-BG"/>
        </w:rPr>
        <w:t>.</w:t>
      </w:r>
    </w:p>
    <w:p w14:paraId="06D50213" w14:textId="663D33A0" w:rsidR="00A83622" w:rsidRPr="00A83622" w:rsidRDefault="00A83622" w:rsidP="00067105">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199514029"/>
      <w:r w:rsidRPr="00A83622">
        <w:rPr>
          <w:rFonts w:asciiTheme="majorBidi" w:eastAsia="Times New Roman" w:hAnsiTheme="majorBidi" w:cstheme="majorBidi"/>
          <w:b/>
          <w:bCs/>
          <w:snapToGrid w:val="0"/>
          <w:color w:val="17365D" w:themeColor="text2" w:themeShade="BF"/>
          <w:sz w:val="24"/>
          <w:szCs w:val="24"/>
          <w:lang w:val="en-GB" w:eastAsia="de-DE" w:bidi="en-US"/>
        </w:rPr>
        <w:t>Methods</w:t>
      </w:r>
      <w:bookmarkEnd w:id="3"/>
    </w:p>
    <w:p w14:paraId="34BD50F2" w14:textId="77777777" w:rsidR="00A83622" w:rsidRPr="00D3651D" w:rsidRDefault="00A83622" w:rsidP="00D3651D">
      <w:pPr>
        <w:pStyle w:val="a"/>
        <w:numPr>
          <w:ilvl w:val="0"/>
          <w:numId w:val="28"/>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Examine</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scenario</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described</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identify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potential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sources</w:t>
      </w:r>
      <w:proofErr w:type="spellEnd"/>
      <w:r w:rsidRPr="00D3651D">
        <w:rPr>
          <w:rFonts w:asciiTheme="majorBidi" w:hAnsiTheme="majorBidi" w:cstheme="majorBidi"/>
          <w:lang w:val="bg-BG"/>
        </w:rPr>
        <w:t xml:space="preserve"> of </w:t>
      </w:r>
      <w:proofErr w:type="spellStart"/>
      <w:r w:rsidRPr="00D3651D">
        <w:rPr>
          <w:rFonts w:asciiTheme="majorBidi" w:hAnsiTheme="majorBidi" w:cstheme="majorBidi"/>
          <w:lang w:val="bg-BG"/>
        </w:rPr>
        <w:t>data</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mismatches</w:t>
      </w:r>
      <w:proofErr w:type="spellEnd"/>
      <w:r w:rsidRPr="00D3651D">
        <w:rPr>
          <w:rFonts w:asciiTheme="majorBidi" w:hAnsiTheme="majorBidi" w:cstheme="majorBidi"/>
          <w:lang w:val="bg-BG"/>
        </w:rPr>
        <w:t>.</w:t>
      </w:r>
    </w:p>
    <w:p w14:paraId="5DD716AC" w14:textId="77777777" w:rsidR="00A83622" w:rsidRPr="00D3651D" w:rsidRDefault="00A83622" w:rsidP="00D3651D">
      <w:pPr>
        <w:pStyle w:val="a"/>
        <w:numPr>
          <w:ilvl w:val="0"/>
          <w:numId w:val="28"/>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Analyse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possible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operational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errors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oversights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that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crew</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members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might</w:t>
      </w:r>
      <w:proofErr w:type="spellEnd"/>
      <w:r w:rsidRPr="00D3651D">
        <w:rPr>
          <w:rFonts w:asciiTheme="majorBidi" w:hAnsiTheme="majorBidi" w:cstheme="majorBidi"/>
          <w:lang w:val="bg-BG"/>
        </w:rPr>
        <w:t xml:space="preserve"> have </w:t>
      </w:r>
      <w:proofErr w:type="spellStart"/>
      <w:r w:rsidRPr="00D3651D">
        <w:rPr>
          <w:rFonts w:asciiTheme="majorBidi" w:hAnsiTheme="majorBidi" w:cstheme="majorBidi"/>
          <w:lang w:val="bg-BG"/>
        </w:rPr>
        <w:t>when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interacting</w:t>
      </w:r>
      <w:proofErr w:type="spellEnd"/>
      <w:r w:rsidRPr="00D3651D">
        <w:rPr>
          <w:rFonts w:asciiTheme="majorBidi" w:hAnsiTheme="majorBidi" w:cstheme="majorBidi"/>
          <w:lang w:val="bg-BG"/>
        </w:rPr>
        <w:t xml:space="preserve"> with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systems.</w:t>
      </w:r>
    </w:p>
    <w:p w14:paraId="1F8DBE9F" w14:textId="77777777" w:rsidR="00A83622" w:rsidRPr="00D3651D" w:rsidRDefault="00A83622" w:rsidP="00D3651D">
      <w:pPr>
        <w:pStyle w:val="a"/>
        <w:numPr>
          <w:ilvl w:val="0"/>
          <w:numId w:val="28"/>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Suggest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practical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adjustments</w:t>
      </w:r>
      <w:proofErr w:type="spellEnd"/>
      <w:r w:rsidRPr="00D3651D">
        <w:rPr>
          <w:rFonts w:asciiTheme="majorBidi" w:hAnsiTheme="majorBidi" w:cstheme="majorBidi"/>
          <w:lang w:val="bg-BG"/>
        </w:rPr>
        <w:t xml:space="preserve"> to the </w:t>
      </w:r>
      <w:proofErr w:type="spellStart"/>
      <w:r w:rsidRPr="00D3651D">
        <w:rPr>
          <w:rFonts w:asciiTheme="majorBidi" w:hAnsiTheme="majorBidi" w:cstheme="majorBidi"/>
          <w:lang w:val="bg-BG"/>
        </w:rPr>
        <w:t>workflow</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interfaces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that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could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reduce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human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error</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improve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accuracy</w:t>
      </w:r>
      <w:proofErr w:type="spellEnd"/>
      <w:r w:rsidRPr="00D3651D">
        <w:rPr>
          <w:rFonts w:asciiTheme="majorBidi" w:hAnsiTheme="majorBidi" w:cstheme="majorBidi"/>
          <w:lang w:val="bg-BG"/>
        </w:rPr>
        <w:t>.</w:t>
      </w:r>
    </w:p>
    <w:p w14:paraId="1BD69016" w14:textId="1A469C8F" w:rsidR="00A83622" w:rsidRPr="00A83622" w:rsidRDefault="00A83622" w:rsidP="00067105">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514030"/>
      <w:r w:rsidRPr="00A83622">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4"/>
    </w:p>
    <w:p w14:paraId="116269EC" w14:textId="77777777" w:rsidR="00A83622" w:rsidRPr="00D3651D" w:rsidRDefault="00A83622" w:rsidP="00D3651D">
      <w:pPr>
        <w:pStyle w:val="a"/>
        <w:numPr>
          <w:ilvl w:val="0"/>
          <w:numId w:val="29"/>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Improved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reliability</w:t>
      </w:r>
      <w:proofErr w:type="spellEnd"/>
      <w:r w:rsidRPr="00D3651D">
        <w:rPr>
          <w:rFonts w:asciiTheme="majorBidi" w:hAnsiTheme="majorBidi" w:cstheme="majorBidi"/>
          <w:lang w:val="bg-BG"/>
        </w:rPr>
        <w:t xml:space="preserve"> of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inventory</w:t>
      </w:r>
      <w:proofErr w:type="spellEnd"/>
      <w:r w:rsidRPr="00D3651D">
        <w:rPr>
          <w:rFonts w:asciiTheme="majorBidi" w:hAnsiTheme="majorBidi" w:cstheme="majorBidi"/>
          <w:lang w:val="bg-BG"/>
        </w:rPr>
        <w:t xml:space="preserve"> systems.</w:t>
      </w:r>
    </w:p>
    <w:p w14:paraId="0786329E" w14:textId="77777777" w:rsidR="00A83622" w:rsidRPr="00D3651D" w:rsidRDefault="00A83622" w:rsidP="00D3651D">
      <w:pPr>
        <w:pStyle w:val="a"/>
        <w:numPr>
          <w:ilvl w:val="0"/>
          <w:numId w:val="29"/>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Enhanced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crew</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confidence</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engagement</w:t>
      </w:r>
      <w:proofErr w:type="spellEnd"/>
      <w:r w:rsidRPr="00D3651D">
        <w:rPr>
          <w:rFonts w:asciiTheme="majorBidi" w:hAnsiTheme="majorBidi" w:cstheme="majorBidi"/>
          <w:lang w:val="bg-BG"/>
        </w:rPr>
        <w:t xml:space="preserve"> in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storage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practices</w:t>
      </w:r>
      <w:proofErr w:type="spellEnd"/>
      <w:r w:rsidRPr="00D3651D">
        <w:rPr>
          <w:rFonts w:asciiTheme="majorBidi" w:hAnsiTheme="majorBidi" w:cstheme="majorBidi"/>
          <w:lang w:val="bg-BG"/>
        </w:rPr>
        <w:t>.</w:t>
      </w:r>
    </w:p>
    <w:p w14:paraId="42508D7F" w14:textId="77777777" w:rsidR="00A83622" w:rsidRPr="00D3651D" w:rsidRDefault="00A83622" w:rsidP="00D3651D">
      <w:pPr>
        <w:pStyle w:val="a"/>
        <w:numPr>
          <w:ilvl w:val="0"/>
          <w:numId w:val="29"/>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Decreased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frequency</w:t>
      </w:r>
      <w:proofErr w:type="spellEnd"/>
      <w:r w:rsidRPr="00D3651D">
        <w:rPr>
          <w:rFonts w:asciiTheme="majorBidi" w:hAnsiTheme="majorBidi" w:cstheme="majorBidi"/>
          <w:lang w:val="bg-BG"/>
        </w:rPr>
        <w:t xml:space="preserve"> of </w:t>
      </w:r>
      <w:proofErr w:type="spellStart"/>
      <w:r w:rsidRPr="00D3651D">
        <w:rPr>
          <w:rFonts w:asciiTheme="majorBidi" w:hAnsiTheme="majorBidi" w:cstheme="majorBidi"/>
          <w:lang w:val="bg-BG"/>
        </w:rPr>
        <w:t>unexpected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shortages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inventory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discrepancies</w:t>
      </w:r>
      <w:proofErr w:type="spellEnd"/>
      <w:r w:rsidRPr="00D3651D">
        <w:rPr>
          <w:rFonts w:asciiTheme="majorBidi" w:hAnsiTheme="majorBidi" w:cstheme="majorBidi"/>
          <w:lang w:val="bg-BG"/>
        </w:rPr>
        <w:t>.</w:t>
      </w:r>
    </w:p>
    <w:p w14:paraId="27512086" w14:textId="0420D8E5" w:rsidR="00A83622" w:rsidRPr="00A83622"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199514031"/>
      <w:r w:rsidRPr="00A83622">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5"/>
    </w:p>
    <w:p w14:paraId="6E5970EB" w14:textId="77777777" w:rsidR="00A83622" w:rsidRPr="00D3651D" w:rsidRDefault="00A83622" w:rsidP="00D3651D">
      <w:pPr>
        <w:pStyle w:val="a"/>
        <w:numPr>
          <w:ilvl w:val="0"/>
          <w:numId w:val="30"/>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What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could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be</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primary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reasons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behind</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differences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between</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data</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physical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inventory</w:t>
      </w:r>
      <w:proofErr w:type="spellEnd"/>
      <w:r w:rsidRPr="00D3651D">
        <w:rPr>
          <w:rFonts w:asciiTheme="majorBidi" w:hAnsiTheme="majorBidi" w:cstheme="majorBidi"/>
          <w:lang w:val="bg-BG"/>
        </w:rPr>
        <w:t xml:space="preserve"> in </w:t>
      </w:r>
      <w:proofErr w:type="spellStart"/>
      <w:r w:rsidRPr="00D3651D">
        <w:rPr>
          <w:rFonts w:asciiTheme="majorBidi" w:hAnsiTheme="majorBidi" w:cstheme="majorBidi"/>
          <w:lang w:val="bg-BG"/>
        </w:rPr>
        <w:t>this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case</w:t>
      </w:r>
      <w:proofErr w:type="spellEnd"/>
      <w:r w:rsidRPr="00D3651D">
        <w:rPr>
          <w:rFonts w:asciiTheme="majorBidi" w:hAnsiTheme="majorBidi" w:cstheme="majorBidi"/>
          <w:lang w:val="bg-BG"/>
        </w:rPr>
        <w:t>?</w:t>
      </w:r>
    </w:p>
    <w:p w14:paraId="784DE912" w14:textId="77777777" w:rsidR="00A83622" w:rsidRPr="00D3651D" w:rsidRDefault="00A83622" w:rsidP="00D3651D">
      <w:pPr>
        <w:pStyle w:val="a"/>
        <w:numPr>
          <w:ilvl w:val="0"/>
          <w:numId w:val="30"/>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How</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can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systems </w:t>
      </w:r>
      <w:proofErr w:type="spellStart"/>
      <w:r w:rsidRPr="00D3651D">
        <w:rPr>
          <w:rFonts w:asciiTheme="majorBidi" w:hAnsiTheme="majorBidi" w:cstheme="majorBidi"/>
          <w:lang w:val="bg-BG"/>
        </w:rPr>
        <w:t>be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adapted</w:t>
      </w:r>
      <w:proofErr w:type="spellEnd"/>
      <w:r w:rsidRPr="00D3651D">
        <w:rPr>
          <w:rFonts w:asciiTheme="majorBidi" w:hAnsiTheme="majorBidi" w:cstheme="majorBidi"/>
          <w:lang w:val="bg-BG"/>
        </w:rPr>
        <w:t xml:space="preserve"> to </w:t>
      </w:r>
      <w:proofErr w:type="spellStart"/>
      <w:r w:rsidRPr="00D3651D">
        <w:rPr>
          <w:rFonts w:asciiTheme="majorBidi" w:hAnsiTheme="majorBidi" w:cstheme="majorBidi"/>
          <w:lang w:val="bg-BG"/>
        </w:rPr>
        <w:t>better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align</w:t>
      </w:r>
      <w:proofErr w:type="spellEnd"/>
      <w:r w:rsidRPr="00D3651D">
        <w:rPr>
          <w:rFonts w:asciiTheme="majorBidi" w:hAnsiTheme="majorBidi" w:cstheme="majorBidi"/>
          <w:lang w:val="bg-BG"/>
        </w:rPr>
        <w:t xml:space="preserve"> with </w:t>
      </w:r>
      <w:proofErr w:type="spellStart"/>
      <w:r w:rsidRPr="00D3651D">
        <w:rPr>
          <w:rFonts w:asciiTheme="majorBidi" w:hAnsiTheme="majorBidi" w:cstheme="majorBidi"/>
          <w:lang w:val="bg-BG"/>
        </w:rPr>
        <w:t>human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workflows</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reduce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mistakes</w:t>
      </w:r>
      <w:proofErr w:type="spellEnd"/>
      <w:r w:rsidRPr="00D3651D">
        <w:rPr>
          <w:rFonts w:asciiTheme="majorBidi" w:hAnsiTheme="majorBidi" w:cstheme="majorBidi"/>
          <w:lang w:val="bg-BG"/>
        </w:rPr>
        <w:t>?</w:t>
      </w:r>
    </w:p>
    <w:p w14:paraId="5FF34190" w14:textId="77777777" w:rsidR="00A83622" w:rsidRPr="00D3651D" w:rsidRDefault="00A83622" w:rsidP="00D3651D">
      <w:pPr>
        <w:pStyle w:val="a"/>
        <w:numPr>
          <w:ilvl w:val="0"/>
          <w:numId w:val="30"/>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What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entrepreneurial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strategies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can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you</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suggest</w:t>
      </w:r>
      <w:proofErr w:type="spellEnd"/>
      <w:r w:rsidRPr="00D3651D">
        <w:rPr>
          <w:rFonts w:asciiTheme="majorBidi" w:hAnsiTheme="majorBidi" w:cstheme="majorBidi"/>
          <w:lang w:val="bg-BG"/>
        </w:rPr>
        <w:t xml:space="preserve"> to </w:t>
      </w:r>
      <w:proofErr w:type="spellStart"/>
      <w:r w:rsidRPr="00D3651D">
        <w:rPr>
          <w:rFonts w:asciiTheme="majorBidi" w:hAnsiTheme="majorBidi" w:cstheme="majorBidi"/>
          <w:lang w:val="bg-BG"/>
        </w:rPr>
        <w:t>crew</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members</w:t>
      </w:r>
      <w:proofErr w:type="spellEnd"/>
      <w:r w:rsidRPr="00D3651D">
        <w:rPr>
          <w:rFonts w:asciiTheme="majorBidi" w:hAnsiTheme="majorBidi" w:cstheme="majorBidi"/>
          <w:lang w:val="bg-BG"/>
        </w:rPr>
        <w:t xml:space="preserve"> for </w:t>
      </w:r>
      <w:proofErr w:type="spellStart"/>
      <w:r w:rsidRPr="00D3651D">
        <w:rPr>
          <w:rFonts w:asciiTheme="majorBidi" w:hAnsiTheme="majorBidi" w:cstheme="majorBidi"/>
          <w:lang w:val="bg-BG"/>
        </w:rPr>
        <w:t>better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adoption</w:t>
      </w:r>
      <w:proofErr w:type="spellEnd"/>
      <w:r w:rsidRPr="00D3651D">
        <w:rPr>
          <w:rFonts w:asciiTheme="majorBidi" w:hAnsiTheme="majorBidi" w:cstheme="majorBidi"/>
          <w:lang w:val="bg-BG"/>
        </w:rPr>
        <w:t xml:space="preserve"> of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storage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technologies</w:t>
      </w:r>
      <w:proofErr w:type="spellEnd"/>
      <w:r w:rsidRPr="00D3651D">
        <w:rPr>
          <w:rFonts w:asciiTheme="majorBidi" w:hAnsiTheme="majorBidi" w:cstheme="majorBidi"/>
          <w:lang w:val="bg-BG"/>
        </w:rPr>
        <w:t>?</w:t>
      </w:r>
    </w:p>
    <w:p w14:paraId="12270C0E" w14:textId="2368AD3E" w:rsidR="00A83622" w:rsidRPr="00A83622"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514032"/>
      <w:r w:rsidRPr="00A83622">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6"/>
    </w:p>
    <w:p w14:paraId="7F062749" w14:textId="77777777" w:rsidR="00A83622" w:rsidRPr="00A83622" w:rsidRDefault="00A83622" w:rsidP="00D3651D">
      <w:pPr>
        <w:pStyle w:val="a"/>
        <w:numPr>
          <w:ilvl w:val="0"/>
          <w:numId w:val="29"/>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Realism</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practicality</w:t>
      </w:r>
      <w:proofErr w:type="spellEnd"/>
      <w:r w:rsidRPr="00A83622">
        <w:rPr>
          <w:rFonts w:asciiTheme="majorBidi" w:hAnsiTheme="majorBidi" w:cstheme="majorBidi"/>
          <w:lang w:val="bg-BG"/>
        </w:rPr>
        <w:t xml:space="preserve"> of </w:t>
      </w:r>
      <w:proofErr w:type="spellStart"/>
      <w:r w:rsidRPr="00A83622">
        <w:rPr>
          <w:rFonts w:asciiTheme="majorBidi" w:hAnsiTheme="majorBidi" w:cstheme="majorBidi"/>
          <w:lang w:val="bg-BG"/>
        </w:rPr>
        <w:t>identified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reasons</w:t>
      </w:r>
      <w:proofErr w:type="spellEnd"/>
      <w:r w:rsidRPr="00A83622">
        <w:rPr>
          <w:rFonts w:asciiTheme="majorBidi" w:hAnsiTheme="majorBidi" w:cstheme="majorBidi"/>
          <w:lang w:val="bg-BG"/>
        </w:rPr>
        <w:t xml:space="preserve"> for </w:t>
      </w:r>
      <w:proofErr w:type="spellStart"/>
      <w:r w:rsidRPr="00A83622">
        <w:rPr>
          <w:rFonts w:asciiTheme="majorBidi" w:hAnsiTheme="majorBidi" w:cstheme="majorBidi"/>
          <w:lang w:val="bg-BG"/>
        </w:rPr>
        <w:t>inventory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discrepancies</w:t>
      </w:r>
      <w:proofErr w:type="spellEnd"/>
      <w:r w:rsidRPr="00A83622">
        <w:rPr>
          <w:rFonts w:asciiTheme="majorBidi" w:hAnsiTheme="majorBidi" w:cstheme="majorBidi"/>
          <w:lang w:val="bg-BG"/>
        </w:rPr>
        <w:t>.</w:t>
      </w:r>
    </w:p>
    <w:p w14:paraId="2A1E102F" w14:textId="77777777" w:rsidR="00A83622" w:rsidRPr="00A83622" w:rsidRDefault="00A83622" w:rsidP="00D3651D">
      <w:pPr>
        <w:pStyle w:val="a"/>
        <w:numPr>
          <w:ilvl w:val="0"/>
          <w:numId w:val="29"/>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Clarity</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feasibility</w:t>
      </w:r>
      <w:proofErr w:type="spellEnd"/>
      <w:r w:rsidRPr="00A83622">
        <w:rPr>
          <w:rFonts w:asciiTheme="majorBidi" w:hAnsiTheme="majorBidi" w:cstheme="majorBidi"/>
          <w:lang w:val="bg-BG"/>
        </w:rPr>
        <w:t xml:space="preserve"> of </w:t>
      </w:r>
      <w:proofErr w:type="spellStart"/>
      <w:r w:rsidRPr="00A83622">
        <w:rPr>
          <w:rFonts w:asciiTheme="majorBidi" w:hAnsiTheme="majorBidi" w:cstheme="majorBidi"/>
          <w:lang w:val="bg-BG"/>
        </w:rPr>
        <w:t>proposed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workflow</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or</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interface</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adjustments</w:t>
      </w:r>
      <w:proofErr w:type="spellEnd"/>
      <w:r w:rsidRPr="00A83622">
        <w:rPr>
          <w:rFonts w:asciiTheme="majorBidi" w:hAnsiTheme="majorBidi" w:cstheme="majorBidi"/>
          <w:lang w:val="bg-BG"/>
        </w:rPr>
        <w:t>.</w:t>
      </w:r>
    </w:p>
    <w:p w14:paraId="5E5FADDE" w14:textId="77777777" w:rsidR="00A83622" w:rsidRPr="00A83622" w:rsidRDefault="00A83622" w:rsidP="00D3651D">
      <w:pPr>
        <w:pStyle w:val="a"/>
        <w:numPr>
          <w:ilvl w:val="0"/>
          <w:numId w:val="29"/>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Creativity</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entrepreneurial</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mindset</w:t>
      </w:r>
      <w:proofErr w:type="spellEnd"/>
      <w:r w:rsidRPr="00A83622">
        <w:rPr>
          <w:rFonts w:asciiTheme="majorBidi" w:hAnsiTheme="majorBidi" w:cstheme="majorBidi"/>
          <w:lang w:val="bg-BG"/>
        </w:rPr>
        <w:t xml:space="preserve"> in </w:t>
      </w:r>
      <w:proofErr w:type="spellStart"/>
      <w:r w:rsidRPr="00A83622">
        <w:rPr>
          <w:rFonts w:asciiTheme="majorBidi" w:hAnsiTheme="majorBidi" w:cstheme="majorBidi"/>
          <w:lang w:val="bg-BG"/>
        </w:rPr>
        <w:t>proposed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solutions</w:t>
      </w:r>
      <w:proofErr w:type="spellEnd"/>
      <w:r w:rsidRPr="00A83622">
        <w:rPr>
          <w:rFonts w:asciiTheme="majorBidi" w:hAnsiTheme="majorBidi" w:cstheme="majorBidi"/>
          <w:lang w:val="bg-BG"/>
        </w:rPr>
        <w:t>.</w:t>
      </w:r>
    </w:p>
    <w:p w14:paraId="179E12D7" w14:textId="752C71BB" w:rsidR="00A83622" w:rsidRPr="00A83622" w:rsidRDefault="00A83622" w:rsidP="00A83622">
      <w:pPr>
        <w:spacing w:line="276" w:lineRule="auto"/>
        <w:ind w:left="720" w:firstLine="0"/>
        <w:rPr>
          <w:rFonts w:asciiTheme="majorBidi" w:hAnsiTheme="majorBidi" w:cstheme="majorBidi"/>
          <w:lang w:val="bg-BG"/>
        </w:rPr>
      </w:pPr>
    </w:p>
    <w:p w14:paraId="264578E1" w14:textId="77777777" w:rsidR="00A83622" w:rsidRPr="00A83622" w:rsidRDefault="00A83622" w:rsidP="00D3651D">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199514033"/>
      <w:r w:rsidRPr="00A83622">
        <w:rPr>
          <w:rFonts w:asciiTheme="majorBidi" w:eastAsia="Times New Roman" w:hAnsiTheme="majorBidi" w:cstheme="majorBidi"/>
          <w:b/>
          <w:bCs/>
          <w:snapToGrid w:val="0"/>
          <w:color w:val="17365D" w:themeColor="text2" w:themeShade="BF"/>
          <w:sz w:val="24"/>
          <w:szCs w:val="24"/>
          <w:lang w:val="en-GB" w:eastAsia="de-DE" w:bidi="en-US"/>
        </w:rPr>
        <w:t>Case Study 2: "Cybersecurity Crisis at Sea"</w:t>
      </w:r>
      <w:bookmarkEnd w:id="7"/>
    </w:p>
    <w:p w14:paraId="1149DE64" w14:textId="59E56157" w:rsidR="00D3651D" w:rsidRPr="00D3651D"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199514034"/>
      <w:r w:rsidRPr="00D3651D">
        <w:rPr>
          <w:rFonts w:asciiTheme="majorBidi" w:eastAsia="Times New Roman" w:hAnsiTheme="majorBidi" w:cstheme="majorBidi"/>
          <w:b/>
          <w:bCs/>
          <w:snapToGrid w:val="0"/>
          <w:color w:val="17365D" w:themeColor="text2" w:themeShade="BF"/>
          <w:sz w:val="24"/>
          <w:szCs w:val="24"/>
          <w:lang w:val="en-GB" w:eastAsia="de-DE" w:bidi="en-US"/>
        </w:rPr>
        <w:t>Background</w:t>
      </w:r>
      <w:bookmarkEnd w:id="8"/>
    </w:p>
    <w:p w14:paraId="523B211C" w14:textId="54ED2220" w:rsidR="00A83622" w:rsidRPr="00D3651D" w:rsidRDefault="00A83622" w:rsidP="00D3651D">
      <w:pPr>
        <w:spacing w:line="276" w:lineRule="auto"/>
        <w:ind w:left="1080" w:firstLine="0"/>
        <w:rPr>
          <w:rFonts w:asciiTheme="majorBidi" w:hAnsiTheme="majorBidi" w:cstheme="majorBidi"/>
          <w:lang w:val="bg-BG"/>
        </w:rPr>
      </w:pPr>
      <w:proofErr w:type="spellStart"/>
      <w:r w:rsidRPr="00D3651D">
        <w:rPr>
          <w:rFonts w:asciiTheme="majorBidi" w:hAnsiTheme="majorBidi" w:cstheme="majorBidi"/>
          <w:lang w:val="bg-BG"/>
        </w:rPr>
        <w:t>Recently</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cargo</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vessel</w:t>
      </w:r>
      <w:proofErr w:type="spellEnd"/>
      <w:r w:rsidRPr="00D3651D">
        <w:rPr>
          <w:rFonts w:asciiTheme="majorBidi" w:hAnsiTheme="majorBidi" w:cstheme="majorBidi"/>
          <w:lang w:val="bg-BG"/>
        </w:rPr>
        <w:t xml:space="preserve"> MV </w:t>
      </w:r>
      <w:proofErr w:type="spellStart"/>
      <w:r w:rsidRPr="00D3651D">
        <w:rPr>
          <w:rFonts w:asciiTheme="majorBidi" w:hAnsiTheme="majorBidi" w:cstheme="majorBidi"/>
          <w:lang w:val="bg-BG"/>
        </w:rPr>
        <w:t>Cyber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faced</w:t>
      </w:r>
      <w:proofErr w:type="spellEnd"/>
      <w:r w:rsidRPr="00D3651D">
        <w:rPr>
          <w:rFonts w:asciiTheme="majorBidi" w:hAnsiTheme="majorBidi" w:cstheme="majorBidi"/>
          <w:lang w:val="bg-BG"/>
        </w:rPr>
        <w:t xml:space="preserve"> a </w:t>
      </w:r>
      <w:proofErr w:type="spellStart"/>
      <w:r w:rsidRPr="00D3651D">
        <w:rPr>
          <w:rFonts w:asciiTheme="majorBidi" w:hAnsiTheme="majorBidi" w:cstheme="majorBidi"/>
          <w:lang w:val="bg-BG"/>
        </w:rPr>
        <w:t>significant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cybersecurity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breach</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unsecured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Wi-Fi</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router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installed</w:t>
      </w:r>
      <w:proofErr w:type="spellEnd"/>
      <w:r w:rsidRPr="00D3651D">
        <w:rPr>
          <w:rFonts w:asciiTheme="majorBidi" w:hAnsiTheme="majorBidi" w:cstheme="majorBidi"/>
          <w:lang w:val="bg-BG"/>
        </w:rPr>
        <w:t xml:space="preserve"> in the galley for </w:t>
      </w:r>
      <w:proofErr w:type="spellStart"/>
      <w:r w:rsidRPr="00D3651D">
        <w:rPr>
          <w:rFonts w:asciiTheme="majorBidi" w:hAnsiTheme="majorBidi" w:cstheme="majorBidi"/>
          <w:lang w:val="bg-BG"/>
        </w:rPr>
        <w:t>crew</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internet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access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allowed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attackers</w:t>
      </w:r>
      <w:proofErr w:type="spellEnd"/>
      <w:r w:rsidRPr="00D3651D">
        <w:rPr>
          <w:rFonts w:asciiTheme="majorBidi" w:hAnsiTheme="majorBidi" w:cstheme="majorBidi"/>
          <w:lang w:val="bg-BG"/>
        </w:rPr>
        <w:t xml:space="preserve"> to </w:t>
      </w:r>
      <w:proofErr w:type="spellStart"/>
      <w:r w:rsidRPr="00D3651D">
        <w:rPr>
          <w:rFonts w:asciiTheme="majorBidi" w:hAnsiTheme="majorBidi" w:cstheme="majorBidi"/>
          <w:lang w:val="bg-BG"/>
        </w:rPr>
        <w:t>penetrate</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ship’s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central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digital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storage</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inventory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system</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Critical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inventory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data</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was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corrupted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causing</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temporary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chaos</w:t>
      </w:r>
      <w:proofErr w:type="spellEnd"/>
      <w:r w:rsidRPr="00D3651D">
        <w:rPr>
          <w:rFonts w:asciiTheme="majorBidi" w:hAnsiTheme="majorBidi" w:cstheme="majorBidi"/>
          <w:lang w:val="bg-BG"/>
        </w:rPr>
        <w:t xml:space="preserve"> in the </w:t>
      </w:r>
      <w:proofErr w:type="spellStart"/>
      <w:r w:rsidRPr="00D3651D">
        <w:rPr>
          <w:rFonts w:asciiTheme="majorBidi" w:hAnsiTheme="majorBidi" w:cstheme="majorBidi"/>
          <w:lang w:val="bg-BG"/>
        </w:rPr>
        <w:t>ship's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operations</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breach</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specifically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impacted</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ordering</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schedule</w:t>
      </w:r>
      <w:proofErr w:type="spellEnd"/>
      <w:r w:rsidRPr="00D3651D">
        <w:rPr>
          <w:rFonts w:asciiTheme="majorBidi" w:hAnsiTheme="majorBidi" w:cstheme="majorBidi"/>
          <w:lang w:val="bg-BG"/>
        </w:rPr>
        <w:t xml:space="preserve"> for </w:t>
      </w:r>
      <w:proofErr w:type="spellStart"/>
      <w:r w:rsidRPr="00D3651D">
        <w:rPr>
          <w:rFonts w:asciiTheme="majorBidi" w:hAnsiTheme="majorBidi" w:cstheme="majorBidi"/>
          <w:lang w:val="bg-BG"/>
        </w:rPr>
        <w:t>critical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supplies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leading</w:t>
      </w:r>
      <w:proofErr w:type="spellEnd"/>
      <w:r w:rsidRPr="00D3651D">
        <w:rPr>
          <w:rFonts w:asciiTheme="majorBidi" w:hAnsiTheme="majorBidi" w:cstheme="majorBidi"/>
          <w:lang w:val="bg-BG"/>
        </w:rPr>
        <w:t xml:space="preserve"> to the </w:t>
      </w:r>
      <w:proofErr w:type="spellStart"/>
      <w:r w:rsidRPr="00D3651D">
        <w:rPr>
          <w:rFonts w:asciiTheme="majorBidi" w:hAnsiTheme="majorBidi" w:cstheme="majorBidi"/>
          <w:lang w:val="bg-BG"/>
        </w:rPr>
        <w:t>delivery</w:t>
      </w:r>
      <w:proofErr w:type="spellEnd"/>
      <w:r w:rsidRPr="00D3651D">
        <w:rPr>
          <w:rFonts w:asciiTheme="majorBidi" w:hAnsiTheme="majorBidi" w:cstheme="majorBidi"/>
          <w:lang w:val="bg-BG"/>
        </w:rPr>
        <w:t xml:space="preserve"> of </w:t>
      </w:r>
      <w:proofErr w:type="spellStart"/>
      <w:r w:rsidRPr="00D3651D">
        <w:rPr>
          <w:rFonts w:asciiTheme="majorBidi" w:hAnsiTheme="majorBidi" w:cstheme="majorBidi"/>
          <w:lang w:val="bg-BG"/>
        </w:rPr>
        <w:t>incorrect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quantities</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types</w:t>
      </w:r>
      <w:proofErr w:type="spellEnd"/>
      <w:r w:rsidRPr="00D3651D">
        <w:rPr>
          <w:rFonts w:asciiTheme="majorBidi" w:hAnsiTheme="majorBidi" w:cstheme="majorBidi"/>
          <w:lang w:val="bg-BG"/>
        </w:rPr>
        <w:t xml:space="preserve"> of </w:t>
      </w:r>
      <w:proofErr w:type="spellStart"/>
      <w:r w:rsidRPr="00D3651D">
        <w:rPr>
          <w:rFonts w:asciiTheme="majorBidi" w:hAnsiTheme="majorBidi" w:cstheme="majorBidi"/>
          <w:lang w:val="bg-BG"/>
        </w:rPr>
        <w:t>products</w:t>
      </w:r>
      <w:proofErr w:type="spellEnd"/>
      <w:r w:rsidRPr="00D3651D">
        <w:rPr>
          <w:rFonts w:asciiTheme="majorBidi" w:hAnsiTheme="majorBidi" w:cstheme="majorBidi"/>
          <w:lang w:val="bg-BG"/>
        </w:rPr>
        <w:t xml:space="preserve"> at the </w:t>
      </w:r>
      <w:proofErr w:type="spellStart"/>
      <w:r w:rsidRPr="00D3651D">
        <w:rPr>
          <w:rFonts w:asciiTheme="majorBidi" w:hAnsiTheme="majorBidi" w:cstheme="majorBidi"/>
          <w:lang w:val="bg-BG"/>
        </w:rPr>
        <w:t>subsequent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port</w:t>
      </w:r>
      <w:proofErr w:type="spellEnd"/>
      <w:r w:rsidRPr="00D3651D">
        <w:rPr>
          <w:rFonts w:asciiTheme="majorBidi" w:hAnsiTheme="majorBidi" w:cstheme="majorBidi"/>
          <w:lang w:val="bg-BG"/>
        </w:rPr>
        <w:t xml:space="preserve"> of </w:t>
      </w:r>
      <w:proofErr w:type="spellStart"/>
      <w:r w:rsidRPr="00D3651D">
        <w:rPr>
          <w:rFonts w:asciiTheme="majorBidi" w:hAnsiTheme="majorBidi" w:cstheme="majorBidi"/>
          <w:lang w:val="bg-BG"/>
        </w:rPr>
        <w:t>call</w:t>
      </w:r>
      <w:proofErr w:type="spellEnd"/>
      <w:r w:rsidRPr="00D3651D">
        <w:rPr>
          <w:rFonts w:asciiTheme="majorBidi" w:hAnsiTheme="majorBidi" w:cstheme="majorBidi"/>
          <w:lang w:val="bg-BG"/>
        </w:rPr>
        <w:t>.</w:t>
      </w:r>
    </w:p>
    <w:p w14:paraId="3233C82E" w14:textId="07936C9F" w:rsidR="00D3651D" w:rsidRPr="00D3651D"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199514035"/>
      <w:r w:rsidRPr="00D3651D">
        <w:rPr>
          <w:rFonts w:asciiTheme="majorBidi" w:eastAsia="Times New Roman" w:hAnsiTheme="majorBidi" w:cstheme="majorBidi"/>
          <w:b/>
          <w:bCs/>
          <w:snapToGrid w:val="0"/>
          <w:color w:val="17365D" w:themeColor="text2" w:themeShade="BF"/>
          <w:sz w:val="24"/>
          <w:szCs w:val="24"/>
          <w:lang w:val="en-GB" w:eastAsia="de-DE" w:bidi="en-US"/>
        </w:rPr>
        <w:t>Objective</w:t>
      </w:r>
      <w:bookmarkEnd w:id="9"/>
    </w:p>
    <w:p w14:paraId="4172130D" w14:textId="2F781D88" w:rsidR="00A83622" w:rsidRPr="00D3651D" w:rsidRDefault="00A83622" w:rsidP="00D3651D">
      <w:pPr>
        <w:spacing w:line="276" w:lineRule="auto"/>
        <w:ind w:left="1080" w:firstLine="0"/>
        <w:rPr>
          <w:rFonts w:asciiTheme="majorBidi" w:hAnsiTheme="majorBidi" w:cstheme="majorBidi"/>
          <w:lang w:val="bg-BG"/>
        </w:rPr>
      </w:pPr>
      <w:r w:rsidRPr="00D3651D">
        <w:rPr>
          <w:rFonts w:asciiTheme="majorBidi" w:hAnsiTheme="majorBidi" w:cstheme="majorBidi"/>
          <w:lang w:val="bg-BG"/>
        </w:rPr>
        <w:lastRenderedPageBreak/>
        <w:t xml:space="preserve">To </w:t>
      </w:r>
      <w:proofErr w:type="spellStart"/>
      <w:r w:rsidRPr="00D3651D">
        <w:rPr>
          <w:rFonts w:asciiTheme="majorBidi" w:hAnsiTheme="majorBidi" w:cstheme="majorBidi"/>
          <w:lang w:val="bg-BG"/>
        </w:rPr>
        <w:t>assess</w:t>
      </w:r>
      <w:proofErr w:type="spellEnd"/>
      <w:r w:rsidRPr="00D3651D">
        <w:rPr>
          <w:rFonts w:asciiTheme="majorBidi" w:hAnsiTheme="majorBidi" w:cstheme="majorBidi"/>
          <w:lang w:val="bg-BG"/>
        </w:rPr>
        <w:t xml:space="preserve"> the </w:t>
      </w:r>
      <w:proofErr w:type="spellStart"/>
      <w:r w:rsidRPr="00D3651D">
        <w:rPr>
          <w:rFonts w:asciiTheme="majorBidi" w:hAnsiTheme="majorBidi" w:cstheme="majorBidi"/>
          <w:lang w:val="bg-BG"/>
        </w:rPr>
        <w:t>described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cybersecurity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scenario</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identify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critical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vulnerabilities</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propose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specific</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measures</w:t>
      </w:r>
      <w:proofErr w:type="spellEnd"/>
      <w:r w:rsidRPr="00D3651D">
        <w:rPr>
          <w:rFonts w:asciiTheme="majorBidi" w:hAnsiTheme="majorBidi" w:cstheme="majorBidi"/>
          <w:lang w:val="bg-BG"/>
        </w:rPr>
        <w:t xml:space="preserve"> for </w:t>
      </w:r>
      <w:proofErr w:type="spellStart"/>
      <w:r w:rsidRPr="00D3651D">
        <w:rPr>
          <w:rFonts w:asciiTheme="majorBidi" w:hAnsiTheme="majorBidi" w:cstheme="majorBidi"/>
          <w:lang w:val="bg-BG"/>
        </w:rPr>
        <w:t>preventing</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future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breaches</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while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maintaining</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operational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efficiency</w:t>
      </w:r>
      <w:proofErr w:type="spellEnd"/>
      <w:r w:rsidRPr="00D3651D">
        <w:rPr>
          <w:rFonts w:asciiTheme="majorBidi" w:hAnsiTheme="majorBidi" w:cstheme="majorBidi"/>
          <w:lang w:val="bg-BG"/>
        </w:rPr>
        <w:t>.</w:t>
      </w:r>
    </w:p>
    <w:p w14:paraId="5051B86E" w14:textId="6234C2A8" w:rsidR="00A83622" w:rsidRPr="00A83622"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199514036"/>
      <w:r w:rsidRPr="00A83622">
        <w:rPr>
          <w:rFonts w:asciiTheme="majorBidi" w:eastAsia="Times New Roman" w:hAnsiTheme="majorBidi" w:cstheme="majorBidi"/>
          <w:b/>
          <w:bCs/>
          <w:snapToGrid w:val="0"/>
          <w:color w:val="17365D" w:themeColor="text2" w:themeShade="BF"/>
          <w:sz w:val="24"/>
          <w:szCs w:val="24"/>
          <w:lang w:val="en-GB" w:eastAsia="de-DE" w:bidi="en-US"/>
        </w:rPr>
        <w:t>Methods</w:t>
      </w:r>
      <w:bookmarkEnd w:id="10"/>
    </w:p>
    <w:p w14:paraId="6A1D4493" w14:textId="77777777" w:rsidR="00A83622" w:rsidRPr="00D3651D" w:rsidRDefault="00A83622" w:rsidP="00D3651D">
      <w:pPr>
        <w:pStyle w:val="a"/>
        <w:numPr>
          <w:ilvl w:val="0"/>
          <w:numId w:val="32"/>
        </w:numPr>
        <w:tabs>
          <w:tab w:val="num" w:pos="720"/>
        </w:tabs>
        <w:spacing w:line="276" w:lineRule="auto"/>
        <w:rPr>
          <w:rFonts w:asciiTheme="majorBidi" w:hAnsiTheme="majorBidi" w:cstheme="majorBidi"/>
          <w:lang w:val="bg-BG"/>
        </w:rPr>
      </w:pPr>
      <w:r w:rsidRPr="00D3651D">
        <w:rPr>
          <w:rFonts w:asciiTheme="majorBidi" w:hAnsiTheme="majorBidi" w:cstheme="majorBidi"/>
          <w:lang w:val="bg-BG"/>
        </w:rPr>
        <w:t xml:space="preserve">Review the </w:t>
      </w:r>
      <w:proofErr w:type="spellStart"/>
      <w:r w:rsidRPr="00D3651D">
        <w:rPr>
          <w:rFonts w:asciiTheme="majorBidi" w:hAnsiTheme="majorBidi" w:cstheme="majorBidi"/>
          <w:lang w:val="bg-BG"/>
        </w:rPr>
        <w:t>described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cybersecurity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breach</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scenario</w:t>
      </w:r>
      <w:proofErr w:type="spellEnd"/>
      <w:r w:rsidRPr="00D3651D">
        <w:rPr>
          <w:rFonts w:asciiTheme="majorBidi" w:hAnsiTheme="majorBidi" w:cstheme="majorBidi"/>
          <w:lang w:val="bg-BG"/>
        </w:rPr>
        <w:t xml:space="preserve"> to </w:t>
      </w:r>
      <w:proofErr w:type="spellStart"/>
      <w:r w:rsidRPr="00D3651D">
        <w:rPr>
          <w:rFonts w:asciiTheme="majorBidi" w:hAnsiTheme="majorBidi" w:cstheme="majorBidi"/>
          <w:lang w:val="bg-BG"/>
        </w:rPr>
        <w:t>pinpoint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specific</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security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vulnerabilities</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procedural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oversights</w:t>
      </w:r>
      <w:proofErr w:type="spellEnd"/>
      <w:r w:rsidRPr="00D3651D">
        <w:rPr>
          <w:rFonts w:asciiTheme="majorBidi" w:hAnsiTheme="majorBidi" w:cstheme="majorBidi"/>
          <w:lang w:val="bg-BG"/>
        </w:rPr>
        <w:t>.</w:t>
      </w:r>
    </w:p>
    <w:p w14:paraId="7FDCBBD3" w14:textId="77777777" w:rsidR="00A83622" w:rsidRPr="00D3651D"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Suggest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practical</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measures</w:t>
      </w:r>
      <w:proofErr w:type="spellEnd"/>
      <w:r w:rsidRPr="00D3651D">
        <w:rPr>
          <w:rFonts w:asciiTheme="majorBidi" w:hAnsiTheme="majorBidi" w:cstheme="majorBidi"/>
          <w:lang w:val="bg-BG"/>
        </w:rPr>
        <w:t xml:space="preserve"> to </w:t>
      </w:r>
      <w:proofErr w:type="spellStart"/>
      <w:r w:rsidRPr="00D3651D">
        <w:rPr>
          <w:rFonts w:asciiTheme="majorBidi" w:hAnsiTheme="majorBidi" w:cstheme="majorBidi"/>
          <w:lang w:val="bg-BG"/>
        </w:rPr>
        <w:t>strengthen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onboard</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cybersecurity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especially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focusing</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on</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easy</w:t>
      </w:r>
      <w:proofErr w:type="spellEnd"/>
      <w:r w:rsidRPr="00D3651D">
        <w:rPr>
          <w:rFonts w:asciiTheme="majorBidi" w:hAnsiTheme="majorBidi" w:cstheme="majorBidi"/>
          <w:lang w:val="bg-BG"/>
        </w:rPr>
        <w:t>-to-</w:t>
      </w:r>
      <w:proofErr w:type="spellStart"/>
      <w:r w:rsidRPr="00D3651D">
        <w:rPr>
          <w:rFonts w:asciiTheme="majorBidi" w:hAnsiTheme="majorBidi" w:cstheme="majorBidi"/>
          <w:lang w:val="bg-BG"/>
        </w:rPr>
        <w:t>implement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protocols</w:t>
      </w:r>
      <w:proofErr w:type="spellEnd"/>
      <w:r w:rsidRPr="00D3651D">
        <w:rPr>
          <w:rFonts w:asciiTheme="majorBidi" w:hAnsiTheme="majorBidi" w:cstheme="majorBidi"/>
          <w:lang w:val="bg-BG"/>
        </w:rPr>
        <w:t>.</w:t>
      </w:r>
    </w:p>
    <w:p w14:paraId="521E9A97" w14:textId="77777777" w:rsidR="00A83622" w:rsidRPr="00D3651D"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D3651D">
        <w:rPr>
          <w:rFonts w:asciiTheme="majorBidi" w:hAnsiTheme="majorBidi" w:cstheme="majorBidi"/>
          <w:lang w:val="bg-BG"/>
        </w:rPr>
        <w:t>Propose</w:t>
      </w:r>
      <w:proofErr w:type="spellEnd"/>
      <w:r w:rsidRPr="00D3651D">
        <w:rPr>
          <w:rFonts w:asciiTheme="majorBidi" w:hAnsiTheme="majorBidi" w:cstheme="majorBidi"/>
          <w:lang w:val="bg-BG"/>
        </w:rPr>
        <w:t xml:space="preserve"> a </w:t>
      </w:r>
      <w:proofErr w:type="spellStart"/>
      <w:r w:rsidRPr="00D3651D">
        <w:rPr>
          <w:rFonts w:asciiTheme="majorBidi" w:hAnsiTheme="majorBidi" w:cstheme="majorBidi"/>
          <w:lang w:val="bg-BG"/>
        </w:rPr>
        <w:t>simple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crew</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training</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plan</w:t>
      </w:r>
      <w:proofErr w:type="spellEnd"/>
      <w:r w:rsidRPr="00D3651D">
        <w:rPr>
          <w:rFonts w:asciiTheme="majorBidi" w:hAnsiTheme="majorBidi" w:cstheme="majorBidi"/>
          <w:lang w:val="bg-BG"/>
        </w:rPr>
        <w:t xml:space="preserve"> to </w:t>
      </w:r>
      <w:proofErr w:type="spellStart"/>
      <w:r w:rsidRPr="00D3651D">
        <w:rPr>
          <w:rFonts w:asciiTheme="majorBidi" w:hAnsiTheme="majorBidi" w:cstheme="majorBidi"/>
          <w:lang w:val="bg-BG"/>
        </w:rPr>
        <w:t>raise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cybersecurity</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awareness</w:t>
      </w:r>
      <w:proofErr w:type="spellEnd"/>
      <w:r w:rsidRPr="00D3651D">
        <w:rPr>
          <w:rFonts w:asciiTheme="majorBidi" w:hAnsiTheme="majorBidi" w:cstheme="majorBidi"/>
          <w:lang w:val="bg-BG"/>
        </w:rPr>
        <w:t xml:space="preserve"> and </w:t>
      </w:r>
      <w:proofErr w:type="spellStart"/>
      <w:r w:rsidRPr="00D3651D">
        <w:rPr>
          <w:rFonts w:asciiTheme="majorBidi" w:hAnsiTheme="majorBidi" w:cstheme="majorBidi"/>
          <w:lang w:val="bg-BG"/>
        </w:rPr>
        <w:t>prevent</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similar</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future</w:t>
      </w:r>
      <w:proofErr w:type="spellEnd"/>
      <w:r w:rsidRPr="00D3651D">
        <w:rPr>
          <w:rFonts w:asciiTheme="majorBidi" w:hAnsiTheme="majorBidi" w:cstheme="majorBidi"/>
          <w:lang w:val="bg-BG"/>
        </w:rPr>
        <w:t xml:space="preserve"> </w:t>
      </w:r>
      <w:proofErr w:type="spellStart"/>
      <w:r w:rsidRPr="00D3651D">
        <w:rPr>
          <w:rFonts w:asciiTheme="majorBidi" w:hAnsiTheme="majorBidi" w:cstheme="majorBidi"/>
          <w:lang w:val="bg-BG"/>
        </w:rPr>
        <w:t>incidents</w:t>
      </w:r>
      <w:proofErr w:type="spellEnd"/>
      <w:r w:rsidRPr="00D3651D">
        <w:rPr>
          <w:rFonts w:asciiTheme="majorBidi" w:hAnsiTheme="majorBidi" w:cstheme="majorBidi"/>
          <w:lang w:val="bg-BG"/>
        </w:rPr>
        <w:t>.</w:t>
      </w:r>
    </w:p>
    <w:p w14:paraId="7B1D8651" w14:textId="59269294" w:rsidR="00A83622" w:rsidRPr="00A83622"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1" w:name="_Toc199514037"/>
      <w:r w:rsidRPr="00A83622">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1"/>
    </w:p>
    <w:p w14:paraId="36B6CE1B"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Enhanced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cybersecurity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protection</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awareness</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among</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crew</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members</w:t>
      </w:r>
      <w:proofErr w:type="spellEnd"/>
      <w:r w:rsidRPr="00A83622">
        <w:rPr>
          <w:rFonts w:asciiTheme="majorBidi" w:hAnsiTheme="majorBidi" w:cstheme="majorBidi"/>
          <w:lang w:val="bg-BG"/>
        </w:rPr>
        <w:t>.</w:t>
      </w:r>
    </w:p>
    <w:p w14:paraId="1E0DC53E"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Minimization</w:t>
      </w:r>
      <w:proofErr w:type="spellEnd"/>
      <w:r w:rsidRPr="00A83622">
        <w:rPr>
          <w:rFonts w:asciiTheme="majorBidi" w:hAnsiTheme="majorBidi" w:cstheme="majorBidi"/>
          <w:lang w:val="bg-BG"/>
        </w:rPr>
        <w:t xml:space="preserve"> of </w:t>
      </w:r>
      <w:proofErr w:type="spellStart"/>
      <w:r w:rsidRPr="00A83622">
        <w:rPr>
          <w:rFonts w:asciiTheme="majorBidi" w:hAnsiTheme="majorBidi" w:cstheme="majorBidi"/>
          <w:lang w:val="bg-BG"/>
        </w:rPr>
        <w:t>future</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cyber</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threats</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improved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integrity</w:t>
      </w:r>
      <w:proofErr w:type="spellEnd"/>
      <w:r w:rsidRPr="00A83622">
        <w:rPr>
          <w:rFonts w:asciiTheme="majorBidi" w:hAnsiTheme="majorBidi" w:cstheme="majorBidi"/>
          <w:lang w:val="bg-BG"/>
        </w:rPr>
        <w:t xml:space="preserve"> of </w:t>
      </w:r>
      <w:proofErr w:type="spellStart"/>
      <w:r w:rsidRPr="00A83622">
        <w:rPr>
          <w:rFonts w:asciiTheme="majorBidi" w:hAnsiTheme="majorBidi" w:cstheme="majorBidi"/>
          <w:lang w:val="bg-BG"/>
        </w:rPr>
        <w:t>inventory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data</w:t>
      </w:r>
      <w:proofErr w:type="spellEnd"/>
      <w:r w:rsidRPr="00A83622">
        <w:rPr>
          <w:rFonts w:asciiTheme="majorBidi" w:hAnsiTheme="majorBidi" w:cstheme="majorBidi"/>
          <w:lang w:val="bg-BG"/>
        </w:rPr>
        <w:t>.</w:t>
      </w:r>
    </w:p>
    <w:p w14:paraId="1154906D"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Establishment</w:t>
      </w:r>
      <w:proofErr w:type="spellEnd"/>
      <w:r w:rsidRPr="00A83622">
        <w:rPr>
          <w:rFonts w:asciiTheme="majorBidi" w:hAnsiTheme="majorBidi" w:cstheme="majorBidi"/>
          <w:lang w:val="bg-BG"/>
        </w:rPr>
        <w:t xml:space="preserve"> of </w:t>
      </w:r>
      <w:proofErr w:type="spellStart"/>
      <w:r w:rsidRPr="00A83622">
        <w:rPr>
          <w:rFonts w:asciiTheme="majorBidi" w:hAnsiTheme="majorBidi" w:cstheme="majorBidi"/>
          <w:lang w:val="bg-BG"/>
        </w:rPr>
        <w:t>clear</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actionable</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protocols</w:t>
      </w:r>
      <w:proofErr w:type="spellEnd"/>
      <w:r w:rsidRPr="00A83622">
        <w:rPr>
          <w:rFonts w:asciiTheme="majorBidi" w:hAnsiTheme="majorBidi" w:cstheme="majorBidi"/>
          <w:lang w:val="bg-BG"/>
        </w:rPr>
        <w:t xml:space="preserve"> to </w:t>
      </w:r>
      <w:proofErr w:type="spellStart"/>
      <w:r w:rsidRPr="00A83622">
        <w:rPr>
          <w:rFonts w:asciiTheme="majorBidi" w:hAnsiTheme="majorBidi" w:cstheme="majorBidi"/>
          <w:lang w:val="bg-BG"/>
        </w:rPr>
        <w:t>quickly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respond</w:t>
      </w:r>
      <w:proofErr w:type="spellEnd"/>
      <w:r w:rsidRPr="00A83622">
        <w:rPr>
          <w:rFonts w:asciiTheme="majorBidi" w:hAnsiTheme="majorBidi" w:cstheme="majorBidi"/>
          <w:lang w:val="bg-BG"/>
        </w:rPr>
        <w:t xml:space="preserve"> to and </w:t>
      </w:r>
      <w:proofErr w:type="spellStart"/>
      <w:r w:rsidRPr="00A83622">
        <w:rPr>
          <w:rFonts w:asciiTheme="majorBidi" w:hAnsiTheme="majorBidi" w:cstheme="majorBidi"/>
          <w:lang w:val="bg-BG"/>
        </w:rPr>
        <w:t>recover</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from</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potential</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cybersecurity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incidents</w:t>
      </w:r>
      <w:proofErr w:type="spellEnd"/>
      <w:r w:rsidRPr="00A83622">
        <w:rPr>
          <w:rFonts w:asciiTheme="majorBidi" w:hAnsiTheme="majorBidi" w:cstheme="majorBidi"/>
          <w:lang w:val="bg-BG"/>
        </w:rPr>
        <w:t>.</w:t>
      </w:r>
    </w:p>
    <w:p w14:paraId="74356236" w14:textId="6D3D8759" w:rsidR="00A83622" w:rsidRPr="00A83622"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514038"/>
      <w:r w:rsidRPr="00A83622">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12"/>
    </w:p>
    <w:p w14:paraId="3F05AFCC"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What</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specific</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factors</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contributed</w:t>
      </w:r>
      <w:proofErr w:type="spellEnd"/>
      <w:r w:rsidRPr="00A83622">
        <w:rPr>
          <w:rFonts w:asciiTheme="majorBidi" w:hAnsiTheme="majorBidi" w:cstheme="majorBidi"/>
          <w:lang w:val="bg-BG"/>
        </w:rPr>
        <w:t xml:space="preserve"> to the </w:t>
      </w:r>
      <w:proofErr w:type="spellStart"/>
      <w:r w:rsidRPr="00A83622">
        <w:rPr>
          <w:rFonts w:asciiTheme="majorBidi" w:hAnsiTheme="majorBidi" w:cstheme="majorBidi"/>
          <w:lang w:val="bg-BG"/>
        </w:rPr>
        <w:t>cybersecurity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breach</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described</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how</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could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they</w:t>
      </w:r>
      <w:proofErr w:type="spellEnd"/>
      <w:r w:rsidRPr="00A83622">
        <w:rPr>
          <w:rFonts w:asciiTheme="majorBidi" w:hAnsiTheme="majorBidi" w:cstheme="majorBidi"/>
          <w:lang w:val="bg-BG"/>
        </w:rPr>
        <w:t xml:space="preserve"> have </w:t>
      </w:r>
      <w:proofErr w:type="spellStart"/>
      <w:r w:rsidRPr="00A83622">
        <w:rPr>
          <w:rFonts w:asciiTheme="majorBidi" w:hAnsiTheme="majorBidi" w:cstheme="majorBidi"/>
          <w:lang w:val="bg-BG"/>
        </w:rPr>
        <w:t>been</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prevented</w:t>
      </w:r>
      <w:proofErr w:type="spellEnd"/>
      <w:r w:rsidRPr="00A83622">
        <w:rPr>
          <w:rFonts w:asciiTheme="majorBidi" w:hAnsiTheme="majorBidi" w:cstheme="majorBidi"/>
          <w:lang w:val="bg-BG"/>
        </w:rPr>
        <w:t>?</w:t>
      </w:r>
    </w:p>
    <w:p w14:paraId="5835FA74"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How</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can</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crew</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members</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be</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effectively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engaged</w:t>
      </w:r>
      <w:proofErr w:type="spellEnd"/>
      <w:r w:rsidRPr="00A83622">
        <w:rPr>
          <w:rFonts w:asciiTheme="majorBidi" w:hAnsiTheme="majorBidi" w:cstheme="majorBidi"/>
          <w:lang w:val="bg-BG"/>
        </w:rPr>
        <w:t xml:space="preserve"> in </w:t>
      </w:r>
      <w:proofErr w:type="spellStart"/>
      <w:r w:rsidRPr="00A83622">
        <w:rPr>
          <w:rFonts w:asciiTheme="majorBidi" w:hAnsiTheme="majorBidi" w:cstheme="majorBidi"/>
          <w:lang w:val="bg-BG"/>
        </w:rPr>
        <w:t>onboard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cybersecurity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practices</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without</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disrupting</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their</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daily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operations</w:t>
      </w:r>
      <w:proofErr w:type="spellEnd"/>
      <w:r w:rsidRPr="00A83622">
        <w:rPr>
          <w:rFonts w:asciiTheme="majorBidi" w:hAnsiTheme="majorBidi" w:cstheme="majorBidi"/>
          <w:lang w:val="bg-BG"/>
        </w:rPr>
        <w:t>?</w:t>
      </w:r>
    </w:p>
    <w:p w14:paraId="29D609B6"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What</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practical</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measures</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can</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be</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rapidly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implemented</w:t>
      </w:r>
      <w:proofErr w:type="spellEnd"/>
      <w:r w:rsidRPr="00A83622">
        <w:rPr>
          <w:rFonts w:asciiTheme="majorBidi" w:hAnsiTheme="majorBidi" w:cstheme="majorBidi"/>
          <w:lang w:val="bg-BG"/>
        </w:rPr>
        <w:t xml:space="preserve"> to </w:t>
      </w:r>
      <w:proofErr w:type="spellStart"/>
      <w:r w:rsidRPr="00A83622">
        <w:rPr>
          <w:rFonts w:asciiTheme="majorBidi" w:hAnsiTheme="majorBidi" w:cstheme="majorBidi"/>
          <w:lang w:val="bg-BG"/>
        </w:rPr>
        <w:t>secure</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digital</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storage</w:t>
      </w:r>
      <w:proofErr w:type="spellEnd"/>
      <w:r w:rsidRPr="00A83622">
        <w:rPr>
          <w:rFonts w:asciiTheme="majorBidi" w:hAnsiTheme="majorBidi" w:cstheme="majorBidi"/>
          <w:lang w:val="bg-BG"/>
        </w:rPr>
        <w:t xml:space="preserve"> systems </w:t>
      </w:r>
      <w:proofErr w:type="spellStart"/>
      <w:r w:rsidRPr="00A83622">
        <w:rPr>
          <w:rFonts w:asciiTheme="majorBidi" w:hAnsiTheme="majorBidi" w:cstheme="majorBidi"/>
          <w:lang w:val="bg-BG"/>
        </w:rPr>
        <w:t>onboard</w:t>
      </w:r>
      <w:proofErr w:type="spellEnd"/>
      <w:r w:rsidRPr="00A83622">
        <w:rPr>
          <w:rFonts w:asciiTheme="majorBidi" w:hAnsiTheme="majorBidi" w:cstheme="majorBidi"/>
          <w:lang w:val="bg-BG"/>
        </w:rPr>
        <w:t>?</w:t>
      </w:r>
    </w:p>
    <w:p w14:paraId="133F4F3B" w14:textId="4A3CF4FA" w:rsidR="00A83622" w:rsidRPr="00A83622" w:rsidRDefault="00A83622" w:rsidP="00D3651D">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199514039"/>
      <w:r w:rsidRPr="00A83622">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3"/>
    </w:p>
    <w:p w14:paraId="7ECF422D"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Accuracy</w:t>
      </w:r>
      <w:proofErr w:type="spellEnd"/>
      <w:r w:rsidRPr="00A83622">
        <w:rPr>
          <w:rFonts w:asciiTheme="majorBidi" w:hAnsiTheme="majorBidi" w:cstheme="majorBidi"/>
          <w:lang w:val="bg-BG"/>
        </w:rPr>
        <w:t xml:space="preserve"> in </w:t>
      </w:r>
      <w:proofErr w:type="spellStart"/>
      <w:r w:rsidRPr="00A83622">
        <w:rPr>
          <w:rFonts w:asciiTheme="majorBidi" w:hAnsiTheme="majorBidi" w:cstheme="majorBidi"/>
          <w:lang w:val="bg-BG"/>
        </w:rPr>
        <w:t>identifying</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cybersecurity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vulnerabilities</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from</w:t>
      </w:r>
      <w:proofErr w:type="spellEnd"/>
      <w:r w:rsidRPr="00A83622">
        <w:rPr>
          <w:rFonts w:asciiTheme="majorBidi" w:hAnsiTheme="majorBidi" w:cstheme="majorBidi"/>
          <w:lang w:val="bg-BG"/>
        </w:rPr>
        <w:t xml:space="preserve"> the </w:t>
      </w:r>
      <w:proofErr w:type="spellStart"/>
      <w:r w:rsidRPr="00A83622">
        <w:rPr>
          <w:rFonts w:asciiTheme="majorBidi" w:hAnsiTheme="majorBidi" w:cstheme="majorBidi"/>
          <w:lang w:val="bg-BG"/>
        </w:rPr>
        <w:t>described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scenario</w:t>
      </w:r>
      <w:proofErr w:type="spellEnd"/>
      <w:r w:rsidRPr="00A83622">
        <w:rPr>
          <w:rFonts w:asciiTheme="majorBidi" w:hAnsiTheme="majorBidi" w:cstheme="majorBidi"/>
          <w:lang w:val="bg-BG"/>
        </w:rPr>
        <w:t>.</w:t>
      </w:r>
    </w:p>
    <w:p w14:paraId="702ABDF1" w14:textId="77777777" w:rsidR="00A83622" w:rsidRPr="00A83622" w:rsidRDefault="00A83622" w:rsidP="00D3651D">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Practicality</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ease</w:t>
      </w:r>
      <w:proofErr w:type="spellEnd"/>
      <w:r w:rsidRPr="00A83622">
        <w:rPr>
          <w:rFonts w:asciiTheme="majorBidi" w:hAnsiTheme="majorBidi" w:cstheme="majorBidi"/>
          <w:lang w:val="bg-BG"/>
        </w:rPr>
        <w:t xml:space="preserve"> of </w:t>
      </w:r>
      <w:proofErr w:type="spellStart"/>
      <w:r w:rsidRPr="00A83622">
        <w:rPr>
          <w:rFonts w:asciiTheme="majorBidi" w:hAnsiTheme="majorBidi" w:cstheme="majorBidi"/>
          <w:lang w:val="bg-BG"/>
        </w:rPr>
        <w:t>implementation</w:t>
      </w:r>
      <w:proofErr w:type="spellEnd"/>
      <w:r w:rsidRPr="00A83622">
        <w:rPr>
          <w:rFonts w:asciiTheme="majorBidi" w:hAnsiTheme="majorBidi" w:cstheme="majorBidi"/>
          <w:lang w:val="bg-BG"/>
        </w:rPr>
        <w:t xml:space="preserve"> of </w:t>
      </w:r>
      <w:proofErr w:type="spellStart"/>
      <w:r w:rsidRPr="00A83622">
        <w:rPr>
          <w:rFonts w:asciiTheme="majorBidi" w:hAnsiTheme="majorBidi" w:cstheme="majorBidi"/>
          <w:lang w:val="bg-BG"/>
        </w:rPr>
        <w:t>proposed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security</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measures</w:t>
      </w:r>
      <w:proofErr w:type="spellEnd"/>
      <w:r w:rsidRPr="00A83622">
        <w:rPr>
          <w:rFonts w:asciiTheme="majorBidi" w:hAnsiTheme="majorBidi" w:cstheme="majorBidi"/>
          <w:lang w:val="bg-BG"/>
        </w:rPr>
        <w:t>.</w:t>
      </w:r>
    </w:p>
    <w:p w14:paraId="43E65C15" w14:textId="4CC4D679" w:rsidR="00232A6D" w:rsidRPr="00D3651D" w:rsidRDefault="00A83622" w:rsidP="009166E5">
      <w:pPr>
        <w:pStyle w:val="a"/>
        <w:numPr>
          <w:ilvl w:val="0"/>
          <w:numId w:val="32"/>
        </w:numPr>
        <w:tabs>
          <w:tab w:val="num" w:pos="720"/>
        </w:tabs>
        <w:spacing w:line="276" w:lineRule="auto"/>
        <w:rPr>
          <w:rFonts w:asciiTheme="majorBidi" w:hAnsiTheme="majorBidi" w:cstheme="majorBidi"/>
          <w:lang w:val="bg-BG"/>
        </w:rPr>
      </w:pPr>
      <w:proofErr w:type="spellStart"/>
      <w:r w:rsidRPr="00A83622">
        <w:rPr>
          <w:rFonts w:asciiTheme="majorBidi" w:hAnsiTheme="majorBidi" w:cstheme="majorBidi"/>
          <w:lang w:val="bg-BG"/>
        </w:rPr>
        <w:t>Effectiveness</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simplicity</w:t>
      </w:r>
      <w:proofErr w:type="spellEnd"/>
      <w:r w:rsidRPr="00A83622">
        <w:rPr>
          <w:rFonts w:asciiTheme="majorBidi" w:hAnsiTheme="majorBidi" w:cstheme="majorBidi"/>
          <w:lang w:val="bg-BG"/>
        </w:rPr>
        <w:t xml:space="preserve"> of the </w:t>
      </w:r>
      <w:proofErr w:type="spellStart"/>
      <w:r w:rsidRPr="00A83622">
        <w:rPr>
          <w:rFonts w:asciiTheme="majorBidi" w:hAnsiTheme="majorBidi" w:cstheme="majorBidi"/>
          <w:lang w:val="bg-BG"/>
        </w:rPr>
        <w:t>proposed</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crew</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training</w:t>
      </w:r>
      <w:proofErr w:type="spellEnd"/>
      <w:r w:rsidRPr="00A83622">
        <w:rPr>
          <w:rFonts w:asciiTheme="majorBidi" w:hAnsiTheme="majorBidi" w:cstheme="majorBidi"/>
          <w:lang w:val="bg-BG"/>
        </w:rPr>
        <w:t xml:space="preserve"> and </w:t>
      </w:r>
      <w:proofErr w:type="spellStart"/>
      <w:r w:rsidRPr="00A83622">
        <w:rPr>
          <w:rFonts w:asciiTheme="majorBidi" w:hAnsiTheme="majorBidi" w:cstheme="majorBidi"/>
          <w:lang w:val="bg-BG"/>
        </w:rPr>
        <w:t>awareness</w:t>
      </w:r>
      <w:proofErr w:type="spellEnd"/>
      <w:r w:rsidRPr="00A83622">
        <w:rPr>
          <w:rFonts w:asciiTheme="majorBidi" w:hAnsiTheme="majorBidi" w:cstheme="majorBidi"/>
          <w:lang w:val="bg-BG"/>
        </w:rPr>
        <w:t xml:space="preserve"> </w:t>
      </w:r>
      <w:proofErr w:type="spellStart"/>
      <w:r w:rsidRPr="00A83622">
        <w:rPr>
          <w:rFonts w:asciiTheme="majorBidi" w:hAnsiTheme="majorBidi" w:cstheme="majorBidi"/>
          <w:lang w:val="bg-BG"/>
        </w:rPr>
        <w:t>programs</w:t>
      </w:r>
      <w:proofErr w:type="spellEnd"/>
      <w:r w:rsidRPr="00A83622">
        <w:rPr>
          <w:rFonts w:asciiTheme="majorBidi" w:hAnsiTheme="majorBidi" w:cstheme="majorBidi"/>
          <w:lang w:val="bg-BG"/>
        </w:rPr>
        <w:t>.</w:t>
      </w:r>
    </w:p>
    <w:p w14:paraId="304249F1" w14:textId="44A25CF3" w:rsidR="00FC03F3" w:rsidRPr="006627CF" w:rsidRDefault="006627CF" w:rsidP="006627CF">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bg-BG" w:eastAsia="de-DE" w:bidi="en-US"/>
        </w:rPr>
      </w:pPr>
      <w:r>
        <w:rPr>
          <w:rFonts w:asciiTheme="majorBidi" w:eastAsia="Times New Roman" w:hAnsiTheme="majorBidi" w:cstheme="majorBidi"/>
          <w:b/>
          <w:bCs/>
          <w:snapToGrid w:val="0"/>
          <w:color w:val="17365D" w:themeColor="text2" w:themeShade="BF"/>
          <w:sz w:val="24"/>
          <w:szCs w:val="24"/>
          <w:lang w:val="bg-BG" w:eastAsia="de-DE" w:bidi="en-US"/>
        </w:rPr>
        <w:t xml:space="preserve"> </w:t>
      </w:r>
      <w:bookmarkStart w:id="14" w:name="_Toc199514040"/>
      <w:proofErr w:type="spellStart"/>
      <w:r w:rsidR="00FC03F3" w:rsidRPr="006627CF">
        <w:rPr>
          <w:rFonts w:asciiTheme="majorBidi" w:eastAsia="Times New Roman" w:hAnsiTheme="majorBidi" w:cstheme="majorBidi"/>
          <w:b/>
          <w:bCs/>
          <w:snapToGrid w:val="0"/>
          <w:color w:val="17365D" w:themeColor="text2" w:themeShade="BF"/>
          <w:sz w:val="24"/>
          <w:szCs w:val="24"/>
          <w:lang w:val="bg-BG" w:eastAsia="de-DE" w:bidi="en-US"/>
        </w:rPr>
        <w:t>Final</w:t>
      </w:r>
      <w:proofErr w:type="spellEnd"/>
      <w:r w:rsidR="00FC03F3" w:rsidRPr="006627CF">
        <w:rPr>
          <w:rFonts w:asciiTheme="majorBidi" w:eastAsia="Times New Roman" w:hAnsiTheme="majorBidi" w:cstheme="majorBidi"/>
          <w:b/>
          <w:bCs/>
          <w:snapToGrid w:val="0"/>
          <w:color w:val="17365D" w:themeColor="text2" w:themeShade="BF"/>
          <w:sz w:val="24"/>
          <w:szCs w:val="24"/>
          <w:lang w:val="bg-BG" w:eastAsia="de-DE" w:bidi="en-US"/>
        </w:rPr>
        <w:t xml:space="preserve"> Guidelines for </w:t>
      </w:r>
      <w:proofErr w:type="spellStart"/>
      <w:r w:rsidR="00FC03F3" w:rsidRPr="006627CF">
        <w:rPr>
          <w:rFonts w:asciiTheme="majorBidi" w:eastAsia="Times New Roman" w:hAnsiTheme="majorBidi" w:cstheme="majorBidi"/>
          <w:b/>
          <w:bCs/>
          <w:snapToGrid w:val="0"/>
          <w:color w:val="17365D" w:themeColor="text2" w:themeShade="BF"/>
          <w:sz w:val="24"/>
          <w:szCs w:val="24"/>
          <w:lang w:val="bg-BG" w:eastAsia="de-DE" w:bidi="en-US"/>
        </w:rPr>
        <w:t>casework</w:t>
      </w:r>
      <w:bookmarkEnd w:id="14"/>
      <w:proofErr w:type="spellEnd"/>
    </w:p>
    <w:p w14:paraId="5B32C764" w14:textId="77777777" w:rsidR="00BB6BB4" w:rsidRPr="00BB6BB4" w:rsidRDefault="00BB6BB4" w:rsidP="00BB6BB4">
      <w:pPr>
        <w:spacing w:line="276" w:lineRule="auto"/>
        <w:ind w:left="720" w:firstLine="0"/>
        <w:rPr>
          <w:rFonts w:asciiTheme="majorBidi" w:hAnsiTheme="majorBidi" w:cstheme="majorBidi"/>
          <w:lang w:val="en-GB"/>
        </w:rPr>
      </w:pPr>
      <w:r w:rsidRPr="00BB6BB4">
        <w:rPr>
          <w:rFonts w:asciiTheme="majorBidi" w:hAnsiTheme="majorBidi" w:cstheme="majorBidi"/>
          <w:lang w:val="en-GB"/>
        </w:rPr>
        <w:t>The case studies presented are not just academic exercises, but real-life scenarios from maritime practice that give you the opportunity to apply your knowledge of digitalisation and entrepreneurial thinking in the field of maritime logistics and warehouse management. Approach each case carefully, actively using your analytical thinking, creative potential and ability to adapt quickly to new situations.</w:t>
      </w:r>
    </w:p>
    <w:p w14:paraId="4618212B" w14:textId="77777777" w:rsidR="00BB6BB4" w:rsidRPr="00BB6BB4" w:rsidRDefault="00BB6BB4" w:rsidP="00BB6BB4">
      <w:pPr>
        <w:spacing w:line="276" w:lineRule="auto"/>
        <w:ind w:left="720" w:firstLine="0"/>
        <w:rPr>
          <w:rFonts w:asciiTheme="majorBidi" w:hAnsiTheme="majorBidi" w:cstheme="majorBidi"/>
          <w:lang w:val="en-GB"/>
        </w:rPr>
      </w:pPr>
      <w:r w:rsidRPr="00BB6BB4">
        <w:rPr>
          <w:rFonts w:asciiTheme="majorBidi" w:hAnsiTheme="majorBidi" w:cstheme="majorBidi"/>
          <w:lang w:val="en-GB"/>
        </w:rPr>
        <w:t>Remember that in the real operational shipping environment, technological solutions and innovations always go hand in hand with risks and uncertainty. In your proposals and analyses, you are expected to identify the specific risks associated with the implementation of new technologies, examine them in depth and propose practical, clearly defined measures for their effective management and minimisation.</w:t>
      </w:r>
    </w:p>
    <w:p w14:paraId="26BD404B" w14:textId="77777777" w:rsidR="00BB6BB4" w:rsidRPr="00BB6BB4" w:rsidRDefault="00BB6BB4" w:rsidP="00BB6BB4">
      <w:pPr>
        <w:spacing w:line="276" w:lineRule="auto"/>
        <w:ind w:left="720" w:firstLine="0"/>
        <w:rPr>
          <w:rFonts w:asciiTheme="majorBidi" w:hAnsiTheme="majorBidi" w:cstheme="majorBidi"/>
          <w:lang w:val="en-GB"/>
        </w:rPr>
      </w:pPr>
      <w:r w:rsidRPr="00BB6BB4">
        <w:rPr>
          <w:rFonts w:asciiTheme="majorBidi" w:hAnsiTheme="majorBidi" w:cstheme="majorBidi"/>
          <w:lang w:val="en-GB"/>
        </w:rPr>
        <w:t>Your recommendations should be distinguished not only by technical accuracy and analytical precision, but also by realism, applicability and the ability to improve both current results and the long-term sustainability of ship operations.</w:t>
      </w:r>
    </w:p>
    <w:p w14:paraId="455856A3" w14:textId="77777777" w:rsidR="00BB6BB4" w:rsidRPr="00BB6BB4" w:rsidRDefault="00BB6BB4" w:rsidP="00BB6BB4">
      <w:pPr>
        <w:spacing w:line="276" w:lineRule="auto"/>
        <w:ind w:left="720" w:firstLine="0"/>
        <w:rPr>
          <w:rFonts w:asciiTheme="majorBidi" w:hAnsiTheme="majorBidi" w:cstheme="majorBidi"/>
          <w:lang w:val="en-GB"/>
        </w:rPr>
      </w:pPr>
      <w:r w:rsidRPr="00BB6BB4">
        <w:rPr>
          <w:rFonts w:asciiTheme="majorBidi" w:hAnsiTheme="majorBidi" w:cstheme="majorBidi"/>
          <w:lang w:val="en-GB"/>
        </w:rPr>
        <w:t>The case studies are an opportunity to demonstrate not only your technical knowledge but also your entrepreneurial spirit by proposing solutions that can serve as a basis for long-lasting and sustainable innovation in the shipping environment.</w:t>
      </w:r>
    </w:p>
    <w:p w14:paraId="19F79522" w14:textId="6B656FA8" w:rsidR="00FC03F3" w:rsidRPr="00BB6BB4" w:rsidRDefault="00BB6BB4" w:rsidP="00BB6BB4">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bg-BG" w:eastAsia="de-DE" w:bidi="en-US"/>
        </w:rPr>
      </w:pPr>
      <w:r w:rsidRPr="00BB6BB4">
        <w:rPr>
          <w:rFonts w:asciiTheme="majorBidi" w:eastAsia="Times New Roman" w:hAnsiTheme="majorBidi" w:cstheme="majorBidi"/>
          <w:b/>
          <w:bCs/>
          <w:snapToGrid w:val="0"/>
          <w:color w:val="17365D" w:themeColor="text2" w:themeShade="BF"/>
          <w:sz w:val="24"/>
          <w:szCs w:val="24"/>
          <w:lang w:val="bg-BG" w:eastAsia="de-DE" w:bidi="en-US"/>
        </w:rPr>
        <w:t>We wish you success, inspiration and confidence that you can effectively transform the challenges presented into real entrepreneurial opportunities for improving shipping logistics and storage!</w:t>
      </w:r>
    </w:p>
    <w:p w14:paraId="32A0331F" w14:textId="77777777" w:rsidR="006627CF" w:rsidRDefault="006627CF" w:rsidP="006627CF">
      <w:pPr>
        <w:spacing w:line="276" w:lineRule="auto"/>
        <w:ind w:left="720" w:firstLine="0"/>
        <w:jc w:val="center"/>
        <w:rPr>
          <w:rFonts w:asciiTheme="majorBidi" w:hAnsiTheme="majorBidi" w:cstheme="majorBidi"/>
          <w:lang w:val="bg-BG"/>
        </w:rPr>
      </w:pPr>
    </w:p>
    <w:sectPr w:rsidR="006627CF"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9E05" w14:textId="77777777" w:rsidR="009926FD" w:rsidRDefault="009926FD" w:rsidP="000E602D">
      <w:r>
        <w:separator/>
      </w:r>
    </w:p>
  </w:endnote>
  <w:endnote w:type="continuationSeparator" w:id="0">
    <w:p w14:paraId="60C57528" w14:textId="77777777" w:rsidR="009926FD" w:rsidRDefault="009926FD"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F469" w14:textId="77777777" w:rsidR="009926FD" w:rsidRDefault="009926FD" w:rsidP="000E602D">
      <w:r>
        <w:separator/>
      </w:r>
    </w:p>
  </w:footnote>
  <w:footnote w:type="continuationSeparator" w:id="0">
    <w:p w14:paraId="4A2376E0" w14:textId="77777777" w:rsidR="009926FD" w:rsidRDefault="009926FD"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A0F"/>
    <w:multiLevelType w:val="multilevel"/>
    <w:tmpl w:val="989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764B"/>
    <w:multiLevelType w:val="multilevel"/>
    <w:tmpl w:val="E18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77CC"/>
    <w:multiLevelType w:val="hybridMultilevel"/>
    <w:tmpl w:val="4B3CC95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F962A6B"/>
    <w:multiLevelType w:val="hybridMultilevel"/>
    <w:tmpl w:val="0EB47E86"/>
    <w:lvl w:ilvl="0" w:tplc="63C04D40">
      <w:start w:val="1"/>
      <w:numFmt w:val="lowerLetter"/>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17912AE"/>
    <w:multiLevelType w:val="multilevel"/>
    <w:tmpl w:val="C36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6" w15:restartNumberingAfterBreak="0">
    <w:nsid w:val="16FF799D"/>
    <w:multiLevelType w:val="multilevel"/>
    <w:tmpl w:val="977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903"/>
    <w:multiLevelType w:val="hybridMultilevel"/>
    <w:tmpl w:val="8ECA4EB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307124F6"/>
    <w:multiLevelType w:val="multilevel"/>
    <w:tmpl w:val="705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00F2E"/>
    <w:multiLevelType w:val="hybridMultilevel"/>
    <w:tmpl w:val="BE9841BA"/>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00E1405"/>
    <w:multiLevelType w:val="multilevel"/>
    <w:tmpl w:val="4C90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85F4B"/>
    <w:multiLevelType w:val="hybridMultilevel"/>
    <w:tmpl w:val="052CBE9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53176D78"/>
    <w:multiLevelType w:val="multilevel"/>
    <w:tmpl w:val="B2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61C34"/>
    <w:multiLevelType w:val="multilevel"/>
    <w:tmpl w:val="817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8258E"/>
    <w:multiLevelType w:val="hybridMultilevel"/>
    <w:tmpl w:val="C23E3DBA"/>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6" w15:restartNumberingAfterBreak="0">
    <w:nsid w:val="70F0704E"/>
    <w:multiLevelType w:val="multilevel"/>
    <w:tmpl w:val="754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C385F"/>
    <w:multiLevelType w:val="hybridMultilevel"/>
    <w:tmpl w:val="8D683158"/>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29F202A"/>
    <w:multiLevelType w:val="multilevel"/>
    <w:tmpl w:val="602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1"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9FE5229"/>
    <w:multiLevelType w:val="multilevel"/>
    <w:tmpl w:val="7A8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028FE"/>
    <w:multiLevelType w:val="multilevel"/>
    <w:tmpl w:val="96A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024976">
    <w:abstractNumId w:val="15"/>
  </w:num>
  <w:num w:numId="2" w16cid:durableId="679308741">
    <w:abstractNumId w:val="21"/>
  </w:num>
  <w:num w:numId="3" w16cid:durableId="2133396322">
    <w:abstractNumId w:val="5"/>
  </w:num>
  <w:num w:numId="4" w16cid:durableId="484057374">
    <w:abstractNumId w:val="18"/>
  </w:num>
  <w:num w:numId="5" w16cid:durableId="1871338608">
    <w:abstractNumId w:val="20"/>
  </w:num>
  <w:num w:numId="6" w16cid:durableId="1619071618">
    <w:abstractNumId w:val="4"/>
  </w:num>
  <w:num w:numId="7" w16cid:durableId="2117554788">
    <w:abstractNumId w:val="8"/>
  </w:num>
  <w:num w:numId="8" w16cid:durableId="564922259">
    <w:abstractNumId w:val="1"/>
  </w:num>
  <w:num w:numId="9" w16cid:durableId="1222330837">
    <w:abstractNumId w:val="12"/>
  </w:num>
  <w:num w:numId="10" w16cid:durableId="880629187">
    <w:abstractNumId w:val="14"/>
  </w:num>
  <w:num w:numId="11" w16cid:durableId="11273211">
    <w:abstractNumId w:val="9"/>
  </w:num>
  <w:num w:numId="12" w16cid:durableId="817846718">
    <w:abstractNumId w:val="21"/>
  </w:num>
  <w:num w:numId="13" w16cid:durableId="202518349">
    <w:abstractNumId w:val="21"/>
  </w:num>
  <w:num w:numId="14" w16cid:durableId="1735398209">
    <w:abstractNumId w:val="21"/>
  </w:num>
  <w:num w:numId="15" w16cid:durableId="1104686937">
    <w:abstractNumId w:val="21"/>
  </w:num>
  <w:num w:numId="16" w16cid:durableId="2015453855">
    <w:abstractNumId w:val="21"/>
  </w:num>
  <w:num w:numId="17" w16cid:durableId="1283729126">
    <w:abstractNumId w:val="21"/>
  </w:num>
  <w:num w:numId="18" w16cid:durableId="1684356031">
    <w:abstractNumId w:val="21"/>
  </w:num>
  <w:num w:numId="19" w16cid:durableId="206450430">
    <w:abstractNumId w:val="6"/>
  </w:num>
  <w:num w:numId="20" w16cid:durableId="1922912447">
    <w:abstractNumId w:val="23"/>
  </w:num>
  <w:num w:numId="21" w16cid:durableId="870528693">
    <w:abstractNumId w:val="19"/>
  </w:num>
  <w:num w:numId="22" w16cid:durableId="291328880">
    <w:abstractNumId w:val="0"/>
  </w:num>
  <w:num w:numId="23" w16cid:durableId="706758216">
    <w:abstractNumId w:val="10"/>
  </w:num>
  <w:num w:numId="24" w16cid:durableId="1202787755">
    <w:abstractNumId w:val="22"/>
  </w:num>
  <w:num w:numId="25" w16cid:durableId="935021248">
    <w:abstractNumId w:val="16"/>
  </w:num>
  <w:num w:numId="26" w16cid:durableId="2145728379">
    <w:abstractNumId w:val="13"/>
  </w:num>
  <w:num w:numId="27" w16cid:durableId="1234244766">
    <w:abstractNumId w:val="3"/>
  </w:num>
  <w:num w:numId="28" w16cid:durableId="187640782">
    <w:abstractNumId w:val="11"/>
  </w:num>
  <w:num w:numId="29" w16cid:durableId="864947841">
    <w:abstractNumId w:val="7"/>
  </w:num>
  <w:num w:numId="30" w16cid:durableId="1959750859">
    <w:abstractNumId w:val="17"/>
  </w:num>
  <w:num w:numId="31" w16cid:durableId="811407162">
    <w:abstractNumId w:val="21"/>
  </w:num>
  <w:num w:numId="32" w16cid:durableId="251740918">
    <w:abstractNumId w:val="2"/>
  </w:num>
  <w:num w:numId="33" w16cid:durableId="1415518117">
    <w:abstractNumId w:val="21"/>
  </w:num>
  <w:num w:numId="34" w16cid:durableId="1155536653">
    <w:abstractNumId w:val="21"/>
  </w:num>
  <w:num w:numId="35" w16cid:durableId="830295056">
    <w:abstractNumId w:val="21"/>
  </w:num>
  <w:num w:numId="36" w16cid:durableId="1469661163">
    <w:abstractNumId w:val="21"/>
  </w:num>
  <w:num w:numId="37" w16cid:durableId="18000293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tKwFAFlSx/U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67105"/>
    <w:rsid w:val="0007285F"/>
    <w:rsid w:val="000760E4"/>
    <w:rsid w:val="00077470"/>
    <w:rsid w:val="0007787A"/>
    <w:rsid w:val="000812E2"/>
    <w:rsid w:val="00082191"/>
    <w:rsid w:val="00084E0A"/>
    <w:rsid w:val="0008721B"/>
    <w:rsid w:val="00091D10"/>
    <w:rsid w:val="00094E8B"/>
    <w:rsid w:val="00094EA1"/>
    <w:rsid w:val="000A08AA"/>
    <w:rsid w:val="000A2824"/>
    <w:rsid w:val="000A456A"/>
    <w:rsid w:val="000B445B"/>
    <w:rsid w:val="000B7A22"/>
    <w:rsid w:val="000C0389"/>
    <w:rsid w:val="000E524A"/>
    <w:rsid w:val="000E592D"/>
    <w:rsid w:val="000E5DBE"/>
    <w:rsid w:val="000E602D"/>
    <w:rsid w:val="00101F0C"/>
    <w:rsid w:val="00113217"/>
    <w:rsid w:val="00115395"/>
    <w:rsid w:val="00120B1C"/>
    <w:rsid w:val="00137209"/>
    <w:rsid w:val="00144E6F"/>
    <w:rsid w:val="00145C62"/>
    <w:rsid w:val="001553CD"/>
    <w:rsid w:val="0016055F"/>
    <w:rsid w:val="0016113B"/>
    <w:rsid w:val="00173E61"/>
    <w:rsid w:val="00175DAA"/>
    <w:rsid w:val="00184EB7"/>
    <w:rsid w:val="0018598D"/>
    <w:rsid w:val="00185E06"/>
    <w:rsid w:val="001962E8"/>
    <w:rsid w:val="001A3E5B"/>
    <w:rsid w:val="001A7B0C"/>
    <w:rsid w:val="001B1DB3"/>
    <w:rsid w:val="001B2084"/>
    <w:rsid w:val="001B2CD5"/>
    <w:rsid w:val="001B5E30"/>
    <w:rsid w:val="001C01ED"/>
    <w:rsid w:val="001C6095"/>
    <w:rsid w:val="001D5973"/>
    <w:rsid w:val="001D5B05"/>
    <w:rsid w:val="001D6B64"/>
    <w:rsid w:val="001D7216"/>
    <w:rsid w:val="001E443A"/>
    <w:rsid w:val="002123D8"/>
    <w:rsid w:val="00213190"/>
    <w:rsid w:val="002137F7"/>
    <w:rsid w:val="00222552"/>
    <w:rsid w:val="00223A2D"/>
    <w:rsid w:val="00224E58"/>
    <w:rsid w:val="00227D17"/>
    <w:rsid w:val="00232490"/>
    <w:rsid w:val="00232A6D"/>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1A92"/>
    <w:rsid w:val="0031221E"/>
    <w:rsid w:val="00312E7D"/>
    <w:rsid w:val="00316FCA"/>
    <w:rsid w:val="00320F95"/>
    <w:rsid w:val="003256AD"/>
    <w:rsid w:val="00331FC4"/>
    <w:rsid w:val="003474C9"/>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1B2D"/>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76A3"/>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5EB"/>
    <w:rsid w:val="00621F29"/>
    <w:rsid w:val="00627E9D"/>
    <w:rsid w:val="006305E9"/>
    <w:rsid w:val="00630908"/>
    <w:rsid w:val="006350E4"/>
    <w:rsid w:val="00635959"/>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4A7"/>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0A6"/>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157E"/>
    <w:rsid w:val="00912D8A"/>
    <w:rsid w:val="0091401C"/>
    <w:rsid w:val="00914D34"/>
    <w:rsid w:val="009166E5"/>
    <w:rsid w:val="00921A91"/>
    <w:rsid w:val="00924583"/>
    <w:rsid w:val="0093306D"/>
    <w:rsid w:val="00935033"/>
    <w:rsid w:val="00935F36"/>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26FD"/>
    <w:rsid w:val="00995C4C"/>
    <w:rsid w:val="009A608D"/>
    <w:rsid w:val="009B2C34"/>
    <w:rsid w:val="009C1C88"/>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5412"/>
    <w:rsid w:val="00A46C9B"/>
    <w:rsid w:val="00A5298A"/>
    <w:rsid w:val="00A542B0"/>
    <w:rsid w:val="00A54B97"/>
    <w:rsid w:val="00A56F69"/>
    <w:rsid w:val="00A6108A"/>
    <w:rsid w:val="00A62FA6"/>
    <w:rsid w:val="00A63745"/>
    <w:rsid w:val="00A668EF"/>
    <w:rsid w:val="00A71250"/>
    <w:rsid w:val="00A75C20"/>
    <w:rsid w:val="00A83622"/>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1337"/>
    <w:rsid w:val="00BA27FC"/>
    <w:rsid w:val="00BA4CA9"/>
    <w:rsid w:val="00BB23C4"/>
    <w:rsid w:val="00BB6BB4"/>
    <w:rsid w:val="00BB71E0"/>
    <w:rsid w:val="00BC3651"/>
    <w:rsid w:val="00BC463F"/>
    <w:rsid w:val="00BC5018"/>
    <w:rsid w:val="00BC71FD"/>
    <w:rsid w:val="00BD064C"/>
    <w:rsid w:val="00BD3499"/>
    <w:rsid w:val="00BD485F"/>
    <w:rsid w:val="00BD4D34"/>
    <w:rsid w:val="00BE0EAA"/>
    <w:rsid w:val="00BE33D6"/>
    <w:rsid w:val="00BF5801"/>
    <w:rsid w:val="00BF7CED"/>
    <w:rsid w:val="00C0195D"/>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23D6D"/>
    <w:rsid w:val="00D35339"/>
    <w:rsid w:val="00D3651D"/>
    <w:rsid w:val="00D37041"/>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37FEE"/>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C7592"/>
    <w:rsid w:val="00ED657C"/>
    <w:rsid w:val="00ED6A3C"/>
    <w:rsid w:val="00EF5134"/>
    <w:rsid w:val="00F02B70"/>
    <w:rsid w:val="00F04EEA"/>
    <w:rsid w:val="00F1257B"/>
    <w:rsid w:val="00F25672"/>
    <w:rsid w:val="00F35BB1"/>
    <w:rsid w:val="00F45F1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A0DA8"/>
    <w:rsid w:val="00FA2E71"/>
    <w:rsid w:val="00FA3E64"/>
    <w:rsid w:val="00FA6C70"/>
    <w:rsid w:val="00FB428E"/>
    <w:rsid w:val="00FB5F24"/>
    <w:rsid w:val="00FC03F3"/>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0300795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3</cp:revision>
  <cp:lastPrinted>2025-05-30T13:13:00Z</cp:lastPrinted>
  <dcterms:created xsi:type="dcterms:W3CDTF">2025-05-30T07:56:00Z</dcterms:created>
  <dcterms:modified xsi:type="dcterms:W3CDTF">2025-05-30T13:13:00Z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