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18A" w14:textId="66CB9137" w:rsidR="001B2CD5" w:rsidRPr="00172E59" w:rsidRDefault="001B2CD5" w:rsidP="000E602D"/>
    <w:p w14:paraId="747285C8" w14:textId="77777777" w:rsidR="001B2CD5" w:rsidRPr="00172E59" w:rsidRDefault="001B2CD5" w:rsidP="000E602D"/>
    <w:p w14:paraId="42127137" w14:textId="77777777" w:rsidR="0041491B" w:rsidRPr="00172E59" w:rsidRDefault="0041491B" w:rsidP="0041491B">
      <w:pPr>
        <w:jc w:val="center"/>
      </w:pPr>
      <w:r w:rsidRPr="00172E59">
        <w:t>KA220-VET - Cooperation partnerships in vocational education and training</w:t>
      </w:r>
    </w:p>
    <w:p w14:paraId="76442A7F" w14:textId="588E13E2" w:rsidR="001B2CD5" w:rsidRPr="00172E59" w:rsidRDefault="0041491B" w:rsidP="0041491B">
      <w:pPr>
        <w:jc w:val="center"/>
      </w:pPr>
      <w:r w:rsidRPr="00172E59">
        <w:t>2023-1-RO01-KA220-VET-000156711</w:t>
      </w:r>
    </w:p>
    <w:p w14:paraId="1E1295CC" w14:textId="77777777" w:rsidR="00EB66D4" w:rsidRPr="00172E59" w:rsidRDefault="00EB66D4" w:rsidP="0041491B">
      <w:pPr>
        <w:jc w:val="center"/>
      </w:pPr>
    </w:p>
    <w:p w14:paraId="7D8F04E6" w14:textId="262D5508" w:rsidR="0041491B" w:rsidRPr="00172E59" w:rsidRDefault="0041491B" w:rsidP="00E5336F">
      <w:pPr>
        <w:pStyle w:val="ab"/>
        <w:rPr>
          <w:color w:val="FF0000"/>
          <w:sz w:val="36"/>
          <w:szCs w:val="36"/>
        </w:rPr>
      </w:pPr>
      <w:r w:rsidRPr="00172E59">
        <w:rPr>
          <w:b/>
          <w:bCs/>
          <w:color w:val="FF0000"/>
          <w:sz w:val="36"/>
          <w:szCs w:val="36"/>
        </w:rPr>
        <w:t xml:space="preserve">MARitime Soft Skills for Onboard Healthy Nutrition and </w:t>
      </w:r>
      <w:proofErr w:type="spellStart"/>
      <w:r w:rsidRPr="00172E59">
        <w:rPr>
          <w:b/>
          <w:bCs/>
          <w:color w:val="FF0000"/>
          <w:sz w:val="36"/>
          <w:szCs w:val="36"/>
        </w:rPr>
        <w:t>CULinary</w:t>
      </w:r>
      <w:proofErr w:type="spellEnd"/>
      <w:r w:rsidRPr="00172E59">
        <w:rPr>
          <w:b/>
          <w:bCs/>
          <w:color w:val="FF0000"/>
          <w:sz w:val="36"/>
          <w:szCs w:val="36"/>
        </w:rPr>
        <w:t xml:space="preserve"> Arts in Seagoing Services – CUL-MAR-Skills</w:t>
      </w:r>
    </w:p>
    <w:p w14:paraId="41FB8938" w14:textId="77777777" w:rsidR="0041491B" w:rsidRPr="00172E59" w:rsidRDefault="0041491B" w:rsidP="00E5336F">
      <w:pPr>
        <w:pStyle w:val="ab"/>
      </w:pPr>
    </w:p>
    <w:p w14:paraId="20679DD9" w14:textId="77777777" w:rsidR="0041491B" w:rsidRPr="00172E59" w:rsidRDefault="0041491B" w:rsidP="0041491B"/>
    <w:p w14:paraId="47803E2F" w14:textId="77777777" w:rsidR="0041491B" w:rsidRPr="00172E59" w:rsidRDefault="0041491B" w:rsidP="0041491B"/>
    <w:p w14:paraId="318030AC" w14:textId="77777777" w:rsidR="00E21B74" w:rsidRPr="00172E59" w:rsidRDefault="00E21B74" w:rsidP="0041491B"/>
    <w:p w14:paraId="538EA924" w14:textId="77777777" w:rsidR="0041491B" w:rsidRPr="00172E59" w:rsidRDefault="0041491B" w:rsidP="00E5336F">
      <w:pPr>
        <w:pStyle w:val="ab"/>
      </w:pPr>
    </w:p>
    <w:p w14:paraId="30CE8AA7" w14:textId="77777777" w:rsidR="003A7EA1" w:rsidRPr="00172E59" w:rsidRDefault="003A7EA1" w:rsidP="003A7EA1">
      <w:pPr>
        <w:pStyle w:val="ab"/>
      </w:pPr>
      <w:r w:rsidRPr="00172E59">
        <w:t>ENTREPRENEURIAL OPPORTUNITIES IN PROCUREMENT</w:t>
      </w:r>
    </w:p>
    <w:p w14:paraId="7EA9F8FD" w14:textId="77777777" w:rsidR="003A7EA1" w:rsidRPr="00172E59" w:rsidRDefault="003A7EA1" w:rsidP="003A7EA1">
      <w:pPr>
        <w:pStyle w:val="ab"/>
        <w:rPr>
          <w:sz w:val="32"/>
          <w:szCs w:val="32"/>
        </w:rPr>
      </w:pPr>
      <w:r w:rsidRPr="00172E59">
        <w:rPr>
          <w:sz w:val="32"/>
          <w:szCs w:val="32"/>
        </w:rPr>
        <w:t xml:space="preserve">(Entrepreneurial Opportunities in Seagoing Procurement Services) </w:t>
      </w:r>
    </w:p>
    <w:p w14:paraId="59C1F752" w14:textId="77777777" w:rsidR="003A7EA1" w:rsidRPr="00172E59" w:rsidRDefault="003A7EA1" w:rsidP="003A7EA1">
      <w:pPr>
        <w:pStyle w:val="ab"/>
        <w:rPr>
          <w:color w:val="EE0000"/>
          <w:sz w:val="36"/>
          <w:szCs w:val="36"/>
        </w:rPr>
      </w:pPr>
    </w:p>
    <w:p w14:paraId="0139F6E9" w14:textId="31CAF909" w:rsidR="003A7EA1" w:rsidRPr="00172E59" w:rsidRDefault="003A7EA1" w:rsidP="003A7EA1">
      <w:pPr>
        <w:jc w:val="center"/>
        <w:rPr>
          <w:rFonts w:eastAsiaTheme="majorEastAsia"/>
          <w:b/>
          <w:bCs/>
          <w:color w:val="FF0000"/>
          <w:spacing w:val="-10"/>
          <w:kern w:val="28"/>
          <w:sz w:val="72"/>
          <w:szCs w:val="72"/>
        </w:rPr>
      </w:pPr>
      <w:r w:rsidRPr="00172E59">
        <w:rPr>
          <w:rFonts w:eastAsiaTheme="majorEastAsia"/>
          <w:b/>
          <w:bCs/>
          <w:color w:val="FF0000"/>
          <w:spacing w:val="-10"/>
          <w:kern w:val="28"/>
          <w:sz w:val="72"/>
          <w:szCs w:val="72"/>
        </w:rPr>
        <w:t>Assessment - Week I</w:t>
      </w:r>
      <w:r w:rsidR="00AB7CDF" w:rsidRPr="00172E59">
        <w:rPr>
          <w:rFonts w:eastAsiaTheme="majorEastAsia"/>
          <w:b/>
          <w:bCs/>
          <w:color w:val="FF0000"/>
          <w:spacing w:val="-10"/>
          <w:kern w:val="28"/>
          <w:sz w:val="72"/>
          <w:szCs w:val="72"/>
        </w:rPr>
        <w:t>I</w:t>
      </w:r>
      <w:r w:rsidR="00615D4D" w:rsidRPr="00172E59">
        <w:rPr>
          <w:rFonts w:eastAsiaTheme="majorEastAsia"/>
          <w:b/>
          <w:bCs/>
          <w:color w:val="FF0000"/>
          <w:spacing w:val="-10"/>
          <w:kern w:val="28"/>
          <w:sz w:val="72"/>
          <w:szCs w:val="72"/>
        </w:rPr>
        <w:t>I</w:t>
      </w:r>
      <w:r w:rsidRPr="00172E59">
        <w:rPr>
          <w:rFonts w:eastAsiaTheme="majorEastAsia"/>
          <w:b/>
          <w:bCs/>
          <w:color w:val="FF0000"/>
          <w:spacing w:val="-10"/>
          <w:kern w:val="28"/>
          <w:sz w:val="72"/>
          <w:szCs w:val="72"/>
        </w:rPr>
        <w:t xml:space="preserve"> </w:t>
      </w:r>
    </w:p>
    <w:p w14:paraId="3C876B6A" w14:textId="4003C40D" w:rsidR="00EB66D4" w:rsidRPr="00172E59" w:rsidRDefault="00615D4D" w:rsidP="00615D4D">
      <w:pPr>
        <w:jc w:val="center"/>
      </w:pPr>
      <w:r w:rsidRPr="00172E59">
        <w:rPr>
          <w:rFonts w:eastAsiaTheme="majorEastAsia"/>
          <w:b/>
          <w:bCs/>
          <w:color w:val="1F497D" w:themeColor="text2"/>
          <w:spacing w:val="-10"/>
          <w:kern w:val="28"/>
          <w:sz w:val="72"/>
          <w:szCs w:val="72"/>
        </w:rPr>
        <w:t>Gaining an Entrepreneurial Mindset for a Maritime Supply Chain Perspective</w:t>
      </w:r>
    </w:p>
    <w:p w14:paraId="0C79E5E1" w14:textId="77777777" w:rsidR="00EB66D4" w:rsidRPr="00172E59" w:rsidRDefault="00EB66D4" w:rsidP="000E602D"/>
    <w:p w14:paraId="616A3E4B" w14:textId="77777777" w:rsidR="00312E7D" w:rsidRPr="00172E59" w:rsidRDefault="00312E7D" w:rsidP="000E602D"/>
    <w:p w14:paraId="380B9CE5" w14:textId="77777777" w:rsidR="00312E7D" w:rsidRPr="00172E59" w:rsidRDefault="00312E7D" w:rsidP="000E602D"/>
    <w:p w14:paraId="039E2159" w14:textId="77777777" w:rsidR="00E21B74" w:rsidRPr="00172E59" w:rsidRDefault="00E21B74" w:rsidP="000E602D"/>
    <w:p w14:paraId="1FACF386" w14:textId="77777777" w:rsidR="00312E7D" w:rsidRPr="00172E59" w:rsidRDefault="00312E7D" w:rsidP="000E602D"/>
    <w:p w14:paraId="2F27FFD8" w14:textId="77777777" w:rsidR="00312E7D" w:rsidRPr="00172E59" w:rsidRDefault="00312E7D" w:rsidP="000E602D"/>
    <w:p w14:paraId="7806BB9E" w14:textId="77777777" w:rsidR="00AB7CDF" w:rsidRPr="00172E59" w:rsidRDefault="00AB7CDF" w:rsidP="000E602D"/>
    <w:p w14:paraId="232C1551" w14:textId="77777777" w:rsidR="00AB7CDF" w:rsidRPr="00172E59" w:rsidRDefault="00AB7CDF" w:rsidP="000E602D"/>
    <w:p w14:paraId="7ADFECA6" w14:textId="77777777" w:rsidR="00312E7D" w:rsidRPr="00172E59" w:rsidRDefault="00312E7D" w:rsidP="000E602D"/>
    <w:p w14:paraId="2A8ED754" w14:textId="21BE0998" w:rsidR="001B2CD5" w:rsidRPr="00172E59" w:rsidRDefault="00EB66D4" w:rsidP="00E5336F">
      <w:pPr>
        <w:pStyle w:val="Figuresstyle"/>
      </w:pPr>
      <w:r w:rsidRPr="00172E59">
        <w:t>202</w:t>
      </w:r>
      <w:r w:rsidR="007B0FB9" w:rsidRPr="00172E59">
        <w:t>5</w:t>
      </w:r>
    </w:p>
    <w:p w14:paraId="4E3BFB5D" w14:textId="1094FDD2" w:rsidR="00E5336F" w:rsidRPr="00172E59" w:rsidRDefault="008713D8" w:rsidP="00E21B74">
      <w:r w:rsidRPr="00172E59">
        <w:br w:type="page"/>
      </w:r>
    </w:p>
    <w:p w14:paraId="6B0B220A" w14:textId="77777777" w:rsidR="00E5336F" w:rsidRPr="00172E59" w:rsidRDefault="00E5336F">
      <w:pPr>
        <w:spacing w:after="0"/>
        <w:ind w:firstLine="0"/>
        <w:jc w:val="left"/>
      </w:pPr>
    </w:p>
    <w:p w14:paraId="37DDBB98" w14:textId="77777777" w:rsidR="00E5336F" w:rsidRPr="00172E59" w:rsidRDefault="00E5336F">
      <w:pPr>
        <w:spacing w:after="0"/>
        <w:ind w:firstLine="0"/>
        <w:jc w:val="left"/>
      </w:pPr>
    </w:p>
    <w:p w14:paraId="549A91CE" w14:textId="77777777" w:rsidR="00E5336F" w:rsidRPr="00172E59" w:rsidRDefault="00E5336F">
      <w:pPr>
        <w:spacing w:after="0"/>
        <w:ind w:firstLine="0"/>
        <w:jc w:val="left"/>
      </w:pPr>
    </w:p>
    <w:p w14:paraId="2FDE59BD" w14:textId="77777777" w:rsidR="00E5336F" w:rsidRPr="00172E59" w:rsidRDefault="00E5336F">
      <w:pPr>
        <w:spacing w:after="0"/>
        <w:ind w:firstLine="0"/>
        <w:jc w:val="left"/>
      </w:pPr>
    </w:p>
    <w:p w14:paraId="36E09FF6" w14:textId="77777777" w:rsidR="00E5336F" w:rsidRPr="00172E59" w:rsidRDefault="00E5336F">
      <w:pPr>
        <w:spacing w:after="0"/>
        <w:ind w:firstLine="0"/>
        <w:jc w:val="left"/>
      </w:pPr>
    </w:p>
    <w:p w14:paraId="69648AF1" w14:textId="77777777" w:rsidR="00E5336F" w:rsidRPr="00172E59" w:rsidRDefault="00E5336F">
      <w:pPr>
        <w:spacing w:after="0"/>
        <w:ind w:firstLine="0"/>
        <w:jc w:val="left"/>
      </w:pPr>
    </w:p>
    <w:p w14:paraId="3189F5AE" w14:textId="77777777" w:rsidR="00E5336F" w:rsidRPr="00172E59" w:rsidRDefault="00E5336F">
      <w:pPr>
        <w:spacing w:after="0"/>
        <w:ind w:firstLine="0"/>
        <w:jc w:val="left"/>
      </w:pPr>
    </w:p>
    <w:p w14:paraId="49231F70" w14:textId="77777777" w:rsidR="00E5336F" w:rsidRPr="00172E59" w:rsidRDefault="00E5336F">
      <w:pPr>
        <w:spacing w:after="0"/>
        <w:ind w:firstLine="0"/>
        <w:jc w:val="left"/>
      </w:pPr>
    </w:p>
    <w:p w14:paraId="576CD1F2" w14:textId="77777777" w:rsidR="00E5336F" w:rsidRPr="00172E59" w:rsidRDefault="00E5336F">
      <w:pPr>
        <w:spacing w:after="0"/>
        <w:ind w:firstLine="0"/>
        <w:jc w:val="left"/>
      </w:pPr>
    </w:p>
    <w:p w14:paraId="3145B1B1" w14:textId="77777777" w:rsidR="00E5336F" w:rsidRPr="00172E59" w:rsidRDefault="00E5336F">
      <w:pPr>
        <w:spacing w:after="0"/>
        <w:ind w:firstLine="0"/>
        <w:jc w:val="left"/>
      </w:pPr>
    </w:p>
    <w:p w14:paraId="7EE05F78" w14:textId="77777777" w:rsidR="00E5336F" w:rsidRPr="00172E59" w:rsidRDefault="00E5336F">
      <w:pPr>
        <w:spacing w:after="0"/>
        <w:ind w:firstLine="0"/>
        <w:jc w:val="left"/>
      </w:pPr>
    </w:p>
    <w:p w14:paraId="31D7227C" w14:textId="77777777" w:rsidR="00E5336F" w:rsidRPr="00172E59" w:rsidRDefault="00E5336F">
      <w:pPr>
        <w:spacing w:after="0"/>
        <w:ind w:firstLine="0"/>
        <w:jc w:val="left"/>
      </w:pPr>
    </w:p>
    <w:p w14:paraId="711A4A5B" w14:textId="77777777" w:rsidR="00E5336F" w:rsidRPr="00172E59" w:rsidRDefault="00E5336F">
      <w:pPr>
        <w:spacing w:after="0"/>
        <w:ind w:firstLine="0"/>
        <w:jc w:val="left"/>
      </w:pPr>
    </w:p>
    <w:p w14:paraId="51A2BAFD" w14:textId="77777777" w:rsidR="00E5336F" w:rsidRPr="00172E59" w:rsidRDefault="00E5336F">
      <w:pPr>
        <w:spacing w:after="0"/>
        <w:ind w:firstLine="0"/>
        <w:jc w:val="left"/>
      </w:pPr>
    </w:p>
    <w:p w14:paraId="058D9EE2" w14:textId="77777777" w:rsidR="00AE5ECF" w:rsidRPr="00172E59" w:rsidRDefault="00AE5ECF">
      <w:pPr>
        <w:spacing w:after="0"/>
        <w:ind w:firstLine="0"/>
        <w:jc w:val="left"/>
      </w:pPr>
    </w:p>
    <w:p w14:paraId="2DB5F99B" w14:textId="77777777" w:rsidR="00AE5ECF" w:rsidRPr="00172E59" w:rsidRDefault="00AE5ECF">
      <w:pPr>
        <w:spacing w:after="0"/>
        <w:ind w:firstLine="0"/>
        <w:jc w:val="left"/>
      </w:pPr>
    </w:p>
    <w:p w14:paraId="0754DBEB" w14:textId="77777777" w:rsidR="00E5336F" w:rsidRPr="00172E59" w:rsidRDefault="00E5336F">
      <w:pPr>
        <w:spacing w:after="0"/>
        <w:ind w:firstLine="0"/>
        <w:jc w:val="left"/>
      </w:pPr>
    </w:p>
    <w:p w14:paraId="63FF52BF" w14:textId="77777777" w:rsidR="00E5336F" w:rsidRPr="00172E59" w:rsidRDefault="00E5336F">
      <w:pPr>
        <w:spacing w:after="0"/>
        <w:ind w:firstLine="0"/>
        <w:jc w:val="left"/>
      </w:pPr>
    </w:p>
    <w:p w14:paraId="5223997C" w14:textId="77777777" w:rsidR="00E5336F" w:rsidRPr="00172E59" w:rsidRDefault="00E5336F">
      <w:pPr>
        <w:spacing w:after="0"/>
        <w:ind w:firstLine="0"/>
        <w:jc w:val="left"/>
      </w:pPr>
    </w:p>
    <w:p w14:paraId="0B887C24" w14:textId="77777777" w:rsidR="00E5336F" w:rsidRPr="00172E59" w:rsidRDefault="00E5336F">
      <w:pPr>
        <w:spacing w:after="0"/>
        <w:ind w:firstLine="0"/>
        <w:jc w:val="left"/>
      </w:pPr>
    </w:p>
    <w:p w14:paraId="271DF80D" w14:textId="11F0C159" w:rsidR="00E5336F" w:rsidRPr="00172E59" w:rsidRDefault="00E5336F" w:rsidP="00E5336F">
      <w:pPr>
        <w:pStyle w:val="Figuresstyle"/>
      </w:pPr>
      <w:r w:rsidRPr="00172E59">
        <w:t>BLANK PAGE</w:t>
      </w:r>
      <w:r w:rsidRPr="00172E59">
        <w:br w:type="page"/>
      </w:r>
    </w:p>
    <w:p w14:paraId="3F731826" w14:textId="7B1E878A" w:rsidR="003A3229" w:rsidRPr="005832F3" w:rsidRDefault="003C222A" w:rsidP="003A3229">
      <w:pPr>
        <w:pStyle w:val="Normalbold"/>
        <w:rPr>
          <w:color w:val="FF0000"/>
          <w:lang w:val="bg-BG"/>
        </w:rPr>
      </w:pPr>
      <w:r w:rsidRPr="00172E59">
        <w:rPr>
          <w:color w:val="FF0000"/>
          <w:lang w:val="en-GB"/>
        </w:rPr>
        <w:lastRenderedPageBreak/>
        <w:t xml:space="preserve">REVIEW </w:t>
      </w:r>
      <w:r w:rsidR="00AB7CDF" w:rsidRPr="00172E59">
        <w:rPr>
          <w:color w:val="FF0000"/>
          <w:lang w:val="en-GB"/>
        </w:rPr>
        <w:t>QUESTION’S</w:t>
      </w:r>
      <w:r w:rsidRPr="00172E59">
        <w:rPr>
          <w:color w:val="FF0000"/>
          <w:lang w:val="en-GB"/>
        </w:rPr>
        <w:t xml:space="preserve"> PART </w:t>
      </w:r>
      <w:r w:rsidR="005832F3">
        <w:rPr>
          <w:color w:val="FF0000"/>
          <w:lang w:val="bg-BG"/>
        </w:rPr>
        <w:t>3</w:t>
      </w:r>
    </w:p>
    <w:p w14:paraId="4229FD2D" w14:textId="77777777" w:rsidR="00DE71DC" w:rsidRPr="00172E59" w:rsidRDefault="00DE71DC" w:rsidP="003D6BF5"/>
    <w:p w14:paraId="367335F4" w14:textId="77777777" w:rsidR="00BD11BD" w:rsidRDefault="00BD11BD" w:rsidP="00D36D3C">
      <w:pPr>
        <w:rPr>
          <w:lang w:val="bg-BG"/>
        </w:rPr>
      </w:pPr>
      <w:r w:rsidRPr="00172E59">
        <w:t>By successfully passing this test, you confirm that you have mastered the key entrepreneurial skills related to systematic problem-solving, creativity, and controlled risk-taking (real options) in maritime supply chain management.</w:t>
      </w:r>
    </w:p>
    <w:p w14:paraId="5B657B61" w14:textId="77777777" w:rsidR="007E306B" w:rsidRPr="007E306B" w:rsidRDefault="007E306B" w:rsidP="00D36D3C">
      <w:pPr>
        <w:rPr>
          <w:lang w:val="bg-BG"/>
        </w:rPr>
      </w:pPr>
    </w:p>
    <w:p w14:paraId="205DFD46" w14:textId="30087A32" w:rsidR="00BD11BD" w:rsidRPr="007E306B" w:rsidRDefault="00BD11BD" w:rsidP="00BD11BD">
      <w:pPr>
        <w:pStyle w:val="Questions"/>
        <w:rPr>
          <w:b/>
          <w:bCs w:val="0"/>
          <w:color w:val="auto"/>
        </w:rPr>
      </w:pPr>
      <w:r w:rsidRPr="007E306B">
        <w:rPr>
          <w:b/>
          <w:bCs w:val="0"/>
          <w:color w:val="auto"/>
        </w:rPr>
        <w:t xml:space="preserve"> Which statement best describes the Eight Disciplines Problem Solving (8-D) methodology?</w:t>
      </w:r>
    </w:p>
    <w:p w14:paraId="50CA2DE9" w14:textId="77777777" w:rsidR="00BD11BD" w:rsidRPr="00172E59" w:rsidRDefault="00BD11BD" w:rsidP="00BD11BD">
      <w:pPr>
        <w:pStyle w:val="Questions"/>
        <w:numPr>
          <w:ilvl w:val="0"/>
          <w:numId w:val="0"/>
        </w:numPr>
        <w:ind w:left="1287"/>
      </w:pPr>
      <w:r w:rsidRPr="00172E59">
        <w:t>a) A random brainstorming technique</w:t>
      </w:r>
    </w:p>
    <w:p w14:paraId="7750286C" w14:textId="77777777" w:rsidR="00BD11BD" w:rsidRPr="00172E59" w:rsidRDefault="00BD11BD" w:rsidP="00BD11BD">
      <w:pPr>
        <w:pStyle w:val="Questions"/>
        <w:numPr>
          <w:ilvl w:val="0"/>
          <w:numId w:val="0"/>
        </w:numPr>
        <w:ind w:left="1287"/>
      </w:pPr>
      <w:r w:rsidRPr="00172E59">
        <w:t>b) Structured approach focusing on root causes and preventive measures</w:t>
      </w:r>
    </w:p>
    <w:p w14:paraId="592B9CD6" w14:textId="77777777" w:rsidR="00BD11BD" w:rsidRPr="00172E59" w:rsidRDefault="00BD11BD" w:rsidP="00BD11BD">
      <w:pPr>
        <w:pStyle w:val="Questions"/>
        <w:numPr>
          <w:ilvl w:val="0"/>
          <w:numId w:val="0"/>
        </w:numPr>
        <w:ind w:left="1287"/>
      </w:pPr>
      <w:r w:rsidRPr="00172E59">
        <w:t>c) Quick fixes without deeper analysis</w:t>
      </w:r>
    </w:p>
    <w:p w14:paraId="792CA344" w14:textId="77777777" w:rsidR="00BD11BD" w:rsidRPr="00172E59" w:rsidRDefault="00BD11BD" w:rsidP="00BD11BD">
      <w:pPr>
        <w:pStyle w:val="Questions"/>
        <w:numPr>
          <w:ilvl w:val="0"/>
          <w:numId w:val="0"/>
        </w:numPr>
        <w:ind w:left="1287"/>
      </w:pPr>
      <w:r w:rsidRPr="00172E59">
        <w:t>d) Individual decision-making without team involvement</w:t>
      </w:r>
    </w:p>
    <w:p w14:paraId="40806CA0" w14:textId="77777777" w:rsidR="00BD11BD" w:rsidRPr="00172E59" w:rsidRDefault="00BD11BD" w:rsidP="00BD11BD">
      <w:pPr>
        <w:rPr>
          <w:b/>
          <w:i/>
          <w:color w:val="000000" w:themeColor="text1"/>
        </w:rPr>
      </w:pPr>
      <w:r w:rsidRPr="00172E59">
        <w:rPr>
          <w:b/>
          <w:i/>
          <w:color w:val="000000" w:themeColor="text1"/>
        </w:rPr>
        <w:t xml:space="preserve">Correct answer: </w:t>
      </w:r>
      <w:r w:rsidRPr="002657D6">
        <w:rPr>
          <w:b/>
          <w:i/>
          <w:color w:val="EE0000"/>
        </w:rPr>
        <w:t>b) Structured approach focusing on root causes and preventive measures</w:t>
      </w:r>
    </w:p>
    <w:p w14:paraId="19D418F5" w14:textId="77777777" w:rsidR="00BD11BD" w:rsidRPr="00172E59" w:rsidRDefault="00BD11BD" w:rsidP="00BD11BD">
      <w:pPr>
        <w:rPr>
          <w:b/>
          <w:i/>
          <w:color w:val="EE0000"/>
        </w:rPr>
      </w:pPr>
    </w:p>
    <w:p w14:paraId="78CE38E1" w14:textId="6718E098" w:rsidR="00BD11BD" w:rsidRPr="007E306B" w:rsidRDefault="00BD11BD" w:rsidP="00BD11BD">
      <w:pPr>
        <w:pStyle w:val="Questions"/>
        <w:rPr>
          <w:b/>
          <w:bCs w:val="0"/>
          <w:color w:val="auto"/>
        </w:rPr>
      </w:pPr>
      <w:r w:rsidRPr="007E306B">
        <w:rPr>
          <w:b/>
          <w:bCs w:val="0"/>
          <w:color w:val="auto"/>
        </w:rPr>
        <w:t xml:space="preserve"> The first step ("Clarify") in the Creative Problem Solving (CPS) methodology is crucial because it:</w:t>
      </w:r>
    </w:p>
    <w:p w14:paraId="1A6913B1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a) Generates immediate solutions</w:t>
      </w:r>
    </w:p>
    <w:p w14:paraId="4C251BD5" w14:textId="66079F0C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 xml:space="preserve">b) Clearly defines and </w:t>
      </w:r>
      <w:r w:rsidR="005832F3" w:rsidRPr="002657D6">
        <w:t>analyses</w:t>
      </w:r>
      <w:r w:rsidRPr="002657D6">
        <w:t xml:space="preserve"> the problem</w:t>
      </w:r>
    </w:p>
    <w:p w14:paraId="46A98C80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c) Immediately implements prototypes</w:t>
      </w:r>
    </w:p>
    <w:p w14:paraId="717FE755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d) Requires large financial investments</w:t>
      </w:r>
    </w:p>
    <w:p w14:paraId="52DAAA1A" w14:textId="08BECB97" w:rsidR="00BD11BD" w:rsidRPr="005832F3" w:rsidRDefault="00BD11BD" w:rsidP="007E306B">
      <w:pPr>
        <w:rPr>
          <w:b/>
          <w:i/>
          <w:color w:val="EE0000"/>
        </w:rPr>
      </w:pPr>
      <w:r w:rsidRPr="007E306B">
        <w:rPr>
          <w:b/>
          <w:i/>
          <w:color w:val="000000" w:themeColor="text1"/>
        </w:rPr>
        <w:t xml:space="preserve">Correct answer: </w:t>
      </w:r>
      <w:r w:rsidRPr="005832F3">
        <w:rPr>
          <w:b/>
          <w:i/>
          <w:color w:val="EE0000"/>
        </w:rPr>
        <w:t xml:space="preserve">b) Clearly defines and </w:t>
      </w:r>
      <w:r w:rsidR="005832F3" w:rsidRPr="005832F3">
        <w:rPr>
          <w:b/>
          <w:i/>
          <w:color w:val="EE0000"/>
        </w:rPr>
        <w:t>analyses</w:t>
      </w:r>
      <w:r w:rsidRPr="005832F3">
        <w:rPr>
          <w:b/>
          <w:i/>
          <w:color w:val="EE0000"/>
        </w:rPr>
        <w:t xml:space="preserve"> the problem</w:t>
      </w:r>
    </w:p>
    <w:p w14:paraId="29BC9BF6" w14:textId="77777777" w:rsidR="00BD11BD" w:rsidRPr="00172E59" w:rsidRDefault="00BD11BD" w:rsidP="00BD11BD">
      <w:pPr>
        <w:rPr>
          <w:b/>
          <w:i/>
          <w:color w:val="EE0000"/>
        </w:rPr>
      </w:pPr>
    </w:p>
    <w:p w14:paraId="43B7F127" w14:textId="239FC141" w:rsidR="00BD11BD" w:rsidRPr="007E306B" w:rsidRDefault="00BD11BD" w:rsidP="00BD11BD">
      <w:pPr>
        <w:pStyle w:val="Questions"/>
        <w:rPr>
          <w:b/>
          <w:bCs w:val="0"/>
          <w:color w:val="auto"/>
        </w:rPr>
      </w:pPr>
      <w:r w:rsidRPr="007E306B">
        <w:rPr>
          <w:b/>
          <w:bCs w:val="0"/>
          <w:color w:val="auto"/>
        </w:rPr>
        <w:t xml:space="preserve"> In the SCAMPER technique, the letter "C" stands for:</w:t>
      </w:r>
    </w:p>
    <w:p w14:paraId="02AB3545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a) Create</w:t>
      </w:r>
    </w:p>
    <w:p w14:paraId="7D275235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b) Combine</w:t>
      </w:r>
    </w:p>
    <w:p w14:paraId="6889B9A8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c) Clarify</w:t>
      </w:r>
    </w:p>
    <w:p w14:paraId="06A46349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d) Conserve</w:t>
      </w:r>
    </w:p>
    <w:p w14:paraId="6B81A7A8" w14:textId="77777777" w:rsidR="00BD11BD" w:rsidRPr="005832F3" w:rsidRDefault="00BD11BD" w:rsidP="007E306B">
      <w:pPr>
        <w:rPr>
          <w:b/>
          <w:i/>
          <w:color w:val="EE0000"/>
        </w:rPr>
      </w:pPr>
      <w:r w:rsidRPr="007E306B">
        <w:rPr>
          <w:b/>
          <w:i/>
          <w:color w:val="000000" w:themeColor="text1"/>
        </w:rPr>
        <w:t xml:space="preserve">Correct answer: </w:t>
      </w:r>
      <w:r w:rsidRPr="005832F3">
        <w:rPr>
          <w:b/>
          <w:i/>
          <w:color w:val="EE0000"/>
        </w:rPr>
        <w:t>b) Combine</w:t>
      </w:r>
    </w:p>
    <w:p w14:paraId="6809C473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</w:p>
    <w:p w14:paraId="59C269AF" w14:textId="1A79106C" w:rsidR="00BD11BD" w:rsidRPr="007E306B" w:rsidRDefault="00BD11BD" w:rsidP="007E306B">
      <w:pPr>
        <w:pStyle w:val="Questions"/>
        <w:rPr>
          <w:b/>
          <w:bCs w:val="0"/>
          <w:color w:val="auto"/>
        </w:rPr>
      </w:pPr>
      <w:r w:rsidRPr="007E306B">
        <w:rPr>
          <w:b/>
          <w:bCs w:val="0"/>
          <w:color w:val="auto"/>
        </w:rPr>
        <w:t xml:space="preserve"> What does the term "real options" imply in the maritime supply chain context?</w:t>
      </w:r>
    </w:p>
    <w:p w14:paraId="125D4CB9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a) Making large, irreversible investments</w:t>
      </w:r>
    </w:p>
    <w:p w14:paraId="20550922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b) Avoiding risk at all costs</w:t>
      </w:r>
    </w:p>
    <w:p w14:paraId="794C3278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c) Conducting small-scale reversible experiments to manage risk</w:t>
      </w:r>
    </w:p>
    <w:p w14:paraId="7B390C9E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d) Delaying decisions indefinitely</w:t>
      </w:r>
    </w:p>
    <w:p w14:paraId="56A6004F" w14:textId="77777777" w:rsidR="00BD11BD" w:rsidRPr="007E306B" w:rsidRDefault="00BD11BD" w:rsidP="007E306B">
      <w:pPr>
        <w:rPr>
          <w:b/>
          <w:i/>
          <w:color w:val="EE0000"/>
        </w:rPr>
      </w:pPr>
      <w:r w:rsidRPr="007E306B">
        <w:rPr>
          <w:b/>
          <w:i/>
          <w:color w:val="000000" w:themeColor="text1"/>
        </w:rPr>
        <w:t xml:space="preserve">Correct answer: </w:t>
      </w:r>
      <w:r w:rsidRPr="007E306B">
        <w:rPr>
          <w:b/>
          <w:i/>
          <w:color w:val="EE0000"/>
        </w:rPr>
        <w:t>c) Conducting small-scale reversible experiments to manage risk</w:t>
      </w:r>
    </w:p>
    <w:p w14:paraId="3966BABB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</w:p>
    <w:p w14:paraId="35165E38" w14:textId="07022FFF" w:rsidR="00BD11BD" w:rsidRPr="007E306B" w:rsidRDefault="00BD11BD" w:rsidP="007E306B">
      <w:pPr>
        <w:pStyle w:val="Questions"/>
        <w:rPr>
          <w:b/>
          <w:bCs w:val="0"/>
          <w:color w:val="auto"/>
        </w:rPr>
      </w:pPr>
      <w:r w:rsidRPr="007E306B">
        <w:rPr>
          <w:b/>
          <w:bCs w:val="0"/>
          <w:color w:val="auto"/>
        </w:rPr>
        <w:t xml:space="preserve"> In Design Thinking, the "Prototype" stage primarily aims to:</w:t>
      </w:r>
    </w:p>
    <w:p w14:paraId="36294C5B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a) Immediately scale solutions</w:t>
      </w:r>
    </w:p>
    <w:p w14:paraId="696319DF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b) Test small, low-risk versions of potential solutions</w:t>
      </w:r>
    </w:p>
    <w:p w14:paraId="19E45F8C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c) Clearly define the initial problem</w:t>
      </w:r>
    </w:p>
    <w:p w14:paraId="69324809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d) Generate as many ideas as possible</w:t>
      </w:r>
    </w:p>
    <w:p w14:paraId="49027ABA" w14:textId="77777777" w:rsidR="00BD11BD" w:rsidRPr="007E306B" w:rsidRDefault="00BD11BD" w:rsidP="007E306B">
      <w:pPr>
        <w:rPr>
          <w:b/>
          <w:i/>
          <w:color w:val="EE0000"/>
        </w:rPr>
      </w:pPr>
      <w:r w:rsidRPr="007E306B">
        <w:rPr>
          <w:b/>
          <w:i/>
          <w:color w:val="000000" w:themeColor="text1"/>
        </w:rPr>
        <w:t xml:space="preserve">Correct answer: </w:t>
      </w:r>
      <w:r w:rsidRPr="007E306B">
        <w:rPr>
          <w:b/>
          <w:i/>
          <w:color w:val="EE0000"/>
        </w:rPr>
        <w:t>b) Test small, low-risk versions of potential solutions</w:t>
      </w:r>
    </w:p>
    <w:p w14:paraId="7F2B1C44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</w:p>
    <w:p w14:paraId="33E84FB8" w14:textId="62064FBE" w:rsidR="00BD11BD" w:rsidRPr="007E306B" w:rsidRDefault="00BD11BD" w:rsidP="007E306B">
      <w:pPr>
        <w:pStyle w:val="Questions"/>
        <w:rPr>
          <w:b/>
          <w:bCs w:val="0"/>
          <w:color w:val="auto"/>
        </w:rPr>
      </w:pPr>
      <w:r w:rsidRPr="007E306B">
        <w:rPr>
          <w:b/>
          <w:bCs w:val="0"/>
          <w:color w:val="auto"/>
        </w:rPr>
        <w:t xml:space="preserve"> Why is controlled risk-taking ("real options") particularly suitable for maritime environments?</w:t>
      </w:r>
    </w:p>
    <w:p w14:paraId="724718C9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a) Because maritime operations have unlimited resources</w:t>
      </w:r>
    </w:p>
    <w:p w14:paraId="2C8EDA25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b) Because maritime environments are predictable</w:t>
      </w:r>
    </w:p>
    <w:p w14:paraId="7F53927B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c) Because maritime operations frequently face uncertainty and limited resources</w:t>
      </w:r>
    </w:p>
    <w:p w14:paraId="44277F1B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d) Because maritime operations require rigid adherence to initial plans</w:t>
      </w:r>
    </w:p>
    <w:p w14:paraId="3A44038E" w14:textId="77777777" w:rsidR="00BD11BD" w:rsidRPr="007E306B" w:rsidRDefault="00BD11BD" w:rsidP="007E306B">
      <w:pPr>
        <w:rPr>
          <w:b/>
          <w:i/>
          <w:color w:val="EE0000"/>
        </w:rPr>
      </w:pPr>
      <w:r w:rsidRPr="007E306B">
        <w:rPr>
          <w:b/>
          <w:i/>
          <w:color w:val="000000" w:themeColor="text1"/>
        </w:rPr>
        <w:t xml:space="preserve">Correct answer: </w:t>
      </w:r>
      <w:r w:rsidRPr="007E306B">
        <w:rPr>
          <w:b/>
          <w:i/>
          <w:color w:val="EE0000"/>
        </w:rPr>
        <w:t>c) Because maritime operations frequently face uncertainty and limited resources</w:t>
      </w:r>
    </w:p>
    <w:p w14:paraId="5E4922C5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</w:p>
    <w:p w14:paraId="36C7C4A5" w14:textId="2A2C8355" w:rsidR="00BD11BD" w:rsidRPr="007E306B" w:rsidRDefault="00BD11BD" w:rsidP="007E306B">
      <w:pPr>
        <w:pStyle w:val="Questions"/>
        <w:rPr>
          <w:b/>
          <w:bCs w:val="0"/>
          <w:color w:val="auto"/>
        </w:rPr>
      </w:pPr>
      <w:r w:rsidRPr="007E306B">
        <w:rPr>
          <w:b/>
          <w:bCs w:val="0"/>
          <w:color w:val="auto"/>
        </w:rPr>
        <w:t xml:space="preserve"> The SCAMPER method helps maritime professionals primarily to:</w:t>
      </w:r>
    </w:p>
    <w:p w14:paraId="28CFC90E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lastRenderedPageBreak/>
        <w:t>a) Generate and evaluate new logistics and culinary ideas using existing resources</w:t>
      </w:r>
    </w:p>
    <w:p w14:paraId="4660F321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b) Reduce crew engagement in decision-making</w:t>
      </w:r>
    </w:p>
    <w:p w14:paraId="105C190D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c) Follow strict recipes and procurement lists</w:t>
      </w:r>
    </w:p>
    <w:p w14:paraId="3839B5F4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d) Completely avoid using leftovers</w:t>
      </w:r>
    </w:p>
    <w:p w14:paraId="19062E41" w14:textId="77777777" w:rsidR="00BD11BD" w:rsidRPr="007E306B" w:rsidRDefault="00BD11BD" w:rsidP="007E306B">
      <w:pPr>
        <w:rPr>
          <w:b/>
          <w:i/>
          <w:color w:val="EE0000"/>
        </w:rPr>
      </w:pPr>
      <w:r w:rsidRPr="007E306B">
        <w:rPr>
          <w:b/>
          <w:i/>
          <w:color w:val="000000" w:themeColor="text1"/>
        </w:rPr>
        <w:t xml:space="preserve">Correct answer: </w:t>
      </w:r>
      <w:r w:rsidRPr="007E306B">
        <w:rPr>
          <w:b/>
          <w:i/>
          <w:color w:val="EE0000"/>
        </w:rPr>
        <w:t>a) Generate and evaluate new logistics and culinary ideas using existing resources</w:t>
      </w:r>
    </w:p>
    <w:p w14:paraId="1D293A93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</w:p>
    <w:p w14:paraId="51B8CD67" w14:textId="3494FFE7" w:rsidR="00BD11BD" w:rsidRPr="007E306B" w:rsidRDefault="00BD11BD" w:rsidP="007E306B">
      <w:pPr>
        <w:pStyle w:val="Questions"/>
        <w:rPr>
          <w:b/>
          <w:bCs w:val="0"/>
          <w:color w:val="auto"/>
        </w:rPr>
      </w:pPr>
      <w:r w:rsidRPr="007E306B">
        <w:rPr>
          <w:b/>
          <w:bCs w:val="0"/>
          <w:color w:val="auto"/>
        </w:rPr>
        <w:t xml:space="preserve"> Which of the following represents a proactive entrepreneurial response to a logistical delay?</w:t>
      </w:r>
    </w:p>
    <w:p w14:paraId="39ACC481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a) Wait until the issue resolves itself</w:t>
      </w:r>
    </w:p>
    <w:p w14:paraId="33FB6BC5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b) Implement temporary measures while planning alternative solutions immediately</w:t>
      </w:r>
    </w:p>
    <w:p w14:paraId="4F62356A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c) Permanently abandon the existing system</w:t>
      </w:r>
    </w:p>
    <w:p w14:paraId="05A7FCFA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d) Rely solely on emergency procedures</w:t>
      </w:r>
    </w:p>
    <w:p w14:paraId="18A0B1A7" w14:textId="77777777" w:rsidR="00BD11BD" w:rsidRPr="007E306B" w:rsidRDefault="00BD11BD" w:rsidP="007E306B">
      <w:pPr>
        <w:rPr>
          <w:b/>
          <w:i/>
          <w:color w:val="EE0000"/>
        </w:rPr>
      </w:pPr>
      <w:r w:rsidRPr="007E306B">
        <w:rPr>
          <w:b/>
          <w:i/>
          <w:color w:val="000000" w:themeColor="text1"/>
        </w:rPr>
        <w:t xml:space="preserve">Correct answer: </w:t>
      </w:r>
      <w:r w:rsidRPr="007E306B">
        <w:rPr>
          <w:b/>
          <w:i/>
          <w:color w:val="EE0000"/>
        </w:rPr>
        <w:t>b) Implement temporary measures while planning alternative solutions immediately</w:t>
      </w:r>
    </w:p>
    <w:p w14:paraId="67CC1B4C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</w:p>
    <w:p w14:paraId="1C402554" w14:textId="1C5269D8" w:rsidR="00BD11BD" w:rsidRPr="007E306B" w:rsidRDefault="00BD11BD" w:rsidP="007E306B">
      <w:pPr>
        <w:pStyle w:val="Questions"/>
        <w:rPr>
          <w:b/>
          <w:bCs w:val="0"/>
          <w:color w:val="auto"/>
        </w:rPr>
      </w:pPr>
      <w:r w:rsidRPr="007E306B">
        <w:rPr>
          <w:b/>
          <w:bCs w:val="0"/>
          <w:color w:val="auto"/>
        </w:rPr>
        <w:t xml:space="preserve"> What key factor differentiates entrepreneurial thinking from traditional managerial thinking in logistics?</w:t>
      </w:r>
    </w:p>
    <w:p w14:paraId="63E4BE83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a) Ability to strictly follow established routines</w:t>
      </w:r>
    </w:p>
    <w:p w14:paraId="596D8DDE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b) Avoidance of any experimentation</w:t>
      </w:r>
    </w:p>
    <w:p w14:paraId="5AE8552A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c) Emphasis on risk aversion</w:t>
      </w:r>
    </w:p>
    <w:p w14:paraId="1E180C18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d) Ability to adapt quickly and creatively under conditions of uncertainty</w:t>
      </w:r>
    </w:p>
    <w:p w14:paraId="1B94B469" w14:textId="77777777" w:rsidR="00BD11BD" w:rsidRPr="007E306B" w:rsidRDefault="00BD11BD" w:rsidP="007E306B">
      <w:pPr>
        <w:rPr>
          <w:b/>
          <w:i/>
          <w:color w:val="EE0000"/>
        </w:rPr>
      </w:pPr>
      <w:r w:rsidRPr="007E306B">
        <w:rPr>
          <w:b/>
          <w:i/>
          <w:color w:val="000000" w:themeColor="text1"/>
        </w:rPr>
        <w:t xml:space="preserve">Correct answer: </w:t>
      </w:r>
      <w:r w:rsidRPr="007E306B">
        <w:rPr>
          <w:b/>
          <w:i/>
          <w:color w:val="EE0000"/>
        </w:rPr>
        <w:t>d) Ability to adapt quickly and creatively under conditions of uncertainty</w:t>
      </w:r>
    </w:p>
    <w:p w14:paraId="32D9E2C2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</w:p>
    <w:p w14:paraId="6BDCF24F" w14:textId="4B9B4377" w:rsidR="00BD11BD" w:rsidRPr="007E306B" w:rsidRDefault="00BD11BD" w:rsidP="007E306B">
      <w:pPr>
        <w:pStyle w:val="Questions"/>
        <w:rPr>
          <w:b/>
          <w:bCs w:val="0"/>
          <w:color w:val="auto"/>
        </w:rPr>
      </w:pPr>
      <w:r w:rsidRPr="007E306B">
        <w:rPr>
          <w:b/>
          <w:bCs w:val="0"/>
          <w:color w:val="auto"/>
        </w:rPr>
        <w:t>Why is continuous monitoring and evaluation essential when applying the real options approach in maritime logistics and culinary management?</w:t>
      </w:r>
    </w:p>
    <w:p w14:paraId="1648A5A1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a) To ensure large investments are always justified</w:t>
      </w:r>
    </w:p>
    <w:p w14:paraId="7C06DEBC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b) To allow rapid scaling of successful experiments and quick termination of unsuccessful ones</w:t>
      </w:r>
    </w:p>
    <w:p w14:paraId="2E9BDCEA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c) To maintain routines without changes</w:t>
      </w:r>
    </w:p>
    <w:p w14:paraId="2C76D859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  <w:r w:rsidRPr="002657D6">
        <w:t>d) To avoid documenting processes</w:t>
      </w:r>
    </w:p>
    <w:p w14:paraId="665691EA" w14:textId="77777777" w:rsidR="00BD11BD" w:rsidRPr="007E306B" w:rsidRDefault="00BD11BD" w:rsidP="007E306B">
      <w:pPr>
        <w:rPr>
          <w:b/>
          <w:i/>
          <w:color w:val="EE0000"/>
        </w:rPr>
      </w:pPr>
      <w:r w:rsidRPr="007E306B">
        <w:rPr>
          <w:b/>
          <w:i/>
          <w:color w:val="000000" w:themeColor="text1"/>
        </w:rPr>
        <w:t xml:space="preserve">Correct answer: </w:t>
      </w:r>
      <w:r w:rsidRPr="007E306B">
        <w:rPr>
          <w:b/>
          <w:i/>
          <w:color w:val="EE0000"/>
        </w:rPr>
        <w:t>b) To allow rapid scaling of successful experiments and quick termination of unsuccessful ones</w:t>
      </w:r>
    </w:p>
    <w:p w14:paraId="2228B811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</w:p>
    <w:p w14:paraId="0F2A39E6" w14:textId="77777777" w:rsidR="00BD11BD" w:rsidRPr="002657D6" w:rsidRDefault="00BD11BD" w:rsidP="002657D6">
      <w:pPr>
        <w:pStyle w:val="Questions"/>
        <w:numPr>
          <w:ilvl w:val="0"/>
          <w:numId w:val="0"/>
        </w:numPr>
        <w:ind w:left="1287"/>
      </w:pPr>
    </w:p>
    <w:p w14:paraId="65421418" w14:textId="77777777" w:rsidR="00714AB2" w:rsidRPr="00172E59" w:rsidRDefault="00714AB2" w:rsidP="00714AB2"/>
    <w:p w14:paraId="3309CA7D" w14:textId="77777777" w:rsidR="00714AB2" w:rsidRPr="00172E59" w:rsidRDefault="00714AB2" w:rsidP="00714AB2">
      <w:pPr>
        <w:jc w:val="center"/>
        <w:rPr>
          <w:bCs/>
          <w:i/>
          <w:color w:val="0070C0"/>
        </w:rPr>
      </w:pPr>
      <w:r w:rsidRPr="00172E59">
        <w:rPr>
          <w:bCs/>
          <w:i/>
          <w:color w:val="0070C0"/>
        </w:rPr>
        <w:t>Thanks for completing the negotiation test!</w:t>
      </w:r>
    </w:p>
    <w:p w14:paraId="5DDE8081" w14:textId="77777777" w:rsidR="00714AB2" w:rsidRPr="00172E59" w:rsidRDefault="00714AB2" w:rsidP="00714AB2">
      <w:pPr>
        <w:jc w:val="center"/>
        <w:rPr>
          <w:bCs/>
          <w:i/>
          <w:color w:val="0070C0"/>
        </w:rPr>
      </w:pPr>
    </w:p>
    <w:p w14:paraId="3BF4B54C" w14:textId="77777777" w:rsidR="00714AB2" w:rsidRPr="00172E59" w:rsidRDefault="00714AB2" w:rsidP="00714AB2">
      <w:pPr>
        <w:jc w:val="center"/>
        <w:rPr>
          <w:bCs/>
          <w:i/>
          <w:color w:val="0070C0"/>
        </w:rPr>
      </w:pPr>
      <w:r w:rsidRPr="00172E59">
        <w:rPr>
          <w:bCs/>
          <w:i/>
          <w:color w:val="0070C0"/>
        </w:rPr>
        <w:t>Good luck!</w:t>
      </w:r>
    </w:p>
    <w:p w14:paraId="416244F9" w14:textId="77777777" w:rsidR="00603497" w:rsidRPr="00B43B0E" w:rsidRDefault="00603497" w:rsidP="00603497">
      <w:pPr>
        <w:jc w:val="center"/>
        <w:rPr>
          <w:bCs/>
          <w:i/>
          <w:color w:val="0070C0"/>
        </w:rPr>
      </w:pPr>
    </w:p>
    <w:sectPr w:rsidR="00603497" w:rsidRPr="00B43B0E" w:rsidSect="00251236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418" w:right="851" w:bottom="851" w:left="851" w:header="0" w:footer="0" w:gutter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92C4" w14:textId="77777777" w:rsidR="00DD533E" w:rsidRPr="00172E59" w:rsidRDefault="00DD533E" w:rsidP="000E602D">
      <w:r w:rsidRPr="00172E59">
        <w:separator/>
      </w:r>
    </w:p>
  </w:endnote>
  <w:endnote w:type="continuationSeparator" w:id="0">
    <w:p w14:paraId="6F9A6A15" w14:textId="77777777" w:rsidR="00DD533E" w:rsidRPr="00172E59" w:rsidRDefault="00DD533E" w:rsidP="000E602D">
      <w:r w:rsidRPr="00172E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F876" w14:textId="77777777" w:rsidR="00383219" w:rsidRPr="00172E59" w:rsidRDefault="00383219" w:rsidP="00383219">
    <w:pPr>
      <w:pStyle w:val="a4"/>
      <w:ind w:firstLine="0"/>
      <w:rPr>
        <w:sz w:val="16"/>
        <w:szCs w:val="16"/>
        <w:lang w:val="en-GB"/>
      </w:rPr>
    </w:pPr>
    <w:r w:rsidRPr="00172E59">
      <w:rPr>
        <w:b/>
        <w:bCs/>
        <w:sz w:val="16"/>
        <w:szCs w:val="16"/>
        <w:lang w:val="en-GB"/>
      </w:rPr>
      <w:t>Disclaimer</w:t>
    </w:r>
    <w:r w:rsidRPr="00172E59">
      <w:rPr>
        <w:i/>
        <w:iCs/>
        <w:sz w:val="16"/>
        <w:szCs w:val="16"/>
        <w:lang w:val="en-GB"/>
      </w:rPr>
      <w:t xml:space="preserve">: “Funded by the European Union. Views and opinions expressed are however those of the author(s) only and do not necessarily reflect those of the European Union or the </w:t>
    </w:r>
    <w:proofErr w:type="spellStart"/>
    <w:r w:rsidRPr="00172E59">
      <w:rPr>
        <w:i/>
        <w:iCs/>
        <w:sz w:val="16"/>
        <w:szCs w:val="16"/>
        <w:lang w:val="en-GB"/>
      </w:rPr>
      <w:t>ANPCDEFP</w:t>
    </w:r>
    <w:proofErr w:type="spellEnd"/>
    <w:r w:rsidRPr="00172E59">
      <w:rPr>
        <w:i/>
        <w:iCs/>
        <w:sz w:val="16"/>
        <w:szCs w:val="16"/>
        <w:lang w:val="en-GB"/>
      </w:rPr>
      <w:t xml:space="preserve">. Neither the European Union nor the </w:t>
    </w:r>
    <w:proofErr w:type="spellStart"/>
    <w:r w:rsidRPr="00172E59">
      <w:rPr>
        <w:i/>
        <w:iCs/>
        <w:sz w:val="16"/>
        <w:szCs w:val="16"/>
        <w:lang w:val="en-GB"/>
      </w:rPr>
      <w:t>ANPCDEFP</w:t>
    </w:r>
    <w:proofErr w:type="spellEnd"/>
    <w:r w:rsidRPr="00172E59">
      <w:rPr>
        <w:i/>
        <w:iCs/>
        <w:sz w:val="16"/>
        <w:szCs w:val="16"/>
        <w:lang w:val="en-GB"/>
      </w:rPr>
      <w:t xml:space="preserve"> can be held responsible for them”</w:t>
    </w:r>
    <w:r w:rsidRPr="00172E59">
      <w:rPr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502835648" behindDoc="1" locked="0" layoutInCell="1" allowOverlap="1" wp14:anchorId="0B35A402" wp14:editId="23E18BBD">
              <wp:simplePos x="0" y="0"/>
              <wp:positionH relativeFrom="page">
                <wp:posOffset>7160260</wp:posOffset>
              </wp:positionH>
              <wp:positionV relativeFrom="page">
                <wp:posOffset>10165715</wp:posOffset>
              </wp:positionV>
              <wp:extent cx="135890" cy="172720"/>
              <wp:effectExtent l="0" t="0" r="0" b="0"/>
              <wp:wrapNone/>
              <wp:docPr id="481877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58FFF" w14:textId="77777777" w:rsidR="00383219" w:rsidRPr="00172E59" w:rsidRDefault="00383219" w:rsidP="00383219">
                          <w:pPr>
                            <w:pStyle w:val="a4"/>
                            <w:rPr>
                              <w:lang w:val="en-GB"/>
                            </w:rPr>
                          </w:pPr>
                          <w:r w:rsidRPr="00172E59">
                            <w:rPr>
                              <w:lang w:val="en-GB"/>
                            </w:rPr>
                            <w:fldChar w:fldCharType="begin"/>
                          </w:r>
                          <w:r w:rsidRPr="00172E59">
                            <w:rPr>
                              <w:lang w:val="en-GB"/>
                            </w:rPr>
                            <w:instrText xml:space="preserve"> PAGE  \* roman </w:instrText>
                          </w:r>
                          <w:r w:rsidRPr="00172E59">
                            <w:rPr>
                              <w:lang w:val="en-GB"/>
                            </w:rPr>
                            <w:fldChar w:fldCharType="separate"/>
                          </w:r>
                          <w:r w:rsidRPr="00172E59">
                            <w:rPr>
                              <w:lang w:val="en-GB"/>
                            </w:rPr>
                            <w:t>ii</w:t>
                          </w:r>
                          <w:proofErr w:type="spellStart"/>
                          <w:r w:rsidRPr="00172E59">
                            <w:rPr>
                              <w:lang w:val="en-GB"/>
                            </w:rPr>
                            <w:t>i</w:t>
                          </w:r>
                          <w:proofErr w:type="spellEnd"/>
                          <w:r w:rsidRPr="00172E59">
                            <w:rPr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5A4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3.8pt;margin-top:800.45pt;width:10.7pt;height:13.6pt;z-index:-4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" filled="f" stroked="f">
              <v:textbox inset="0,0,0,0">
                <w:txbxContent>
                  <w:p w14:paraId="3CE58FFF" w14:textId="77777777" w:rsidR="00383219" w:rsidRPr="00172E59" w:rsidRDefault="00383219" w:rsidP="00383219">
                    <w:pPr>
                      <w:pStyle w:val="a4"/>
                      <w:rPr>
                        <w:lang w:val="en-GB"/>
                      </w:rPr>
                    </w:pPr>
                    <w:r w:rsidRPr="00172E59">
                      <w:rPr>
                        <w:lang w:val="en-GB"/>
                      </w:rPr>
                      <w:fldChar w:fldCharType="begin"/>
                    </w:r>
                    <w:r w:rsidRPr="00172E59">
                      <w:rPr>
                        <w:lang w:val="en-GB"/>
                      </w:rPr>
                      <w:instrText xml:space="preserve"> PAGE  \* roman </w:instrText>
                    </w:r>
                    <w:r w:rsidRPr="00172E59">
                      <w:rPr>
                        <w:lang w:val="en-GB"/>
                      </w:rPr>
                      <w:fldChar w:fldCharType="separate"/>
                    </w:r>
                    <w:r w:rsidRPr="00172E59">
                      <w:rPr>
                        <w:lang w:val="en-GB"/>
                      </w:rPr>
                      <w:t>ii</w:t>
                    </w:r>
                    <w:proofErr w:type="spellStart"/>
                    <w:r w:rsidRPr="00172E59">
                      <w:rPr>
                        <w:lang w:val="en-GB"/>
                      </w:rPr>
                      <w:t>i</w:t>
                    </w:r>
                    <w:proofErr w:type="spellEnd"/>
                    <w:r w:rsidRPr="00172E59">
                      <w:rPr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CE23E4" w14:textId="77777777" w:rsidR="00383219" w:rsidRPr="00172E59" w:rsidRDefault="0038321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CCEB" w14:textId="77777777" w:rsidR="00383219" w:rsidRPr="00172E59" w:rsidRDefault="00383219" w:rsidP="00383219">
    <w:pPr>
      <w:pStyle w:val="a4"/>
      <w:ind w:firstLine="0"/>
      <w:rPr>
        <w:sz w:val="16"/>
        <w:szCs w:val="16"/>
        <w:lang w:val="en-GB"/>
      </w:rPr>
    </w:pPr>
    <w:r w:rsidRPr="00172E59">
      <w:rPr>
        <w:b/>
        <w:bCs/>
        <w:sz w:val="16"/>
        <w:szCs w:val="16"/>
        <w:lang w:val="en-GB"/>
      </w:rPr>
      <w:t>Disclaimer</w:t>
    </w:r>
    <w:r w:rsidRPr="00172E59">
      <w:rPr>
        <w:i/>
        <w:iCs/>
        <w:sz w:val="16"/>
        <w:szCs w:val="16"/>
        <w:lang w:val="en-GB"/>
      </w:rPr>
      <w:t xml:space="preserve">: “Funded by the European Union. Views and opinions expressed are however those of the author(s) only and do not necessarily reflect those of the European Union or the </w:t>
    </w:r>
    <w:proofErr w:type="spellStart"/>
    <w:r w:rsidRPr="00172E59">
      <w:rPr>
        <w:i/>
        <w:iCs/>
        <w:sz w:val="16"/>
        <w:szCs w:val="16"/>
        <w:lang w:val="en-GB"/>
      </w:rPr>
      <w:t>ANPCDEFP</w:t>
    </w:r>
    <w:proofErr w:type="spellEnd"/>
    <w:r w:rsidRPr="00172E59">
      <w:rPr>
        <w:i/>
        <w:iCs/>
        <w:sz w:val="16"/>
        <w:szCs w:val="16"/>
        <w:lang w:val="en-GB"/>
      </w:rPr>
      <w:t xml:space="preserve">. Neither the European Union nor the </w:t>
    </w:r>
    <w:proofErr w:type="spellStart"/>
    <w:r w:rsidRPr="00172E59">
      <w:rPr>
        <w:i/>
        <w:iCs/>
        <w:sz w:val="16"/>
        <w:szCs w:val="16"/>
        <w:lang w:val="en-GB"/>
      </w:rPr>
      <w:t>ANPCDEFP</w:t>
    </w:r>
    <w:proofErr w:type="spellEnd"/>
    <w:r w:rsidRPr="00172E59">
      <w:rPr>
        <w:i/>
        <w:iCs/>
        <w:sz w:val="16"/>
        <w:szCs w:val="16"/>
        <w:lang w:val="en-GB"/>
      </w:rPr>
      <w:t xml:space="preserve"> can be held responsible for them”</w:t>
    </w:r>
    <w:r w:rsidRPr="00172E59">
      <w:rPr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502833600" behindDoc="1" locked="0" layoutInCell="1" allowOverlap="1" wp14:anchorId="57A0397F" wp14:editId="38CAAD15">
              <wp:simplePos x="0" y="0"/>
              <wp:positionH relativeFrom="page">
                <wp:posOffset>7160260</wp:posOffset>
              </wp:positionH>
              <wp:positionV relativeFrom="page">
                <wp:posOffset>10165715</wp:posOffset>
              </wp:positionV>
              <wp:extent cx="135890" cy="172720"/>
              <wp:effectExtent l="0" t="0" r="0" b="0"/>
              <wp:wrapNone/>
              <wp:docPr id="9856618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1E40D" w14:textId="77777777" w:rsidR="00383219" w:rsidRPr="00172E59" w:rsidRDefault="00383219" w:rsidP="00383219">
                          <w:pPr>
                            <w:pStyle w:val="a4"/>
                            <w:rPr>
                              <w:lang w:val="en-GB"/>
                            </w:rPr>
                          </w:pPr>
                          <w:r w:rsidRPr="00172E59">
                            <w:rPr>
                              <w:lang w:val="en-GB"/>
                            </w:rPr>
                            <w:fldChar w:fldCharType="begin"/>
                          </w:r>
                          <w:r w:rsidRPr="00172E59">
                            <w:rPr>
                              <w:lang w:val="en-GB"/>
                            </w:rPr>
                            <w:instrText xml:space="preserve"> PAGE  \* roman </w:instrText>
                          </w:r>
                          <w:r w:rsidRPr="00172E59">
                            <w:rPr>
                              <w:lang w:val="en-GB"/>
                            </w:rPr>
                            <w:fldChar w:fldCharType="separate"/>
                          </w:r>
                          <w:r w:rsidRPr="00172E59">
                            <w:rPr>
                              <w:lang w:val="en-GB"/>
                            </w:rPr>
                            <w:t>ii</w:t>
                          </w:r>
                          <w:proofErr w:type="spellStart"/>
                          <w:r w:rsidRPr="00172E59">
                            <w:rPr>
                              <w:lang w:val="en-GB"/>
                            </w:rPr>
                            <w:t>i</w:t>
                          </w:r>
                          <w:proofErr w:type="spellEnd"/>
                          <w:r w:rsidRPr="00172E59">
                            <w:rPr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039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3.8pt;margin-top:800.45pt;width:10.7pt;height:13.6pt;z-index:-4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" filled="f" stroked="f">
              <v:textbox inset="0,0,0,0">
                <w:txbxContent>
                  <w:p w14:paraId="7961E40D" w14:textId="77777777" w:rsidR="00383219" w:rsidRPr="00172E59" w:rsidRDefault="00383219" w:rsidP="00383219">
                    <w:pPr>
                      <w:pStyle w:val="a4"/>
                      <w:rPr>
                        <w:lang w:val="en-GB"/>
                      </w:rPr>
                    </w:pPr>
                    <w:r w:rsidRPr="00172E59">
                      <w:rPr>
                        <w:lang w:val="en-GB"/>
                      </w:rPr>
                      <w:fldChar w:fldCharType="begin"/>
                    </w:r>
                    <w:r w:rsidRPr="00172E59">
                      <w:rPr>
                        <w:lang w:val="en-GB"/>
                      </w:rPr>
                      <w:instrText xml:space="preserve"> PAGE  \* roman </w:instrText>
                    </w:r>
                    <w:r w:rsidRPr="00172E59">
                      <w:rPr>
                        <w:lang w:val="en-GB"/>
                      </w:rPr>
                      <w:fldChar w:fldCharType="separate"/>
                    </w:r>
                    <w:r w:rsidRPr="00172E59">
                      <w:rPr>
                        <w:lang w:val="en-GB"/>
                      </w:rPr>
                      <w:t>ii</w:t>
                    </w:r>
                    <w:proofErr w:type="spellStart"/>
                    <w:r w:rsidRPr="00172E59">
                      <w:rPr>
                        <w:lang w:val="en-GB"/>
                      </w:rPr>
                      <w:t>i</w:t>
                    </w:r>
                    <w:proofErr w:type="spellEnd"/>
                    <w:r w:rsidRPr="00172E59">
                      <w:rPr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11839B" w14:textId="77777777" w:rsidR="00383219" w:rsidRPr="00172E59" w:rsidRDefault="003832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2E03" w14:textId="77777777" w:rsidR="00DD533E" w:rsidRPr="00172E59" w:rsidRDefault="00DD533E" w:rsidP="000E602D">
      <w:r w:rsidRPr="00172E59">
        <w:separator/>
      </w:r>
    </w:p>
  </w:footnote>
  <w:footnote w:type="continuationSeparator" w:id="0">
    <w:p w14:paraId="43DE7970" w14:textId="77777777" w:rsidR="00DD533E" w:rsidRPr="00172E59" w:rsidRDefault="00DD533E" w:rsidP="000E602D">
      <w:r w:rsidRPr="00172E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33C8" w14:textId="5437334C" w:rsidR="004017FE" w:rsidRPr="00172E59" w:rsidRDefault="004017FE" w:rsidP="004017FE">
    <w:pPr>
      <w:pStyle w:val="Figures"/>
      <w:rPr>
        <w:noProof w:val="0"/>
        <w:lang w:val="en-GB"/>
      </w:rPr>
    </w:pPr>
    <w:r w:rsidRPr="00172E59">
      <w:rPr>
        <w:noProof w:val="0"/>
        <w:lang w:val="en-GB"/>
      </w:rPr>
      <w:drawing>
        <wp:anchor distT="0" distB="0" distL="114300" distR="114300" simplePos="0" relativeHeight="502818240" behindDoc="0" locked="0" layoutInCell="1" allowOverlap="1" wp14:anchorId="535AE463" wp14:editId="7C98B7AC">
          <wp:simplePos x="0" y="0"/>
          <wp:positionH relativeFrom="column">
            <wp:posOffset>2673353</wp:posOffset>
          </wp:positionH>
          <wp:positionV relativeFrom="paragraph">
            <wp:posOffset>135030</wp:posOffset>
          </wp:positionV>
          <wp:extent cx="385973" cy="363721"/>
          <wp:effectExtent l="0" t="0" r="0" b="0"/>
          <wp:wrapNone/>
          <wp:docPr id="2075535065" name="Picture 3">
            <a:extLst xmlns:a="http://schemas.openxmlformats.org/drawingml/2006/main">
              <a:ext uri="{FF2B5EF4-FFF2-40B4-BE49-F238E27FC236}">
                <a16:creationId xmlns:a16="http://schemas.microsoft.com/office/drawing/2014/main" id="{FD23F522-17A5-9AB4-3989-B20C7839F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D23F522-17A5-9AB4-3989-B20C7839F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73" cy="3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E59">
      <w:rPr>
        <w:noProof w:val="0"/>
        <w:lang w:val="en-GB"/>
      </w:rPr>
      <w:drawing>
        <wp:anchor distT="0" distB="0" distL="114300" distR="114300" simplePos="0" relativeHeight="502822336" behindDoc="0" locked="0" layoutInCell="1" allowOverlap="1" wp14:anchorId="376F9852" wp14:editId="7CC305A1">
          <wp:simplePos x="0" y="0"/>
          <wp:positionH relativeFrom="page">
            <wp:posOffset>3745339</wp:posOffset>
          </wp:positionH>
          <wp:positionV relativeFrom="paragraph">
            <wp:posOffset>156023</wp:posOffset>
          </wp:positionV>
          <wp:extent cx="486093" cy="332548"/>
          <wp:effectExtent l="0" t="0" r="0" b="0"/>
          <wp:wrapNone/>
          <wp:docPr id="312058540" name="Picture 34">
            <a:extLst xmlns:a="http://schemas.openxmlformats.org/drawingml/2006/main">
              <a:ext uri="{FF2B5EF4-FFF2-40B4-BE49-F238E27FC236}">
                <a16:creationId xmlns:a16="http://schemas.microsoft.com/office/drawing/2014/main" id="{7C7E9E89-C08E-EE44-7A41-1AB22B475D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4">
                    <a:extLst>
                      <a:ext uri="{FF2B5EF4-FFF2-40B4-BE49-F238E27FC236}">
                        <a16:creationId xmlns:a16="http://schemas.microsoft.com/office/drawing/2014/main" id="{7C7E9E89-C08E-EE44-7A41-1AB22B475D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6093" cy="33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E59">
      <w:rPr>
        <w:noProof w:val="0"/>
        <w:lang w:val="en-GB"/>
      </w:rPr>
      <w:drawing>
        <wp:anchor distT="0" distB="0" distL="114300" distR="114300" simplePos="0" relativeHeight="502819264" behindDoc="0" locked="0" layoutInCell="1" allowOverlap="1" wp14:anchorId="1A4B31E9" wp14:editId="19FC994D">
          <wp:simplePos x="0" y="0"/>
          <wp:positionH relativeFrom="column">
            <wp:posOffset>3893492</wp:posOffset>
          </wp:positionH>
          <wp:positionV relativeFrom="paragraph">
            <wp:posOffset>128905</wp:posOffset>
          </wp:positionV>
          <wp:extent cx="458900" cy="407035"/>
          <wp:effectExtent l="0" t="0" r="0" b="0"/>
          <wp:wrapNone/>
          <wp:docPr id="786959020" name="Picture 14">
            <a:extLst xmlns:a="http://schemas.openxmlformats.org/drawingml/2006/main">
              <a:ext uri="{FF2B5EF4-FFF2-40B4-BE49-F238E27FC236}">
                <a16:creationId xmlns:a16="http://schemas.microsoft.com/office/drawing/2014/main" id="{FAAE85A0-0DB3-5D39-CC8F-BF0D926E75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FAAE85A0-0DB3-5D39-CC8F-BF0D926E75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8900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E59">
      <w:rPr>
        <w:noProof w:val="0"/>
        <w:lang w:val="en-GB"/>
      </w:rPr>
      <w:drawing>
        <wp:anchor distT="0" distB="0" distL="114300" distR="114300" simplePos="0" relativeHeight="502823360" behindDoc="0" locked="0" layoutInCell="1" allowOverlap="1" wp14:anchorId="3E9F5932" wp14:editId="57F23ABD">
          <wp:simplePos x="0" y="0"/>
          <wp:positionH relativeFrom="column">
            <wp:posOffset>5380509</wp:posOffset>
          </wp:positionH>
          <wp:positionV relativeFrom="paragraph">
            <wp:posOffset>125432</wp:posOffset>
          </wp:positionV>
          <wp:extent cx="810789" cy="809023"/>
          <wp:effectExtent l="0" t="0" r="8890" b="0"/>
          <wp:wrapNone/>
          <wp:docPr id="835233502" name="Picture 35">
            <a:extLst xmlns:a="http://schemas.openxmlformats.org/drawingml/2006/main">
              <a:ext uri="{FF2B5EF4-FFF2-40B4-BE49-F238E27FC236}">
                <a16:creationId xmlns:a16="http://schemas.microsoft.com/office/drawing/2014/main" id="{0FC39270-9532-8C00-47C4-F39126C6EB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5">
                    <a:extLst>
                      <a:ext uri="{FF2B5EF4-FFF2-40B4-BE49-F238E27FC236}">
                        <a16:creationId xmlns:a16="http://schemas.microsoft.com/office/drawing/2014/main" id="{0FC39270-9532-8C00-47C4-F39126C6EB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789" cy="809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E59">
      <w:rPr>
        <w:noProof w:val="0"/>
        <w:lang w:val="en-GB"/>
      </w:rPr>
      <w:drawing>
        <wp:anchor distT="0" distB="0" distL="114300" distR="114300" simplePos="0" relativeHeight="502821312" behindDoc="0" locked="0" layoutInCell="1" allowOverlap="1" wp14:anchorId="4732F177" wp14:editId="69826B13">
          <wp:simplePos x="0" y="0"/>
          <wp:positionH relativeFrom="column">
            <wp:posOffset>2024503</wp:posOffset>
          </wp:positionH>
          <wp:positionV relativeFrom="paragraph">
            <wp:posOffset>94615</wp:posOffset>
          </wp:positionV>
          <wp:extent cx="424907" cy="431705"/>
          <wp:effectExtent l="0" t="0" r="0" b="6985"/>
          <wp:wrapNone/>
          <wp:docPr id="1559544987" name="Picture 33">
            <a:extLst xmlns:a="http://schemas.openxmlformats.org/drawingml/2006/main">
              <a:ext uri="{FF2B5EF4-FFF2-40B4-BE49-F238E27FC236}">
                <a16:creationId xmlns:a16="http://schemas.microsoft.com/office/drawing/2014/main" id="{7ED44AD8-386B-4A85-A0AF-1E1BB069255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3">
                    <a:extLst>
                      <a:ext uri="{FF2B5EF4-FFF2-40B4-BE49-F238E27FC236}">
                        <a16:creationId xmlns:a16="http://schemas.microsoft.com/office/drawing/2014/main" id="{7ED44AD8-386B-4A85-A0AF-1E1BB0692554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907" cy="43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E59">
      <w:rPr>
        <w:noProof w:val="0"/>
        <w:lang w:val="en-GB"/>
      </w:rPr>
      <w:drawing>
        <wp:anchor distT="0" distB="0" distL="114300" distR="114300" simplePos="0" relativeHeight="502817216" behindDoc="0" locked="0" layoutInCell="1" allowOverlap="1" wp14:anchorId="000A0445" wp14:editId="1B526DE9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590040" cy="326705"/>
          <wp:effectExtent l="0" t="0" r="0" b="0"/>
          <wp:wrapNone/>
          <wp:docPr id="1478916968" name="Picture 4" descr="EU logos for funding">
            <a:extLst xmlns:a="http://schemas.openxmlformats.org/drawingml/2006/main">
              <a:ext uri="{FF2B5EF4-FFF2-40B4-BE49-F238E27FC236}">
                <a16:creationId xmlns:a16="http://schemas.microsoft.com/office/drawing/2014/main" id="{6E3F07EC-3A2A-90A3-0A0D-D91AF02DD4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EU logos for funding">
                    <a:extLst>
                      <a:ext uri="{FF2B5EF4-FFF2-40B4-BE49-F238E27FC236}">
                        <a16:creationId xmlns:a16="http://schemas.microsoft.com/office/drawing/2014/main" id="{6E3F07EC-3A2A-90A3-0A0D-D91AF02DD42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18"/>
                  <a:stretch/>
                </pic:blipFill>
                <pic:spPr bwMode="auto">
                  <a:xfrm>
                    <a:off x="0" y="0"/>
                    <a:ext cx="1590040" cy="326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2AF1AA" w14:textId="64B7DCA6" w:rsidR="004025C0" w:rsidRPr="00172E59" w:rsidRDefault="004017FE" w:rsidP="004017FE">
    <w:pPr>
      <w:pStyle w:val="a6"/>
    </w:pPr>
    <w:r w:rsidRPr="00172E59">
      <w:drawing>
        <wp:anchor distT="0" distB="0" distL="114300" distR="114300" simplePos="0" relativeHeight="502820288" behindDoc="0" locked="0" layoutInCell="1" allowOverlap="1" wp14:anchorId="2DABED07" wp14:editId="57501B57">
          <wp:simplePos x="0" y="0"/>
          <wp:positionH relativeFrom="column">
            <wp:posOffset>4596765</wp:posOffset>
          </wp:positionH>
          <wp:positionV relativeFrom="paragraph">
            <wp:posOffset>4445</wp:posOffset>
          </wp:positionV>
          <wp:extent cx="582930" cy="278130"/>
          <wp:effectExtent l="0" t="0" r="7620" b="7620"/>
          <wp:wrapNone/>
          <wp:docPr id="1753069481" name="Picture 17">
            <a:extLst xmlns:a="http://schemas.openxmlformats.org/drawingml/2006/main">
              <a:ext uri="{FF2B5EF4-FFF2-40B4-BE49-F238E27FC236}">
                <a16:creationId xmlns:a16="http://schemas.microsoft.com/office/drawing/2014/main" id="{F6F4E74A-7D7A-86B2-3269-4F9B1BD6AF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F6F4E74A-7D7A-86B2-3269-4F9B1BD6AF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8293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93AD" w14:textId="77777777" w:rsidR="00383219" w:rsidRPr="00172E59" w:rsidRDefault="00383219" w:rsidP="00383219">
    <w:pPr>
      <w:pStyle w:val="Figures"/>
      <w:rPr>
        <w:noProof w:val="0"/>
        <w:lang w:val="en-GB"/>
      </w:rPr>
    </w:pPr>
    <w:r w:rsidRPr="00172E59">
      <w:rPr>
        <w:noProof w:val="0"/>
        <w:lang w:val="en-GB"/>
      </w:rPr>
      <w:drawing>
        <wp:anchor distT="0" distB="0" distL="114300" distR="114300" simplePos="0" relativeHeight="502826432" behindDoc="0" locked="0" layoutInCell="1" allowOverlap="1" wp14:anchorId="253BED03" wp14:editId="6EC5889E">
          <wp:simplePos x="0" y="0"/>
          <wp:positionH relativeFrom="column">
            <wp:posOffset>2673353</wp:posOffset>
          </wp:positionH>
          <wp:positionV relativeFrom="paragraph">
            <wp:posOffset>135030</wp:posOffset>
          </wp:positionV>
          <wp:extent cx="385973" cy="363721"/>
          <wp:effectExtent l="0" t="0" r="0" b="0"/>
          <wp:wrapNone/>
          <wp:docPr id="546129049" name="Picture 3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D23F522-17A5-9AB4-3989-B20C7839F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29049" name="Picture 3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FD23F522-17A5-9AB4-3989-B20C7839F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73" cy="3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E59">
      <w:rPr>
        <w:noProof w:val="0"/>
        <w:lang w:val="en-GB"/>
      </w:rPr>
      <w:drawing>
        <wp:anchor distT="0" distB="0" distL="114300" distR="114300" simplePos="0" relativeHeight="502830528" behindDoc="0" locked="0" layoutInCell="1" allowOverlap="1" wp14:anchorId="32CF4A1A" wp14:editId="2B1715D4">
          <wp:simplePos x="0" y="0"/>
          <wp:positionH relativeFrom="page">
            <wp:posOffset>3745339</wp:posOffset>
          </wp:positionH>
          <wp:positionV relativeFrom="paragraph">
            <wp:posOffset>156023</wp:posOffset>
          </wp:positionV>
          <wp:extent cx="486093" cy="332548"/>
          <wp:effectExtent l="0" t="0" r="0" b="0"/>
          <wp:wrapNone/>
          <wp:docPr id="1788805673" name="Picture 34" descr="A blue logo with a lion and a glob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C7E9E89-C08E-EE44-7A41-1AB22B475D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805673" name="Picture 34" descr="A blue logo with a lion and a globe&#10;&#10;Description automatically generated">
                    <a:extLst>
                      <a:ext uri="{FF2B5EF4-FFF2-40B4-BE49-F238E27FC236}">
                        <a16:creationId xmlns:a16="http://schemas.microsoft.com/office/drawing/2014/main" id="{7C7E9E89-C08E-EE44-7A41-1AB22B475D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6093" cy="33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E59">
      <w:rPr>
        <w:noProof w:val="0"/>
        <w:lang w:val="en-GB"/>
      </w:rPr>
      <w:drawing>
        <wp:anchor distT="0" distB="0" distL="114300" distR="114300" simplePos="0" relativeHeight="502827456" behindDoc="0" locked="0" layoutInCell="1" allowOverlap="1" wp14:anchorId="1134FBD5" wp14:editId="2FAD2661">
          <wp:simplePos x="0" y="0"/>
          <wp:positionH relativeFrom="column">
            <wp:posOffset>3893492</wp:posOffset>
          </wp:positionH>
          <wp:positionV relativeFrom="paragraph">
            <wp:posOffset>128905</wp:posOffset>
          </wp:positionV>
          <wp:extent cx="458900" cy="407035"/>
          <wp:effectExtent l="0" t="0" r="0" b="0"/>
          <wp:wrapNone/>
          <wp:docPr id="103557059" name="Picture 14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AAE85A0-0DB3-5D39-CC8F-BF0D926E75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57059" name="Picture 14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FAAE85A0-0DB3-5D39-CC8F-BF0D926E75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8900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E59">
      <w:rPr>
        <w:noProof w:val="0"/>
        <w:lang w:val="en-GB"/>
      </w:rPr>
      <w:drawing>
        <wp:anchor distT="0" distB="0" distL="114300" distR="114300" simplePos="0" relativeHeight="502831552" behindDoc="0" locked="0" layoutInCell="1" allowOverlap="1" wp14:anchorId="7FDE8F4B" wp14:editId="20A63234">
          <wp:simplePos x="0" y="0"/>
          <wp:positionH relativeFrom="column">
            <wp:posOffset>5380509</wp:posOffset>
          </wp:positionH>
          <wp:positionV relativeFrom="paragraph">
            <wp:posOffset>125432</wp:posOffset>
          </wp:positionV>
          <wp:extent cx="810789" cy="809023"/>
          <wp:effectExtent l="0" t="0" r="8890" b="0"/>
          <wp:wrapNone/>
          <wp:docPr id="782232921" name="Picture 35" descr="A blue and yellow logo with a ship and spoon and for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FC39270-9532-8C00-47C4-F39126C6EB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232921" name="Picture 35" descr="A blue and yellow logo with a ship and spoon and fork&#10;&#10;Description automatically generated">
                    <a:extLst>
                      <a:ext uri="{FF2B5EF4-FFF2-40B4-BE49-F238E27FC236}">
                        <a16:creationId xmlns:a16="http://schemas.microsoft.com/office/drawing/2014/main" id="{0FC39270-9532-8C00-47C4-F39126C6EB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789" cy="809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E59">
      <w:rPr>
        <w:noProof w:val="0"/>
        <w:lang w:val="en-GB"/>
      </w:rPr>
      <w:drawing>
        <wp:anchor distT="0" distB="0" distL="114300" distR="114300" simplePos="0" relativeHeight="502829504" behindDoc="0" locked="0" layoutInCell="1" allowOverlap="1" wp14:anchorId="73B5AD3A" wp14:editId="09D26041">
          <wp:simplePos x="0" y="0"/>
          <wp:positionH relativeFrom="column">
            <wp:posOffset>2024503</wp:posOffset>
          </wp:positionH>
          <wp:positionV relativeFrom="paragraph">
            <wp:posOffset>94615</wp:posOffset>
          </wp:positionV>
          <wp:extent cx="424907" cy="431705"/>
          <wp:effectExtent l="0" t="0" r="0" b="6985"/>
          <wp:wrapNone/>
          <wp:docPr id="535989626" name="Picture 33" descr="A yellow eagle with a crown and a blue shield with a white ribb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ED44AD8-386B-4A85-A0AF-1E1BB069255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989626" name="Picture 33" descr="A yellow eagle with a crown and a blue shield with a white ribbon&#10;&#10;Description automatically generated">
                    <a:extLst>
                      <a:ext uri="{FF2B5EF4-FFF2-40B4-BE49-F238E27FC236}">
                        <a16:creationId xmlns:a16="http://schemas.microsoft.com/office/drawing/2014/main" id="{7ED44AD8-386B-4A85-A0AF-1E1BB0692554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907" cy="43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E59">
      <w:rPr>
        <w:noProof w:val="0"/>
        <w:lang w:val="en-GB"/>
      </w:rPr>
      <w:drawing>
        <wp:anchor distT="0" distB="0" distL="114300" distR="114300" simplePos="0" relativeHeight="502825408" behindDoc="0" locked="0" layoutInCell="1" allowOverlap="1" wp14:anchorId="3582E949" wp14:editId="7A3C7247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590040" cy="326705"/>
          <wp:effectExtent l="0" t="0" r="0" b="0"/>
          <wp:wrapNone/>
          <wp:docPr id="1784557218" name="Picture 4" descr="EU logos for funding">
            <a:extLst xmlns:a="http://schemas.openxmlformats.org/drawingml/2006/main">
              <a:ext uri="{FF2B5EF4-FFF2-40B4-BE49-F238E27FC236}">
                <a16:creationId xmlns:a16="http://schemas.microsoft.com/office/drawing/2014/main" id="{6E3F07EC-3A2A-90A3-0A0D-D91AF02DD4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EU logos for funding">
                    <a:extLst>
                      <a:ext uri="{FF2B5EF4-FFF2-40B4-BE49-F238E27FC236}">
                        <a16:creationId xmlns:a16="http://schemas.microsoft.com/office/drawing/2014/main" id="{6E3F07EC-3A2A-90A3-0A0D-D91AF02DD42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18"/>
                  <a:stretch/>
                </pic:blipFill>
                <pic:spPr bwMode="auto">
                  <a:xfrm>
                    <a:off x="0" y="0"/>
                    <a:ext cx="1590040" cy="326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F19C2" w14:textId="77777777" w:rsidR="00383219" w:rsidRPr="00172E59" w:rsidRDefault="00383219" w:rsidP="00383219">
    <w:pPr>
      <w:pStyle w:val="a6"/>
    </w:pPr>
    <w:r w:rsidRPr="00172E59">
      <w:drawing>
        <wp:anchor distT="0" distB="0" distL="114300" distR="114300" simplePos="0" relativeHeight="502828480" behindDoc="0" locked="0" layoutInCell="1" allowOverlap="1" wp14:anchorId="7BF9090C" wp14:editId="66C355F5">
          <wp:simplePos x="0" y="0"/>
          <wp:positionH relativeFrom="column">
            <wp:posOffset>4596765</wp:posOffset>
          </wp:positionH>
          <wp:positionV relativeFrom="paragraph">
            <wp:posOffset>4445</wp:posOffset>
          </wp:positionV>
          <wp:extent cx="582930" cy="278130"/>
          <wp:effectExtent l="0" t="0" r="7620" b="7620"/>
          <wp:wrapNone/>
          <wp:docPr id="995645568" name="Picture 17" descr="A blue arrows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6F4E74A-7D7A-86B2-3269-4F9B1BD6AF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645568" name="Picture 17" descr="A blue arrows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F6F4E74A-7D7A-86B2-3269-4F9B1BD6AF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8293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AC1787" w14:textId="77777777" w:rsidR="00383219" w:rsidRPr="00172E59" w:rsidRDefault="003832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613C"/>
    <w:multiLevelType w:val="multilevel"/>
    <w:tmpl w:val="5008CC8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B5F262E"/>
    <w:multiLevelType w:val="hybridMultilevel"/>
    <w:tmpl w:val="176CE2E0"/>
    <w:lvl w:ilvl="0" w:tplc="83861B9E">
      <w:start w:val="1"/>
      <w:numFmt w:val="decimal"/>
      <w:pStyle w:val="Questions"/>
      <w:lvlText w:val="Q%1.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5D50"/>
    <w:multiLevelType w:val="multilevel"/>
    <w:tmpl w:val="D21273CC"/>
    <w:styleLink w:val="Style1"/>
    <w:lvl w:ilvl="0">
      <w:start w:val="7"/>
      <w:numFmt w:val="decimal"/>
      <w:lvlText w:val="%1"/>
      <w:lvlJc w:val="left"/>
      <w:pPr>
        <w:ind w:left="1297" w:hanging="5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7" w:hanging="580"/>
      </w:pPr>
      <w:rPr>
        <w:rFonts w:ascii="Arial" w:eastAsia="Arial" w:hAnsi="Arial" w:cs="Arial" w:hint="default"/>
        <w:b/>
        <w:bCs/>
        <w:color w:val="004990"/>
        <w:spacing w:val="-1"/>
        <w:w w:val="100"/>
        <w:sz w:val="26"/>
        <w:szCs w:val="26"/>
      </w:rPr>
    </w:lvl>
    <w:lvl w:ilvl="2">
      <w:start w:val="1"/>
      <w:numFmt w:val="decimal"/>
      <w:lvlText w:val="%1.%2.%3"/>
      <w:lvlJc w:val="left"/>
      <w:pPr>
        <w:ind w:left="1277" w:hanging="560"/>
      </w:pPr>
      <w:rPr>
        <w:rFonts w:ascii="Arial" w:eastAsia="Arial" w:hAnsi="Arial" w:cs="Arial" w:hint="default"/>
        <w:b/>
        <w:bCs/>
        <w:color w:val="00AE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300" w:hanging="560"/>
      </w:pPr>
      <w:rPr>
        <w:rFonts w:hint="default"/>
      </w:rPr>
    </w:lvl>
    <w:lvl w:ilvl="4">
      <w:numFmt w:val="bullet"/>
      <w:lvlText w:val="•"/>
      <w:lvlJc w:val="left"/>
      <w:pPr>
        <w:ind w:left="1108" w:hanging="560"/>
      </w:pPr>
      <w:rPr>
        <w:rFonts w:hint="default"/>
      </w:rPr>
    </w:lvl>
    <w:lvl w:ilvl="5">
      <w:numFmt w:val="bullet"/>
      <w:lvlText w:val="•"/>
      <w:lvlJc w:val="left"/>
      <w:pPr>
        <w:ind w:left="917" w:hanging="560"/>
      </w:pPr>
      <w:rPr>
        <w:rFonts w:hint="default"/>
      </w:rPr>
    </w:lvl>
    <w:lvl w:ilvl="6">
      <w:numFmt w:val="bullet"/>
      <w:lvlText w:val="•"/>
      <w:lvlJc w:val="left"/>
      <w:pPr>
        <w:ind w:left="725" w:hanging="560"/>
      </w:pPr>
      <w:rPr>
        <w:rFonts w:hint="default"/>
      </w:rPr>
    </w:lvl>
    <w:lvl w:ilvl="7">
      <w:numFmt w:val="bullet"/>
      <w:lvlText w:val="•"/>
      <w:lvlJc w:val="left"/>
      <w:pPr>
        <w:ind w:left="534" w:hanging="560"/>
      </w:pPr>
      <w:rPr>
        <w:rFonts w:hint="default"/>
      </w:rPr>
    </w:lvl>
    <w:lvl w:ilvl="8">
      <w:numFmt w:val="bullet"/>
      <w:lvlText w:val="•"/>
      <w:lvlJc w:val="left"/>
      <w:pPr>
        <w:ind w:left="342" w:hanging="560"/>
      </w:pPr>
      <w:rPr>
        <w:rFonts w:hint="default"/>
      </w:rPr>
    </w:lvl>
  </w:abstractNum>
  <w:abstractNum w:abstractNumId="3" w15:restartNumberingAfterBreak="0">
    <w:nsid w:val="76446B49"/>
    <w:multiLevelType w:val="hybridMultilevel"/>
    <w:tmpl w:val="820C6EC4"/>
    <w:lvl w:ilvl="0" w:tplc="EDAEBF98">
      <w:start w:val="1"/>
      <w:numFmt w:val="bullet"/>
      <w:pStyle w:val="a"/>
      <w:lvlText w:val=""/>
      <w:lvlJc w:val="left"/>
      <w:pPr>
        <w:ind w:left="1287" w:hanging="360"/>
      </w:pPr>
      <w:rPr>
        <w:rFonts w:ascii="Symbol" w:hAnsi="Symbol" w:hint="default"/>
        <w:color w:val="1F497D" w:themeColor="text2"/>
      </w:rPr>
    </w:lvl>
    <w:lvl w:ilvl="1" w:tplc="DD521928">
      <w:start w:val="1"/>
      <w:numFmt w:val="bullet"/>
      <w:pStyle w:val="Listparagraphlevel2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8024976">
    <w:abstractNumId w:val="2"/>
  </w:num>
  <w:num w:numId="2" w16cid:durableId="679308741">
    <w:abstractNumId w:val="3"/>
  </w:num>
  <w:num w:numId="3" w16cid:durableId="2133396322">
    <w:abstractNumId w:val="0"/>
  </w:num>
  <w:num w:numId="4" w16cid:durableId="875967448">
    <w:abstractNumId w:val="1"/>
  </w:num>
  <w:num w:numId="5" w16cid:durableId="361592071">
    <w:abstractNumId w:val="1"/>
  </w:num>
  <w:num w:numId="6" w16cid:durableId="642780968">
    <w:abstractNumId w:val="1"/>
  </w:num>
  <w:num w:numId="7" w16cid:durableId="1456832043">
    <w:abstractNumId w:val="1"/>
  </w:num>
  <w:num w:numId="8" w16cid:durableId="862548597">
    <w:abstractNumId w:val="1"/>
  </w:num>
  <w:num w:numId="9" w16cid:durableId="1358655405">
    <w:abstractNumId w:val="1"/>
  </w:num>
  <w:num w:numId="10" w16cid:durableId="496532494">
    <w:abstractNumId w:val="1"/>
  </w:num>
  <w:num w:numId="11" w16cid:durableId="1366640624">
    <w:abstractNumId w:val="1"/>
  </w:num>
  <w:num w:numId="12" w16cid:durableId="468279546">
    <w:abstractNumId w:val="1"/>
  </w:num>
  <w:num w:numId="13" w16cid:durableId="1271428713">
    <w:abstractNumId w:val="1"/>
  </w:num>
  <w:num w:numId="14" w16cid:durableId="1855608225">
    <w:abstractNumId w:val="1"/>
  </w:num>
  <w:num w:numId="15" w16cid:durableId="1401559399">
    <w:abstractNumId w:val="1"/>
  </w:num>
  <w:num w:numId="16" w16cid:durableId="1802141254">
    <w:abstractNumId w:val="1"/>
  </w:num>
  <w:num w:numId="17" w16cid:durableId="1625379710">
    <w:abstractNumId w:val="1"/>
  </w:num>
  <w:num w:numId="18" w16cid:durableId="215705020">
    <w:abstractNumId w:val="1"/>
  </w:num>
  <w:num w:numId="19" w16cid:durableId="1042439554">
    <w:abstractNumId w:val="1"/>
  </w:num>
  <w:num w:numId="20" w16cid:durableId="730882957">
    <w:abstractNumId w:val="1"/>
  </w:num>
  <w:num w:numId="21" w16cid:durableId="900823713">
    <w:abstractNumId w:val="1"/>
  </w:num>
  <w:num w:numId="22" w16cid:durableId="1681200526">
    <w:abstractNumId w:val="1"/>
  </w:num>
  <w:num w:numId="23" w16cid:durableId="482503749">
    <w:abstractNumId w:val="1"/>
  </w:num>
  <w:num w:numId="24" w16cid:durableId="71408610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K0MDcxtjQwN7AwMjNQ0lEKTi0uzszPAykwNKwFALg0X1ctAAAA"/>
  </w:docVars>
  <w:rsids>
    <w:rsidRoot w:val="004025C0"/>
    <w:rsid w:val="00005686"/>
    <w:rsid w:val="000135EF"/>
    <w:rsid w:val="000157AA"/>
    <w:rsid w:val="00020A40"/>
    <w:rsid w:val="00021772"/>
    <w:rsid w:val="00035EEF"/>
    <w:rsid w:val="000420FB"/>
    <w:rsid w:val="00042FCB"/>
    <w:rsid w:val="00060E44"/>
    <w:rsid w:val="000612A2"/>
    <w:rsid w:val="00062874"/>
    <w:rsid w:val="00063587"/>
    <w:rsid w:val="00071F9A"/>
    <w:rsid w:val="0007285F"/>
    <w:rsid w:val="00077470"/>
    <w:rsid w:val="0007787A"/>
    <w:rsid w:val="00084E0A"/>
    <w:rsid w:val="0008721B"/>
    <w:rsid w:val="00091D10"/>
    <w:rsid w:val="00093CD1"/>
    <w:rsid w:val="00094E8B"/>
    <w:rsid w:val="000A456A"/>
    <w:rsid w:val="000B5161"/>
    <w:rsid w:val="000B7A22"/>
    <w:rsid w:val="000C0389"/>
    <w:rsid w:val="000E592D"/>
    <w:rsid w:val="000E602D"/>
    <w:rsid w:val="00101F0C"/>
    <w:rsid w:val="00120B1C"/>
    <w:rsid w:val="00144E6F"/>
    <w:rsid w:val="001553CD"/>
    <w:rsid w:val="0016055F"/>
    <w:rsid w:val="0016113B"/>
    <w:rsid w:val="00167240"/>
    <w:rsid w:val="00172E59"/>
    <w:rsid w:val="00173E61"/>
    <w:rsid w:val="00175DAA"/>
    <w:rsid w:val="0018598D"/>
    <w:rsid w:val="00185E06"/>
    <w:rsid w:val="00195020"/>
    <w:rsid w:val="001A3E5B"/>
    <w:rsid w:val="001A7B0C"/>
    <w:rsid w:val="001B1DB3"/>
    <w:rsid w:val="001B2084"/>
    <w:rsid w:val="001B2CD5"/>
    <w:rsid w:val="001C01ED"/>
    <w:rsid w:val="001D7216"/>
    <w:rsid w:val="00204E8B"/>
    <w:rsid w:val="0021174D"/>
    <w:rsid w:val="002123D8"/>
    <w:rsid w:val="00213190"/>
    <w:rsid w:val="00214957"/>
    <w:rsid w:val="00222552"/>
    <w:rsid w:val="00224E58"/>
    <w:rsid w:val="00227D17"/>
    <w:rsid w:val="00230300"/>
    <w:rsid w:val="00232490"/>
    <w:rsid w:val="002443B8"/>
    <w:rsid w:val="00251236"/>
    <w:rsid w:val="00251C22"/>
    <w:rsid w:val="00264E34"/>
    <w:rsid w:val="002657D6"/>
    <w:rsid w:val="0027720B"/>
    <w:rsid w:val="0028465A"/>
    <w:rsid w:val="00287DF5"/>
    <w:rsid w:val="0029200C"/>
    <w:rsid w:val="00293993"/>
    <w:rsid w:val="002A1EC9"/>
    <w:rsid w:val="002B4D4E"/>
    <w:rsid w:val="002C28E0"/>
    <w:rsid w:val="002C4027"/>
    <w:rsid w:val="002D37DE"/>
    <w:rsid w:val="002E4BBB"/>
    <w:rsid w:val="002E5946"/>
    <w:rsid w:val="002F03FB"/>
    <w:rsid w:val="003034B2"/>
    <w:rsid w:val="00305059"/>
    <w:rsid w:val="00306931"/>
    <w:rsid w:val="0031221E"/>
    <w:rsid w:val="00312E7D"/>
    <w:rsid w:val="00316FCA"/>
    <w:rsid w:val="00320F95"/>
    <w:rsid w:val="003256AD"/>
    <w:rsid w:val="003546C3"/>
    <w:rsid w:val="00360693"/>
    <w:rsid w:val="00360784"/>
    <w:rsid w:val="00380305"/>
    <w:rsid w:val="00383219"/>
    <w:rsid w:val="003843FB"/>
    <w:rsid w:val="00387B59"/>
    <w:rsid w:val="003A304B"/>
    <w:rsid w:val="003A3229"/>
    <w:rsid w:val="003A7A10"/>
    <w:rsid w:val="003A7EA1"/>
    <w:rsid w:val="003B1F8E"/>
    <w:rsid w:val="003B5E1B"/>
    <w:rsid w:val="003B70E7"/>
    <w:rsid w:val="003C222A"/>
    <w:rsid w:val="003D6BF5"/>
    <w:rsid w:val="003E2BD6"/>
    <w:rsid w:val="004017FE"/>
    <w:rsid w:val="004025C0"/>
    <w:rsid w:val="00403463"/>
    <w:rsid w:val="0041491B"/>
    <w:rsid w:val="00421E23"/>
    <w:rsid w:val="00422AAC"/>
    <w:rsid w:val="004310A5"/>
    <w:rsid w:val="00446662"/>
    <w:rsid w:val="00447F29"/>
    <w:rsid w:val="004551E8"/>
    <w:rsid w:val="00456312"/>
    <w:rsid w:val="00460F42"/>
    <w:rsid w:val="0046534C"/>
    <w:rsid w:val="0048624A"/>
    <w:rsid w:val="00487E77"/>
    <w:rsid w:val="00490E24"/>
    <w:rsid w:val="0049405F"/>
    <w:rsid w:val="004A2F23"/>
    <w:rsid w:val="004B3B05"/>
    <w:rsid w:val="004B5EB7"/>
    <w:rsid w:val="004B6973"/>
    <w:rsid w:val="004B6F1C"/>
    <w:rsid w:val="004B6FA9"/>
    <w:rsid w:val="004B7A90"/>
    <w:rsid w:val="004C08C1"/>
    <w:rsid w:val="004C1FB6"/>
    <w:rsid w:val="004C3BE7"/>
    <w:rsid w:val="004D0B77"/>
    <w:rsid w:val="004D31F4"/>
    <w:rsid w:val="004E1D75"/>
    <w:rsid w:val="004E39E1"/>
    <w:rsid w:val="004F0D10"/>
    <w:rsid w:val="004F5889"/>
    <w:rsid w:val="00514732"/>
    <w:rsid w:val="00515CA5"/>
    <w:rsid w:val="00531AFD"/>
    <w:rsid w:val="00544D17"/>
    <w:rsid w:val="005453C6"/>
    <w:rsid w:val="00555679"/>
    <w:rsid w:val="005570F2"/>
    <w:rsid w:val="00576376"/>
    <w:rsid w:val="0058173A"/>
    <w:rsid w:val="005832F3"/>
    <w:rsid w:val="00583C20"/>
    <w:rsid w:val="00585030"/>
    <w:rsid w:val="005900EF"/>
    <w:rsid w:val="005A734E"/>
    <w:rsid w:val="005B00DE"/>
    <w:rsid w:val="005C2E1E"/>
    <w:rsid w:val="005C6059"/>
    <w:rsid w:val="005D0BA0"/>
    <w:rsid w:val="005D7158"/>
    <w:rsid w:val="005E23FD"/>
    <w:rsid w:val="005E39A6"/>
    <w:rsid w:val="005F671B"/>
    <w:rsid w:val="005F6C83"/>
    <w:rsid w:val="00600FE0"/>
    <w:rsid w:val="00603497"/>
    <w:rsid w:val="006051E8"/>
    <w:rsid w:val="00615D4D"/>
    <w:rsid w:val="00621F29"/>
    <w:rsid w:val="006305E9"/>
    <w:rsid w:val="00630908"/>
    <w:rsid w:val="00631523"/>
    <w:rsid w:val="00634430"/>
    <w:rsid w:val="006350E4"/>
    <w:rsid w:val="00635959"/>
    <w:rsid w:val="006412FF"/>
    <w:rsid w:val="00643B2D"/>
    <w:rsid w:val="0064423E"/>
    <w:rsid w:val="00651379"/>
    <w:rsid w:val="00653BBA"/>
    <w:rsid w:val="00657FFA"/>
    <w:rsid w:val="00664B41"/>
    <w:rsid w:val="006662FE"/>
    <w:rsid w:val="00671F81"/>
    <w:rsid w:val="00673259"/>
    <w:rsid w:val="00673263"/>
    <w:rsid w:val="006801E7"/>
    <w:rsid w:val="00682DF1"/>
    <w:rsid w:val="00695B5A"/>
    <w:rsid w:val="006C6D9F"/>
    <w:rsid w:val="006D6F93"/>
    <w:rsid w:val="006E52A6"/>
    <w:rsid w:val="006E7613"/>
    <w:rsid w:val="006F038C"/>
    <w:rsid w:val="00705B67"/>
    <w:rsid w:val="00714AB2"/>
    <w:rsid w:val="007155FE"/>
    <w:rsid w:val="00721882"/>
    <w:rsid w:val="00732039"/>
    <w:rsid w:val="00733A67"/>
    <w:rsid w:val="00743F4D"/>
    <w:rsid w:val="0074522C"/>
    <w:rsid w:val="007508D1"/>
    <w:rsid w:val="00754576"/>
    <w:rsid w:val="00755A14"/>
    <w:rsid w:val="007669C4"/>
    <w:rsid w:val="0076752D"/>
    <w:rsid w:val="00774A01"/>
    <w:rsid w:val="00774A87"/>
    <w:rsid w:val="0077724C"/>
    <w:rsid w:val="00781CA6"/>
    <w:rsid w:val="00783A42"/>
    <w:rsid w:val="007A0EB3"/>
    <w:rsid w:val="007A3356"/>
    <w:rsid w:val="007A4B76"/>
    <w:rsid w:val="007A7947"/>
    <w:rsid w:val="007B0FB9"/>
    <w:rsid w:val="007B2097"/>
    <w:rsid w:val="007B3CB3"/>
    <w:rsid w:val="007C68F6"/>
    <w:rsid w:val="007D2671"/>
    <w:rsid w:val="007E20F1"/>
    <w:rsid w:val="007E306B"/>
    <w:rsid w:val="007E311D"/>
    <w:rsid w:val="007E4C85"/>
    <w:rsid w:val="007E568D"/>
    <w:rsid w:val="007E585C"/>
    <w:rsid w:val="007E7EAF"/>
    <w:rsid w:val="007F22F5"/>
    <w:rsid w:val="007F3B6F"/>
    <w:rsid w:val="00800420"/>
    <w:rsid w:val="00816A7C"/>
    <w:rsid w:val="00817C0D"/>
    <w:rsid w:val="00820821"/>
    <w:rsid w:val="00821885"/>
    <w:rsid w:val="008365E1"/>
    <w:rsid w:val="0084337F"/>
    <w:rsid w:val="00843924"/>
    <w:rsid w:val="00844E6E"/>
    <w:rsid w:val="00845E11"/>
    <w:rsid w:val="00851D0B"/>
    <w:rsid w:val="00862AC5"/>
    <w:rsid w:val="00863642"/>
    <w:rsid w:val="008713D8"/>
    <w:rsid w:val="00874B67"/>
    <w:rsid w:val="0088745B"/>
    <w:rsid w:val="008A1D7A"/>
    <w:rsid w:val="008A426B"/>
    <w:rsid w:val="008A6634"/>
    <w:rsid w:val="008B0727"/>
    <w:rsid w:val="008B24A4"/>
    <w:rsid w:val="008B3650"/>
    <w:rsid w:val="008C01FA"/>
    <w:rsid w:val="008C18C2"/>
    <w:rsid w:val="008C7B87"/>
    <w:rsid w:val="008E0E14"/>
    <w:rsid w:val="008E56BC"/>
    <w:rsid w:val="008F2989"/>
    <w:rsid w:val="008F7610"/>
    <w:rsid w:val="00901460"/>
    <w:rsid w:val="00902BBB"/>
    <w:rsid w:val="00905CB6"/>
    <w:rsid w:val="00912D8A"/>
    <w:rsid w:val="00914D34"/>
    <w:rsid w:val="00916406"/>
    <w:rsid w:val="00917A9F"/>
    <w:rsid w:val="00921A91"/>
    <w:rsid w:val="00923E98"/>
    <w:rsid w:val="0093306D"/>
    <w:rsid w:val="00935033"/>
    <w:rsid w:val="00935F36"/>
    <w:rsid w:val="00937253"/>
    <w:rsid w:val="009403B5"/>
    <w:rsid w:val="009434C6"/>
    <w:rsid w:val="00945C4A"/>
    <w:rsid w:val="0094692A"/>
    <w:rsid w:val="009520B3"/>
    <w:rsid w:val="009625FA"/>
    <w:rsid w:val="0096271F"/>
    <w:rsid w:val="00963130"/>
    <w:rsid w:val="00964DFC"/>
    <w:rsid w:val="00967387"/>
    <w:rsid w:val="00973471"/>
    <w:rsid w:val="009737C1"/>
    <w:rsid w:val="00974B21"/>
    <w:rsid w:val="00975D80"/>
    <w:rsid w:val="009765F3"/>
    <w:rsid w:val="009822F7"/>
    <w:rsid w:val="00995C4C"/>
    <w:rsid w:val="009A044D"/>
    <w:rsid w:val="009A10AB"/>
    <w:rsid w:val="009B2C34"/>
    <w:rsid w:val="009C1916"/>
    <w:rsid w:val="009C50D7"/>
    <w:rsid w:val="009F29B6"/>
    <w:rsid w:val="009F29B8"/>
    <w:rsid w:val="00A00071"/>
    <w:rsid w:val="00A112EC"/>
    <w:rsid w:val="00A206FA"/>
    <w:rsid w:val="00A219A7"/>
    <w:rsid w:val="00A226D0"/>
    <w:rsid w:val="00A32B8C"/>
    <w:rsid w:val="00A3305C"/>
    <w:rsid w:val="00A33AA7"/>
    <w:rsid w:val="00A343F6"/>
    <w:rsid w:val="00A40B98"/>
    <w:rsid w:val="00A5298A"/>
    <w:rsid w:val="00A542B0"/>
    <w:rsid w:val="00A54B97"/>
    <w:rsid w:val="00A6108A"/>
    <w:rsid w:val="00A62FA6"/>
    <w:rsid w:val="00A63745"/>
    <w:rsid w:val="00A668EF"/>
    <w:rsid w:val="00A71250"/>
    <w:rsid w:val="00A75C20"/>
    <w:rsid w:val="00A84082"/>
    <w:rsid w:val="00A92518"/>
    <w:rsid w:val="00A92ADE"/>
    <w:rsid w:val="00A94009"/>
    <w:rsid w:val="00AB3293"/>
    <w:rsid w:val="00AB7CDF"/>
    <w:rsid w:val="00AC1624"/>
    <w:rsid w:val="00AC4583"/>
    <w:rsid w:val="00AD4E84"/>
    <w:rsid w:val="00AE5356"/>
    <w:rsid w:val="00AE5ECF"/>
    <w:rsid w:val="00AF06AA"/>
    <w:rsid w:val="00B057D9"/>
    <w:rsid w:val="00B05D88"/>
    <w:rsid w:val="00B11539"/>
    <w:rsid w:val="00B1709A"/>
    <w:rsid w:val="00B21DFA"/>
    <w:rsid w:val="00B24633"/>
    <w:rsid w:val="00B43B0E"/>
    <w:rsid w:val="00B44DC4"/>
    <w:rsid w:val="00B47A00"/>
    <w:rsid w:val="00B502DC"/>
    <w:rsid w:val="00B564B8"/>
    <w:rsid w:val="00B57285"/>
    <w:rsid w:val="00B622BD"/>
    <w:rsid w:val="00B65D35"/>
    <w:rsid w:val="00B67E64"/>
    <w:rsid w:val="00B74977"/>
    <w:rsid w:val="00B771EE"/>
    <w:rsid w:val="00B8246A"/>
    <w:rsid w:val="00BA1337"/>
    <w:rsid w:val="00BA27FC"/>
    <w:rsid w:val="00BA4CA9"/>
    <w:rsid w:val="00BB23C4"/>
    <w:rsid w:val="00BB2701"/>
    <w:rsid w:val="00BB71E0"/>
    <w:rsid w:val="00BC3419"/>
    <w:rsid w:val="00BC3651"/>
    <w:rsid w:val="00BC463F"/>
    <w:rsid w:val="00BC5018"/>
    <w:rsid w:val="00BC71FD"/>
    <w:rsid w:val="00BD064C"/>
    <w:rsid w:val="00BD11BD"/>
    <w:rsid w:val="00BD485F"/>
    <w:rsid w:val="00BD4D34"/>
    <w:rsid w:val="00BE0EAA"/>
    <w:rsid w:val="00BE33D6"/>
    <w:rsid w:val="00BE3487"/>
    <w:rsid w:val="00BF5801"/>
    <w:rsid w:val="00BF7CED"/>
    <w:rsid w:val="00BF7D22"/>
    <w:rsid w:val="00C0195D"/>
    <w:rsid w:val="00C12233"/>
    <w:rsid w:val="00C16A0C"/>
    <w:rsid w:val="00C213CF"/>
    <w:rsid w:val="00C24A84"/>
    <w:rsid w:val="00C42AEA"/>
    <w:rsid w:val="00C64D0E"/>
    <w:rsid w:val="00C73552"/>
    <w:rsid w:val="00C76251"/>
    <w:rsid w:val="00C81DC1"/>
    <w:rsid w:val="00C90F44"/>
    <w:rsid w:val="00C9430F"/>
    <w:rsid w:val="00C959E1"/>
    <w:rsid w:val="00CA148D"/>
    <w:rsid w:val="00CA6162"/>
    <w:rsid w:val="00CB20C3"/>
    <w:rsid w:val="00CB4FB0"/>
    <w:rsid w:val="00CB6E24"/>
    <w:rsid w:val="00CC0040"/>
    <w:rsid w:val="00CC793A"/>
    <w:rsid w:val="00CE0182"/>
    <w:rsid w:val="00CE17B4"/>
    <w:rsid w:val="00CE6725"/>
    <w:rsid w:val="00CF478E"/>
    <w:rsid w:val="00D04831"/>
    <w:rsid w:val="00D06B22"/>
    <w:rsid w:val="00D35339"/>
    <w:rsid w:val="00D36D3C"/>
    <w:rsid w:val="00D37041"/>
    <w:rsid w:val="00D4371D"/>
    <w:rsid w:val="00D506B7"/>
    <w:rsid w:val="00D50A65"/>
    <w:rsid w:val="00D51449"/>
    <w:rsid w:val="00D578CC"/>
    <w:rsid w:val="00D80551"/>
    <w:rsid w:val="00D91FE8"/>
    <w:rsid w:val="00D9501B"/>
    <w:rsid w:val="00DA793B"/>
    <w:rsid w:val="00DC3569"/>
    <w:rsid w:val="00DC5DAF"/>
    <w:rsid w:val="00DC74CE"/>
    <w:rsid w:val="00DD42A7"/>
    <w:rsid w:val="00DD533E"/>
    <w:rsid w:val="00DE1272"/>
    <w:rsid w:val="00DE2397"/>
    <w:rsid w:val="00DE710C"/>
    <w:rsid w:val="00DE71DC"/>
    <w:rsid w:val="00DF136D"/>
    <w:rsid w:val="00DF5F42"/>
    <w:rsid w:val="00DF7386"/>
    <w:rsid w:val="00E01840"/>
    <w:rsid w:val="00E01CB8"/>
    <w:rsid w:val="00E05834"/>
    <w:rsid w:val="00E06D24"/>
    <w:rsid w:val="00E105F2"/>
    <w:rsid w:val="00E1736D"/>
    <w:rsid w:val="00E21B74"/>
    <w:rsid w:val="00E242E6"/>
    <w:rsid w:val="00E24C0D"/>
    <w:rsid w:val="00E264E3"/>
    <w:rsid w:val="00E3635B"/>
    <w:rsid w:val="00E41CCB"/>
    <w:rsid w:val="00E4222B"/>
    <w:rsid w:val="00E43E98"/>
    <w:rsid w:val="00E5336F"/>
    <w:rsid w:val="00E53A3A"/>
    <w:rsid w:val="00E54980"/>
    <w:rsid w:val="00E54E92"/>
    <w:rsid w:val="00E806E4"/>
    <w:rsid w:val="00E871D7"/>
    <w:rsid w:val="00EA23D0"/>
    <w:rsid w:val="00EB66D4"/>
    <w:rsid w:val="00EC59F3"/>
    <w:rsid w:val="00ED6A3C"/>
    <w:rsid w:val="00ED6F3F"/>
    <w:rsid w:val="00EF5134"/>
    <w:rsid w:val="00F02B70"/>
    <w:rsid w:val="00F1257B"/>
    <w:rsid w:val="00F35BB1"/>
    <w:rsid w:val="00F46896"/>
    <w:rsid w:val="00F46B74"/>
    <w:rsid w:val="00F5447E"/>
    <w:rsid w:val="00F557C7"/>
    <w:rsid w:val="00F62AD7"/>
    <w:rsid w:val="00F640B9"/>
    <w:rsid w:val="00F6536B"/>
    <w:rsid w:val="00F65B4E"/>
    <w:rsid w:val="00F67E86"/>
    <w:rsid w:val="00F776AC"/>
    <w:rsid w:val="00F918BF"/>
    <w:rsid w:val="00FA0DA8"/>
    <w:rsid w:val="00FA6C70"/>
    <w:rsid w:val="00FB428E"/>
    <w:rsid w:val="00FB5F24"/>
    <w:rsid w:val="00FC2E6E"/>
    <w:rsid w:val="00FC356E"/>
    <w:rsid w:val="00FC3E57"/>
    <w:rsid w:val="00FC7984"/>
    <w:rsid w:val="00FD1F82"/>
    <w:rsid w:val="00FE4C95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1FFBB8"/>
  <w15:docId w15:val="{9F3E85B8-E221-4E51-A2E8-F031643E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602D"/>
    <w:pPr>
      <w:spacing w:after="40"/>
      <w:ind w:firstLine="567"/>
      <w:jc w:val="both"/>
    </w:pPr>
    <w:rPr>
      <w:rFonts w:ascii="Times New Roman" w:eastAsia="Arial" w:hAnsi="Times New Roman" w:cs="Times New Roman"/>
      <w:sz w:val="20"/>
      <w:szCs w:val="20"/>
      <w:lang w:val="en-GB"/>
    </w:rPr>
  </w:style>
  <w:style w:type="paragraph" w:styleId="1">
    <w:name w:val="heading 1"/>
    <w:basedOn w:val="a0"/>
    <w:uiPriority w:val="9"/>
    <w:qFormat/>
    <w:rsid w:val="000E602D"/>
    <w:pPr>
      <w:numPr>
        <w:numId w:val="3"/>
      </w:numPr>
      <w:spacing w:before="87"/>
      <w:jc w:val="center"/>
      <w:outlineLvl w:val="0"/>
    </w:pPr>
    <w:rPr>
      <w:b/>
      <w:bCs/>
      <w:color w:val="1F497D" w:themeColor="text2"/>
      <w:sz w:val="40"/>
      <w:szCs w:val="40"/>
      <w:lang w:val="ro-RO"/>
    </w:rPr>
  </w:style>
  <w:style w:type="paragraph" w:styleId="2">
    <w:name w:val="heading 2"/>
    <w:basedOn w:val="a0"/>
    <w:uiPriority w:val="9"/>
    <w:unhideWhenUsed/>
    <w:qFormat/>
    <w:rsid w:val="00963130"/>
    <w:pPr>
      <w:numPr>
        <w:ilvl w:val="1"/>
        <w:numId w:val="3"/>
      </w:numPr>
      <w:outlineLvl w:val="1"/>
    </w:pPr>
    <w:rPr>
      <w:b/>
      <w:color w:val="002060"/>
      <w:sz w:val="24"/>
    </w:rPr>
  </w:style>
  <w:style w:type="paragraph" w:styleId="3">
    <w:name w:val="heading 3"/>
    <w:basedOn w:val="2"/>
    <w:uiPriority w:val="9"/>
    <w:unhideWhenUsed/>
    <w:qFormat/>
    <w:rsid w:val="00BB71E0"/>
    <w:pPr>
      <w:numPr>
        <w:ilvl w:val="2"/>
      </w:numPr>
      <w:outlineLvl w:val="2"/>
    </w:pPr>
    <w:rPr>
      <w:sz w:val="22"/>
      <w:szCs w:val="18"/>
    </w:rPr>
  </w:style>
  <w:style w:type="paragraph" w:styleId="4">
    <w:name w:val="heading 4"/>
    <w:basedOn w:val="a0"/>
    <w:uiPriority w:val="9"/>
    <w:unhideWhenUsed/>
    <w:qFormat/>
    <w:rsid w:val="007E585C"/>
    <w:pPr>
      <w:numPr>
        <w:ilvl w:val="3"/>
        <w:numId w:val="3"/>
      </w:numPr>
      <w:outlineLvl w:val="3"/>
    </w:pPr>
    <w:rPr>
      <w:b/>
      <w:bCs/>
      <w:color w:val="0070C0"/>
      <w:sz w:val="18"/>
      <w:szCs w:val="18"/>
      <w:lang w:val="ro-RO"/>
    </w:rPr>
  </w:style>
  <w:style w:type="paragraph" w:styleId="5">
    <w:name w:val="heading 5"/>
    <w:basedOn w:val="a0"/>
    <w:uiPriority w:val="9"/>
    <w:unhideWhenUsed/>
    <w:qFormat/>
    <w:pPr>
      <w:numPr>
        <w:ilvl w:val="4"/>
        <w:numId w:val="3"/>
      </w:numPr>
      <w:outlineLvl w:val="4"/>
    </w:pPr>
    <w:rPr>
      <w:b/>
      <w:bCs/>
      <w:i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22552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22552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2255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2255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0">
    <w:name w:val="toc 1"/>
    <w:basedOn w:val="a0"/>
    <w:uiPriority w:val="39"/>
    <w:qFormat/>
    <w:pPr>
      <w:spacing w:before="135"/>
      <w:ind w:left="1330" w:hanging="1180"/>
    </w:pPr>
    <w:rPr>
      <w:b/>
      <w:bCs/>
    </w:rPr>
  </w:style>
  <w:style w:type="paragraph" w:styleId="20">
    <w:name w:val="toc 2"/>
    <w:basedOn w:val="a0"/>
    <w:uiPriority w:val="39"/>
    <w:qFormat/>
    <w:pPr>
      <w:spacing w:before="67"/>
      <w:ind w:left="1310" w:hanging="1160"/>
    </w:pPr>
  </w:style>
  <w:style w:type="paragraph" w:styleId="30">
    <w:name w:val="toc 3"/>
    <w:basedOn w:val="a0"/>
    <w:uiPriority w:val="39"/>
    <w:qFormat/>
    <w:pPr>
      <w:spacing w:before="163"/>
      <w:ind w:left="1897" w:hanging="1180"/>
    </w:pPr>
    <w:rPr>
      <w:b/>
      <w:bCs/>
    </w:rPr>
  </w:style>
  <w:style w:type="paragraph" w:styleId="40">
    <w:name w:val="toc 4"/>
    <w:basedOn w:val="a0"/>
    <w:uiPriority w:val="39"/>
    <w:qFormat/>
    <w:pPr>
      <w:spacing w:before="112"/>
      <w:ind w:left="1877" w:hanging="1160"/>
    </w:pPr>
  </w:style>
  <w:style w:type="paragraph" w:styleId="a4">
    <w:name w:val="Body Text"/>
    <w:basedOn w:val="a0"/>
    <w:uiPriority w:val="1"/>
    <w:rsid w:val="00630908"/>
    <w:pPr>
      <w:spacing w:before="103" w:line="295" w:lineRule="auto"/>
      <w:ind w:left="284" w:right="86"/>
    </w:pPr>
    <w:rPr>
      <w:color w:val="231F20"/>
      <w:lang w:val="ro-RO"/>
    </w:rPr>
  </w:style>
  <w:style w:type="paragraph" w:styleId="a">
    <w:name w:val="List Paragraph"/>
    <w:basedOn w:val="a0"/>
    <w:link w:val="a5"/>
    <w:uiPriority w:val="1"/>
    <w:qFormat/>
    <w:rsid w:val="00BB71E0"/>
    <w:pPr>
      <w:numPr>
        <w:numId w:val="2"/>
      </w:numPr>
      <w:tabs>
        <w:tab w:val="left" w:pos="1278"/>
      </w:tabs>
      <w:spacing w:before="80" w:after="80"/>
    </w:pPr>
    <w:rPr>
      <w:bCs/>
    </w:rPr>
  </w:style>
  <w:style w:type="paragraph" w:customStyle="1" w:styleId="TableParagraph">
    <w:name w:val="Table Paragraph"/>
    <w:basedOn w:val="a0"/>
    <w:uiPriority w:val="1"/>
    <w:qFormat/>
  </w:style>
  <w:style w:type="paragraph" w:styleId="a6">
    <w:name w:val="header"/>
    <w:basedOn w:val="a0"/>
    <w:link w:val="a7"/>
    <w:uiPriority w:val="99"/>
    <w:unhideWhenUsed/>
    <w:rsid w:val="0007787A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1"/>
    <w:link w:val="a6"/>
    <w:uiPriority w:val="99"/>
    <w:rsid w:val="0007787A"/>
    <w:rPr>
      <w:rFonts w:ascii="Arial" w:eastAsia="Arial" w:hAnsi="Arial" w:cs="Arial"/>
    </w:rPr>
  </w:style>
  <w:style w:type="paragraph" w:styleId="a8">
    <w:name w:val="footer"/>
    <w:basedOn w:val="a0"/>
    <w:link w:val="a9"/>
    <w:uiPriority w:val="99"/>
    <w:unhideWhenUsed/>
    <w:rsid w:val="0007787A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1"/>
    <w:link w:val="a8"/>
    <w:uiPriority w:val="99"/>
    <w:rsid w:val="0007787A"/>
    <w:rPr>
      <w:rFonts w:ascii="Arial" w:eastAsia="Arial" w:hAnsi="Arial" w:cs="Arial"/>
    </w:rPr>
  </w:style>
  <w:style w:type="character" w:styleId="aa">
    <w:name w:val="Placeholder Text"/>
    <w:basedOn w:val="a1"/>
    <w:uiPriority w:val="99"/>
    <w:semiHidden/>
    <w:rsid w:val="00316FCA"/>
    <w:rPr>
      <w:color w:val="808080"/>
    </w:rPr>
  </w:style>
  <w:style w:type="paragraph" w:styleId="ab">
    <w:name w:val="Title"/>
    <w:basedOn w:val="a0"/>
    <w:next w:val="a0"/>
    <w:link w:val="ac"/>
    <w:uiPriority w:val="10"/>
    <w:qFormat/>
    <w:rsid w:val="00E5336F"/>
    <w:pPr>
      <w:widowControl/>
      <w:autoSpaceDE/>
      <w:autoSpaceDN/>
      <w:spacing w:line="216" w:lineRule="auto"/>
      <w:contextualSpacing/>
      <w:jc w:val="center"/>
    </w:pPr>
    <w:rPr>
      <w:rFonts w:eastAsiaTheme="majorEastAsia"/>
      <w:color w:val="1F497D" w:themeColor="text2"/>
      <w:spacing w:val="-10"/>
      <w:kern w:val="28"/>
      <w:sz w:val="72"/>
      <w:szCs w:val="72"/>
    </w:rPr>
  </w:style>
  <w:style w:type="character" w:customStyle="1" w:styleId="ac">
    <w:name w:val="Заглавие Знак"/>
    <w:basedOn w:val="a1"/>
    <w:link w:val="ab"/>
    <w:uiPriority w:val="10"/>
    <w:rsid w:val="00E5336F"/>
    <w:rPr>
      <w:rFonts w:ascii="Times New Roman" w:eastAsiaTheme="majorEastAsia" w:hAnsi="Times New Roman" w:cs="Times New Roman"/>
      <w:color w:val="1F497D" w:themeColor="text2"/>
      <w:spacing w:val="-10"/>
      <w:kern w:val="28"/>
      <w:sz w:val="72"/>
      <w:szCs w:val="72"/>
    </w:rPr>
  </w:style>
  <w:style w:type="paragraph" w:styleId="ad">
    <w:name w:val="Subtitle"/>
    <w:basedOn w:val="a0"/>
    <w:next w:val="a0"/>
    <w:link w:val="ae"/>
    <w:uiPriority w:val="11"/>
    <w:qFormat/>
    <w:rsid w:val="00E5336F"/>
    <w:pPr>
      <w:widowControl/>
      <w:numPr>
        <w:ilvl w:val="1"/>
      </w:numPr>
      <w:autoSpaceDE/>
      <w:autoSpaceDN/>
      <w:spacing w:after="160" w:line="259" w:lineRule="auto"/>
      <w:ind w:firstLine="567"/>
      <w:jc w:val="right"/>
    </w:pPr>
    <w:rPr>
      <w:rFonts w:eastAsiaTheme="minorEastAsia"/>
      <w:b/>
      <w:bCs/>
      <w:color w:val="5A5A5A" w:themeColor="text1" w:themeTint="A5"/>
      <w:spacing w:val="15"/>
      <w:sz w:val="22"/>
      <w:szCs w:val="22"/>
    </w:rPr>
  </w:style>
  <w:style w:type="character" w:customStyle="1" w:styleId="ae">
    <w:name w:val="Подзаглавие Знак"/>
    <w:basedOn w:val="a1"/>
    <w:link w:val="ad"/>
    <w:uiPriority w:val="11"/>
    <w:rsid w:val="00E5336F"/>
    <w:rPr>
      <w:rFonts w:ascii="Times New Roman" w:eastAsiaTheme="minorEastAsia" w:hAnsi="Times New Roman" w:cs="Times New Roman"/>
      <w:b/>
      <w:bCs/>
      <w:color w:val="5A5A5A" w:themeColor="text1" w:themeTint="A5"/>
      <w:spacing w:val="15"/>
    </w:rPr>
  </w:style>
  <w:style w:type="paragraph" w:styleId="af">
    <w:name w:val="No Spacing"/>
    <w:link w:val="af0"/>
    <w:uiPriority w:val="1"/>
    <w:rsid w:val="00BD4D34"/>
    <w:pPr>
      <w:widowControl/>
      <w:autoSpaceDE/>
      <w:autoSpaceDN/>
    </w:pPr>
    <w:rPr>
      <w:rFonts w:eastAsiaTheme="minorEastAsia"/>
    </w:rPr>
  </w:style>
  <w:style w:type="character" w:customStyle="1" w:styleId="af0">
    <w:name w:val="Без разредка Знак"/>
    <w:basedOn w:val="a1"/>
    <w:link w:val="af"/>
    <w:uiPriority w:val="1"/>
    <w:rsid w:val="00BD4D34"/>
    <w:rPr>
      <w:rFonts w:eastAsiaTheme="minorEastAsia"/>
    </w:rPr>
  </w:style>
  <w:style w:type="table" w:styleId="af1">
    <w:name w:val="Table Grid"/>
    <w:basedOn w:val="a2"/>
    <w:uiPriority w:val="39"/>
    <w:rsid w:val="00F7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uiPriority w:val="99"/>
    <w:unhideWhenUsed/>
    <w:rsid w:val="00BB23C4"/>
    <w:rPr>
      <w:color w:val="0000FF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BB23C4"/>
    <w:rPr>
      <w:color w:val="605E5C"/>
      <w:shd w:val="clear" w:color="auto" w:fill="E1DFDD"/>
    </w:rPr>
  </w:style>
  <w:style w:type="paragraph" w:styleId="af4">
    <w:name w:val="TOC Heading"/>
    <w:basedOn w:val="1"/>
    <w:next w:val="a0"/>
    <w:uiPriority w:val="39"/>
    <w:unhideWhenUsed/>
    <w:qFormat/>
    <w:rsid w:val="007E311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numbering" w:customStyle="1" w:styleId="Style1">
    <w:name w:val="Style1"/>
    <w:uiPriority w:val="99"/>
    <w:rsid w:val="009C50D7"/>
    <w:pPr>
      <w:numPr>
        <w:numId w:val="1"/>
      </w:numPr>
    </w:pPr>
  </w:style>
  <w:style w:type="paragraph" w:customStyle="1" w:styleId="Figuresstyle">
    <w:name w:val="Figure's style"/>
    <w:basedOn w:val="a0"/>
    <w:link w:val="FiguresstyleChar"/>
    <w:qFormat/>
    <w:rsid w:val="000E602D"/>
    <w:pPr>
      <w:jc w:val="center"/>
    </w:pPr>
    <w:rPr>
      <w:b/>
      <w:bCs/>
      <w:sz w:val="16"/>
    </w:rPr>
  </w:style>
  <w:style w:type="paragraph" w:customStyle="1" w:styleId="Figures">
    <w:name w:val="Figures"/>
    <w:basedOn w:val="a0"/>
    <w:qFormat/>
    <w:rsid w:val="00B57285"/>
    <w:pPr>
      <w:ind w:firstLine="0"/>
      <w:jc w:val="center"/>
    </w:pPr>
    <w:rPr>
      <w:noProof/>
      <w:lang w:val="ro-RO"/>
    </w:rPr>
  </w:style>
  <w:style w:type="character" w:customStyle="1" w:styleId="60">
    <w:name w:val="Заглавие 6 Знак"/>
    <w:basedOn w:val="a1"/>
    <w:link w:val="6"/>
    <w:uiPriority w:val="9"/>
    <w:semiHidden/>
    <w:rsid w:val="00222552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70">
    <w:name w:val="Заглавие 7 Знак"/>
    <w:basedOn w:val="a1"/>
    <w:link w:val="7"/>
    <w:uiPriority w:val="9"/>
    <w:semiHidden/>
    <w:rsid w:val="0022255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80">
    <w:name w:val="Заглавие 8 Знак"/>
    <w:basedOn w:val="a1"/>
    <w:link w:val="8"/>
    <w:uiPriority w:val="9"/>
    <w:semiHidden/>
    <w:rsid w:val="002225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лавие 9 Знак"/>
    <w:basedOn w:val="a1"/>
    <w:link w:val="9"/>
    <w:uiPriority w:val="9"/>
    <w:semiHidden/>
    <w:rsid w:val="002225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ormula">
    <w:name w:val="Formula"/>
    <w:basedOn w:val="Figuresstyle"/>
    <w:link w:val="FormulaChar"/>
    <w:qFormat/>
    <w:rsid w:val="00C24A84"/>
    <w:rPr>
      <w:sz w:val="20"/>
    </w:rPr>
  </w:style>
  <w:style w:type="character" w:customStyle="1" w:styleId="FiguresstyleChar">
    <w:name w:val="Figure's style Char"/>
    <w:basedOn w:val="a1"/>
    <w:link w:val="Figuresstyle"/>
    <w:rsid w:val="000E602D"/>
    <w:rPr>
      <w:rFonts w:ascii="Times New Roman" w:eastAsia="Arial" w:hAnsi="Times New Roman" w:cs="Times New Roman"/>
      <w:b/>
      <w:bCs/>
      <w:sz w:val="16"/>
      <w:szCs w:val="20"/>
    </w:rPr>
  </w:style>
  <w:style w:type="character" w:customStyle="1" w:styleId="FormulaChar">
    <w:name w:val="Formula Char"/>
    <w:basedOn w:val="FiguresstyleChar"/>
    <w:link w:val="Formula"/>
    <w:rsid w:val="00C24A84"/>
    <w:rPr>
      <w:rFonts w:ascii="Times New Roman" w:eastAsia="Arial" w:hAnsi="Times New Roman" w:cs="Times New Roman"/>
      <w:b/>
      <w:bCs/>
      <w:sz w:val="20"/>
      <w:szCs w:val="20"/>
      <w:lang w:val="ro-RO"/>
    </w:rPr>
  </w:style>
  <w:style w:type="paragraph" w:styleId="af5">
    <w:name w:val="caption"/>
    <w:basedOn w:val="a0"/>
    <w:next w:val="a0"/>
    <w:uiPriority w:val="35"/>
    <w:unhideWhenUsed/>
    <w:qFormat/>
    <w:rsid w:val="00E43E9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ables">
    <w:name w:val="Tables"/>
    <w:basedOn w:val="a0"/>
    <w:link w:val="TablesChar"/>
    <w:qFormat/>
    <w:rsid w:val="00754576"/>
    <w:pPr>
      <w:ind w:hanging="11"/>
      <w:jc w:val="center"/>
    </w:pPr>
  </w:style>
  <w:style w:type="character" w:customStyle="1" w:styleId="TablesChar">
    <w:name w:val="Tables Char"/>
    <w:basedOn w:val="a1"/>
    <w:link w:val="Tables"/>
    <w:rsid w:val="00754576"/>
    <w:rPr>
      <w:rFonts w:ascii="Times New Roman" w:eastAsia="Arial" w:hAnsi="Times New Roman" w:cs="Times New Roman"/>
      <w:sz w:val="20"/>
      <w:szCs w:val="20"/>
    </w:rPr>
  </w:style>
  <w:style w:type="paragraph" w:customStyle="1" w:styleId="Normalbold">
    <w:name w:val="Normal bold"/>
    <w:basedOn w:val="a0"/>
    <w:link w:val="NormalboldChar"/>
    <w:qFormat/>
    <w:rsid w:val="00B57285"/>
    <w:rPr>
      <w:b/>
      <w:bCs/>
      <w:lang w:val="ro-RO"/>
    </w:rPr>
  </w:style>
  <w:style w:type="character" w:customStyle="1" w:styleId="NormalboldChar">
    <w:name w:val="Normal bold Char"/>
    <w:basedOn w:val="a1"/>
    <w:link w:val="Normalbold"/>
    <w:rsid w:val="00B57285"/>
    <w:rPr>
      <w:rFonts w:ascii="Times New Roman" w:eastAsia="Arial" w:hAnsi="Times New Roman" w:cs="Times New Roman"/>
      <w:b/>
      <w:bCs/>
      <w:sz w:val="20"/>
      <w:szCs w:val="20"/>
      <w:lang w:val="ro-RO"/>
    </w:rPr>
  </w:style>
  <w:style w:type="paragraph" w:customStyle="1" w:styleId="Listparagraphlevel2">
    <w:name w:val="List paragraph level 2"/>
    <w:basedOn w:val="a"/>
    <w:link w:val="Listparagraphlevel2Char"/>
    <w:qFormat/>
    <w:rsid w:val="00695B5A"/>
    <w:pPr>
      <w:numPr>
        <w:ilvl w:val="1"/>
      </w:numPr>
    </w:pPr>
  </w:style>
  <w:style w:type="character" w:customStyle="1" w:styleId="a5">
    <w:name w:val="Списък на абзаци Знак"/>
    <w:basedOn w:val="a1"/>
    <w:link w:val="a"/>
    <w:uiPriority w:val="1"/>
    <w:rsid w:val="00BB71E0"/>
    <w:rPr>
      <w:rFonts w:ascii="Times New Roman" w:eastAsia="Arial" w:hAnsi="Times New Roman" w:cs="Times New Roman"/>
      <w:bCs/>
      <w:sz w:val="20"/>
      <w:szCs w:val="20"/>
    </w:rPr>
  </w:style>
  <w:style w:type="character" w:customStyle="1" w:styleId="Listparagraphlevel2Char">
    <w:name w:val="List paragraph level 2 Char"/>
    <w:basedOn w:val="a5"/>
    <w:link w:val="Listparagraphlevel2"/>
    <w:rsid w:val="00695B5A"/>
    <w:rPr>
      <w:rFonts w:ascii="Times New Roman" w:eastAsia="Arial" w:hAnsi="Times New Roman" w:cs="Times New Roman"/>
      <w:bCs/>
      <w:sz w:val="20"/>
      <w:szCs w:val="20"/>
    </w:rPr>
  </w:style>
  <w:style w:type="character" w:customStyle="1" w:styleId="ListLabel1">
    <w:name w:val="ListLabel 1"/>
    <w:qFormat/>
    <w:rsid w:val="000135EF"/>
    <w:rPr>
      <w:rFonts w:ascii="Arial" w:eastAsia="Times New Roman" w:hAnsi="Arial" w:cs="Arial"/>
      <w:color w:val="6072A0"/>
      <w:sz w:val="24"/>
      <w:szCs w:val="24"/>
      <w:u w:val="single"/>
      <w:lang w:eastAsia="ro-RO"/>
    </w:rPr>
  </w:style>
  <w:style w:type="paragraph" w:styleId="50">
    <w:name w:val="toc 5"/>
    <w:basedOn w:val="a0"/>
    <w:next w:val="a0"/>
    <w:autoRedefine/>
    <w:uiPriority w:val="39"/>
    <w:unhideWhenUsed/>
    <w:rsid w:val="00FD1F82"/>
    <w:pPr>
      <w:widowControl/>
      <w:autoSpaceDE/>
      <w:autoSpaceDN/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styleId="af6">
    <w:name w:val="Emphasis"/>
    <w:basedOn w:val="a1"/>
    <w:uiPriority w:val="20"/>
    <w:qFormat/>
    <w:rsid w:val="003A3229"/>
    <w:rPr>
      <w:i/>
      <w:iCs/>
    </w:rPr>
  </w:style>
  <w:style w:type="character" w:styleId="af7">
    <w:name w:val="Intense Emphasis"/>
    <w:basedOn w:val="a1"/>
    <w:uiPriority w:val="21"/>
    <w:qFormat/>
    <w:rsid w:val="00921A91"/>
    <w:rPr>
      <w:i/>
      <w:iCs/>
      <w:color w:val="4F81BD" w:themeColor="accent1"/>
    </w:rPr>
  </w:style>
  <w:style w:type="paragraph" w:customStyle="1" w:styleId="Questions">
    <w:name w:val="Questions"/>
    <w:basedOn w:val="a"/>
    <w:qFormat/>
    <w:rsid w:val="00921A91"/>
    <w:pPr>
      <w:numPr>
        <w:numId w:val="4"/>
      </w:numPr>
    </w:pPr>
    <w:rPr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0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9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F702-9A05-4262-BF40-F4DAE64F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Cristea</dc:creator>
  <cp:keywords/>
  <dc:description/>
  <cp:lastModifiedBy>Marieta Stefanova</cp:lastModifiedBy>
  <cp:revision>8</cp:revision>
  <cp:lastPrinted>2025-01-24T14:36:00Z</cp:lastPrinted>
  <dcterms:created xsi:type="dcterms:W3CDTF">2025-05-29T10:06:00Z</dcterms:created>
  <dcterms:modified xsi:type="dcterms:W3CDTF">2025-05-29T10:16:00Z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2022-11-21T00:00:00Z</vt:filetime>
  </property>
</Properties>
</file>