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-615"/>
        <w:tblW w:w="5000" w:type="pct"/>
        <w:tblLook w:val="04A0" w:firstRow="1" w:lastRow="0" w:firstColumn="1" w:lastColumn="0" w:noHBand="0" w:noVBand="1"/>
      </w:tblPr>
      <w:tblGrid>
        <w:gridCol w:w="1743"/>
        <w:gridCol w:w="1894"/>
        <w:gridCol w:w="4806"/>
        <w:gridCol w:w="1162"/>
      </w:tblGrid>
      <w:tr w:rsidR="00CD4F67" w14:paraId="064135D2" w14:textId="77777777" w:rsidTr="002372F7">
        <w:trPr>
          <w:trHeight w:val="1016"/>
        </w:trPr>
        <w:tc>
          <w:tcPr>
            <w:tcW w:w="907" w:type="pct"/>
            <w:vAlign w:val="center"/>
          </w:tcPr>
          <w:p w14:paraId="21C17830" w14:textId="77777777" w:rsidR="00CD4F67" w:rsidRDefault="00CD4F67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05537987" w14:textId="77777777" w:rsidR="00462D15" w:rsidRPr="00AF6FCA" w:rsidRDefault="00462D15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62C89E1" w14:textId="1CC0BD80" w:rsidR="00CD4F67" w:rsidRPr="00AF6FCA" w:rsidRDefault="00B4415B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ITA</w:t>
            </w:r>
          </w:p>
        </w:tc>
        <w:tc>
          <w:tcPr>
            <w:tcW w:w="986" w:type="pct"/>
            <w:vAlign w:val="center"/>
          </w:tcPr>
          <w:p w14:paraId="45B2384E" w14:textId="77777777" w:rsidR="00CD4F67" w:rsidRDefault="00CD4F67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00FD0272" w14:textId="77777777" w:rsidR="00462D15" w:rsidRPr="00AF6FCA" w:rsidRDefault="00462D15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126F1AF" w14:textId="4C9EBE72" w:rsidR="00CD4F67" w:rsidRPr="00AF6FCA" w:rsidRDefault="00462D15" w:rsidP="00237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Naval Ac</w:t>
            </w:r>
            <w:r w:rsidR="00704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ademy</w:t>
            </w:r>
          </w:p>
        </w:tc>
        <w:tc>
          <w:tcPr>
            <w:tcW w:w="2502" w:type="pct"/>
            <w:vAlign w:val="center"/>
          </w:tcPr>
          <w:p w14:paraId="2E12AF40" w14:textId="50FB4D30" w:rsidR="00CD4F67" w:rsidRDefault="00CD4F67" w:rsidP="002372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 w:rsidR="00F6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FC2FD0D" w14:textId="77777777" w:rsidR="00462D15" w:rsidRPr="00463A6A" w:rsidRDefault="00462D15" w:rsidP="002372F7">
            <w:pPr>
              <w:spacing w:line="276" w:lineRule="auto"/>
              <w:jc w:val="center"/>
              <w:rPr>
                <w:b/>
                <w:bCs/>
              </w:rPr>
            </w:pPr>
          </w:p>
          <w:p w14:paraId="1DD9FA93" w14:textId="33A9CBDD" w:rsidR="00CD4F67" w:rsidRPr="00A1705C" w:rsidRDefault="00443641" w:rsidP="002372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</w:t>
            </w:r>
            <w:r w:rsidR="00E8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441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SENSOR</w:t>
            </w:r>
            <w:r w:rsidR="00022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605" w:type="pct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2372F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2372F7">
            <w:pPr>
              <w:jc w:val="center"/>
              <w:rPr>
                <w:b/>
                <w:bCs/>
                <w:color w:val="FFFFFF" w:themeColor="background1"/>
              </w:rPr>
            </w:pPr>
            <w:r w:rsidRPr="00FB504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4718E978" w14:textId="768038FD" w:rsidR="00CD4F67" w:rsidRPr="002372F7" w:rsidRDefault="00BF1D3D" w:rsidP="008D2858">
      <w:pPr>
        <w:spacing w:after="0" w:line="240" w:lineRule="auto"/>
        <w:jc w:val="center"/>
        <w:rPr>
          <w:sz w:val="8"/>
        </w:rPr>
      </w:pPr>
      <w:r>
        <w:rPr>
          <w:sz w:val="8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43"/>
        <w:gridCol w:w="2476"/>
        <w:gridCol w:w="5386"/>
      </w:tblGrid>
      <w:tr w:rsidR="00463A6A" w14:paraId="18AFE1DA" w14:textId="77777777" w:rsidTr="00022163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6E69E6AA" w:rsidR="00463A6A" w:rsidRPr="00463A6A" w:rsidRDefault="008137DA" w:rsidP="00462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Navy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C64A55F" w14:textId="254A2681" w:rsidR="00443641" w:rsidRPr="00443641" w:rsidRDefault="00B965EB" w:rsidP="000B4A8E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1546" w:hanging="1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 degree in </w:t>
            </w:r>
            <w:r w:rsidR="00B4415B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  <w:p w14:paraId="66B71510" w14:textId="42AEBB6C" w:rsidR="00211137" w:rsidRPr="00211137" w:rsidRDefault="00443641" w:rsidP="000B4A8E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1546" w:hanging="11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</w:t>
            </w:r>
            <w:r w:rsidR="00BF1D3D">
              <w:rPr>
                <w:sz w:val="8"/>
              </w:rPr>
              <w:t xml:space="preserve"> </w:t>
            </w:r>
            <w:r w:rsidR="00BF1D3D">
              <w:rPr>
                <w:sz w:val="8"/>
              </w:rPr>
              <w:tab/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Common European Framework of Reference for Languages (CEFR) Level B</w:t>
            </w:r>
            <w:r w:rsidR="0023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2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022163">
        <w:trPr>
          <w:trHeight w:val="558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022163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6D29C40" w14:textId="1EC33BE8" w:rsidR="00443641" w:rsidRPr="00443641" w:rsidRDefault="00443641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308"/>
              </w:tabs>
              <w:ind w:left="313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B1 or NATO STANAG Level 2.</w:t>
            </w:r>
          </w:p>
          <w:p w14:paraId="64AD5067" w14:textId="2EAC3679" w:rsidR="00211137" w:rsidRPr="00E671C8" w:rsidRDefault="00B965EB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308"/>
              </w:tabs>
              <w:ind w:left="313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knowledge of electronic physics</w:t>
            </w:r>
            <w:r w:rsidR="0002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pct"/>
            <w:shd w:val="clear" w:color="auto" w:fill="2F5496" w:themeFill="accent1" w:themeFillShade="BF"/>
            <w:vAlign w:val="center"/>
          </w:tcPr>
          <w:p w14:paraId="600F1D65" w14:textId="798F2928" w:rsidR="00463A6A" w:rsidRPr="00DC132D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11F10BF3" w14:textId="442B5138" w:rsidR="006C6CB7" w:rsidRPr="006C6CB7" w:rsidRDefault="00DC132D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204" w:hanging="20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Understand the principles of </w:t>
            </w:r>
            <w:r w:rsidR="006C6CB7"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radar systems and relevant</w:t>
            </w:r>
            <w:r w:rsidR="00AA0563"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operation</w:t>
            </w:r>
            <w:r w:rsidR="00AA0563"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al performances</w:t>
            </w:r>
          </w:p>
          <w:p w14:paraId="513538E7" w14:textId="036043B8" w:rsidR="00DC132D" w:rsidRPr="00022163" w:rsidRDefault="006C6CB7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204" w:hanging="20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Understand the principles of EW systems and rel</w:t>
            </w:r>
            <w:r w:rsidR="000B4A8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evant operational performances</w:t>
            </w:r>
          </w:p>
          <w:p w14:paraId="049AFAC5" w14:textId="415C806F" w:rsidR="00022163" w:rsidRPr="00022163" w:rsidRDefault="00022163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204" w:hanging="20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</w:pP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Understand the principles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e</w:t>
            </w:r>
            <w:r w:rsidRPr="0002216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lectro-optical </w:t>
            </w: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systems and rel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evant operational performances</w:t>
            </w:r>
          </w:p>
          <w:p w14:paraId="67F26219" w14:textId="76570D02" w:rsidR="00022163" w:rsidRPr="00022163" w:rsidRDefault="006C6CB7" w:rsidP="00BF1D3D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204" w:hanging="20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Acquire the necessary knowledge on sound propagation in water and f</w:t>
            </w:r>
            <w:r w:rsidR="00DC132D"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amiliarize with </w:t>
            </w:r>
            <w:r w:rsidR="00DC132D"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the </w:t>
            </w:r>
            <w:r w:rsidRPr="006C6CB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main underwater system applications</w:t>
            </w:r>
          </w:p>
        </w:tc>
      </w:tr>
    </w:tbl>
    <w:p w14:paraId="43F22CEC" w14:textId="77777777" w:rsidR="00463A6A" w:rsidRPr="002372F7" w:rsidRDefault="00463A6A" w:rsidP="008D2858">
      <w:pPr>
        <w:spacing w:after="0" w:line="240" w:lineRule="auto"/>
        <w:jc w:val="center"/>
        <w:rPr>
          <w:sz w:val="8"/>
        </w:rPr>
      </w:pPr>
    </w:p>
    <w:tbl>
      <w:tblPr>
        <w:tblStyle w:val="Tabellagriglia5scura-colore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7654"/>
      </w:tblGrid>
      <w:tr w:rsidR="00CD4F67" w:rsidRPr="00463A6A" w14:paraId="7628C7EE" w14:textId="2B57FB93" w:rsidTr="00E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6EB9F" w14:textId="6B4E50FF" w:rsidR="00B4415B" w:rsidRPr="00B4415B" w:rsidRDefault="00B4415B" w:rsidP="00B4415B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Understand the principles of radar, radar e</w:t>
            </w:r>
            <w:r w:rsidR="00704E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quipment (transmitters, antennas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, receivers, etc.).</w:t>
            </w:r>
          </w:p>
          <w:p w14:paraId="0D8A22EF" w14:textId="2AAFA07A" w:rsidR="00B4415B" w:rsidRPr="00B4415B" w:rsidRDefault="00B4415B" w:rsidP="00B4415B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Review of </w:t>
            </w:r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ilitary </w:t>
            </w:r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radar ap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plications with practical case studies (</w:t>
            </w:r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Navigational radar, Early Warning radar, CW radar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Multistatic</w:t>
            </w:r>
            <w:proofErr w:type="spellEnd"/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 radar, Over the Horizon r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adar, Phase</w:t>
            </w:r>
            <w:r w:rsidR="00887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 Array </w:t>
            </w:r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r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adar)</w:t>
            </w:r>
            <w:r w:rsidR="000221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  <w:p w14:paraId="29664714" w14:textId="2A50E1A7" w:rsidR="00B4415B" w:rsidRPr="00B4415B" w:rsidRDefault="00B4415B" w:rsidP="00B4415B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Description and analysis of the operation and performance of military radar systems for detecting, tracking and locking on targets in the operational area.</w:t>
            </w:r>
          </w:p>
          <w:p w14:paraId="53C190EC" w14:textId="40ADD785" w:rsidR="00B4415B" w:rsidRDefault="006C6CB7" w:rsidP="00B4415B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Knowledge of basic</w:t>
            </w:r>
            <w:r w:rsidR="00B4415B"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 electronic warfare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 doctrine</w:t>
            </w:r>
            <w:r w:rsidR="00B4415B"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  <w:p w14:paraId="064BD43F" w14:textId="311E9ABE" w:rsidR="006C6CB7" w:rsidRDefault="006C6CB7" w:rsidP="00B4415B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Understand the principles of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EW systems and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 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quipment (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receivers,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jammers, </w:t>
            </w: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etc.).</w:t>
            </w:r>
          </w:p>
          <w:p w14:paraId="6EE25D74" w14:textId="350A68BC" w:rsidR="000B4A8E" w:rsidRPr="00B4415B" w:rsidRDefault="000B4A8E" w:rsidP="000B4A8E">
            <w:pPr>
              <w:pStyle w:val="Paragrafoelenco"/>
              <w:numPr>
                <w:ilvl w:val="0"/>
                <w:numId w:val="21"/>
              </w:numPr>
              <w:ind w:left="3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0B4A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Review of principles and applications of Electro-optical Systems as key sensors in the Aeronautical Warfare.</w:t>
            </w:r>
          </w:p>
          <w:p w14:paraId="695AF51D" w14:textId="17EAEB48" w:rsidR="00A1705C" w:rsidRPr="00B4415B" w:rsidRDefault="00B4415B" w:rsidP="006C6CB7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41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 xml:space="preserve">Knowledge of the </w:t>
            </w:r>
            <w:r w:rsidR="006C6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sound propagation in water.</w:t>
            </w:r>
          </w:p>
        </w:tc>
      </w:tr>
      <w:tr w:rsidR="00CD4F67" w:rsidRPr="00463A6A" w14:paraId="5EB65559" w14:textId="77777777" w:rsidTr="0080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54A24" w14:textId="75D2951E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Recognize the constructive type of equipment and integrated syste</w:t>
            </w:r>
            <w:r w:rsidR="00022163">
              <w:rPr>
                <w:rFonts w:ascii="Times New Roman" w:hAnsi="Times New Roman" w:cs="Times New Roman"/>
                <w:sz w:val="24"/>
                <w:szCs w:val="24"/>
              </w:rPr>
              <w:t>m by various specific criteria.</w:t>
            </w:r>
          </w:p>
          <w:p w14:paraId="640A31A0" w14:textId="1CEEF398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 xml:space="preserve">Describe and identify the parts of integrated </w:t>
            </w:r>
            <w:r w:rsidR="000B4A8E">
              <w:rPr>
                <w:rFonts w:ascii="Times New Roman" w:hAnsi="Times New Roman" w:cs="Times New Roman"/>
                <w:sz w:val="24"/>
                <w:szCs w:val="24"/>
              </w:rPr>
              <w:t>C.I.C.</w:t>
            </w:r>
            <w:r w:rsidR="00022163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bookmarkStart w:id="1" w:name="_GoBack"/>
            <w:bookmarkEnd w:id="1"/>
            <w:r w:rsidR="0002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DE1A5" w14:textId="5C4A63AC" w:rsidR="00526C1A" w:rsidRPr="003862C5" w:rsidRDefault="003862C5" w:rsidP="000B4A8E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 xml:space="preserve">Interpret and correlate the provided data by the integrated </w:t>
            </w:r>
            <w:r w:rsidR="000B4A8E">
              <w:rPr>
                <w:rFonts w:ascii="Times New Roman" w:hAnsi="Times New Roman" w:cs="Times New Roman"/>
                <w:sz w:val="24"/>
                <w:szCs w:val="24"/>
              </w:rPr>
              <w:t>C.I.C.</w:t>
            </w: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 xml:space="preserve"> syste</w:t>
            </w:r>
            <w:r w:rsidR="00022163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D4F67" w:rsidRPr="00463A6A" w14:paraId="29AA7E01" w14:textId="77777777" w:rsidTr="008025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DB2AF" w14:textId="77777777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Understand different techniques applied to modern sensors.</w:t>
            </w:r>
          </w:p>
          <w:p w14:paraId="6D6CCBA6" w14:textId="77777777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Ability to evaluate sensors main performances and cost.</w:t>
            </w:r>
          </w:p>
          <w:p w14:paraId="01CD849D" w14:textId="2589D492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 xml:space="preserve">Ability to make correct tactical decisions exploiting information from </w:t>
            </w:r>
            <w:r w:rsidR="000B4A8E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systems.</w:t>
            </w:r>
          </w:p>
          <w:p w14:paraId="44651E54" w14:textId="09D46A4D" w:rsidR="003862C5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Manage on-board sensors in different warfare and scenarios</w:t>
            </w:r>
            <w:r w:rsidR="006C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30604" w14:textId="2D800EAC" w:rsidR="00C37098" w:rsidRPr="003862C5" w:rsidRDefault="003862C5" w:rsidP="003862C5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C5">
              <w:rPr>
                <w:rFonts w:ascii="Times New Roman" w:hAnsi="Times New Roman" w:cs="Times New Roman"/>
                <w:sz w:val="24"/>
                <w:szCs w:val="24"/>
              </w:rPr>
              <w:t>Take advantage of the maximum potential of on-board sensors, also in relation to the operational environment.</w:t>
            </w:r>
          </w:p>
        </w:tc>
      </w:tr>
    </w:tbl>
    <w:tbl>
      <w:tblPr>
        <w:tblStyle w:val="Grigliatabella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53B477B9" w:rsidR="00D44456" w:rsidRPr="00CD4F67" w:rsidRDefault="00D44456" w:rsidP="00DA7663">
            <w:pPr>
              <w:tabs>
                <w:tab w:val="left" w:pos="1575"/>
                <w:tab w:val="center" w:pos="4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Verification of learning outcomes</w:t>
            </w:r>
          </w:p>
        </w:tc>
      </w:tr>
      <w:tr w:rsidR="008025EF" w14:paraId="726D07EC" w14:textId="77777777" w:rsidTr="00206670">
        <w:trPr>
          <w:trHeight w:val="259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B4A" w14:textId="77777777" w:rsidR="007E3B3C" w:rsidRPr="00A14487" w:rsidRDefault="007E3B3C" w:rsidP="007E3B3C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353A55" w14:textId="213301DF" w:rsidR="007E3B3C" w:rsidRPr="00A14487" w:rsidRDefault="007E3B3C" w:rsidP="007E3B3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Class time </w:t>
            </w:r>
            <w:proofErr w:type="gramStart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is primarily assigned</w:t>
            </w:r>
            <w:proofErr w:type="gramEnd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to lectur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ing. Educational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materials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such as slides or videos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may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be used</w:t>
            </w:r>
            <w:proofErr w:type="gramEnd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in order to illustrate some of the basic points in the lecture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 order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to encourage discussion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and debates about focus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points.</w:t>
            </w:r>
          </w:p>
          <w:p w14:paraId="0B0BAE6B" w14:textId="777824E3" w:rsidR="007E3B3C" w:rsidRPr="00A14487" w:rsidRDefault="007E3B3C" w:rsidP="007E3B3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Methods of teaching/lecturing are: lectur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ing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, heuristic conversation, explanation, discussion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s/debates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, case study, simulation of situations. </w:t>
            </w:r>
          </w:p>
          <w:p w14:paraId="5A2EF9B0" w14:textId="77777777" w:rsidR="007E3B3C" w:rsidRPr="00A14487" w:rsidRDefault="007E3B3C" w:rsidP="007E3B3C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F8130A" w14:textId="21CFBEF5" w:rsidR="007E3B3C" w:rsidRPr="00A14487" w:rsidRDefault="007E3B3C" w:rsidP="007E3B3C">
            <w:pPr>
              <w:ind w:firstLine="10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Final exam (written test).</w:t>
            </w:r>
          </w:p>
          <w:p w14:paraId="74FF3335" w14:textId="77777777" w:rsidR="007E3B3C" w:rsidRPr="00A14487" w:rsidRDefault="007E3B3C" w:rsidP="007E3B3C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45A239" w14:textId="391FA173" w:rsidR="008025EF" w:rsidRPr="007E3B3C" w:rsidRDefault="007E3B3C" w:rsidP="007E3B3C">
            <w:pPr>
              <w:tabs>
                <w:tab w:val="left" w:pos="586"/>
              </w:tabs>
              <w:ind w:left="10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E3B3C">
              <w:rPr>
                <w:rFonts w:ascii="Times New Roman" w:eastAsia="Times New Roman" w:hAnsi="Times New Roman"/>
                <w:sz w:val="24"/>
                <w:szCs w:val="24"/>
              </w:rPr>
              <w:t>The final exam will consist 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Pr="007E3B3C">
              <w:rPr>
                <w:rStyle w:val="hpsalt-edited"/>
                <w:rFonts w:ascii="Times New Roman" w:hAnsi="Times New Roman"/>
                <w:sz w:val="24"/>
                <w:szCs w:val="24"/>
              </w:rPr>
              <w:t>xamination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based on a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multiple-choice test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and applications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of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alt-edited"/>
                <w:rFonts w:ascii="Times New Roman" w:hAnsi="Times New Roman"/>
                <w:sz w:val="24"/>
                <w:szCs w:val="24"/>
              </w:rPr>
              <w:t>the taught subject.</w:t>
            </w:r>
            <w:r w:rsidRPr="007E3B3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5C4E20A5" w14:textId="3C474E75" w:rsidR="00D44456" w:rsidRPr="00DA7663" w:rsidRDefault="00D44456" w:rsidP="00111BD4">
      <w:pPr>
        <w:spacing w:after="0" w:line="240" w:lineRule="auto"/>
        <w:rPr>
          <w:sz w:val="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6379"/>
      </w:tblGrid>
      <w:tr w:rsidR="00BB439C" w:rsidRPr="00F56365" w14:paraId="64B2AD99" w14:textId="77777777" w:rsidTr="00D44456">
        <w:trPr>
          <w:trHeight w:val="358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DA7663" w:rsidRDefault="00BB439C" w:rsidP="00DA7663">
            <w:pPr>
              <w:tabs>
                <w:tab w:val="left" w:pos="1575"/>
                <w:tab w:val="center" w:pos="4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A766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DA7663">
        <w:trPr>
          <w:trHeight w:val="818"/>
        </w:trPr>
        <w:tc>
          <w:tcPr>
            <w:tcW w:w="2410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1070BD" w14:textId="28D0BD6C" w:rsidR="00BB439C" w:rsidRPr="001B3B13" w:rsidRDefault="00BB439C" w:rsidP="00DA76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mmended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2C1F200" w14:textId="77777777" w:rsidR="00BB439C" w:rsidRPr="001B3B13" w:rsidRDefault="00BB439C" w:rsidP="00DA76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E827E4" w:rsidRPr="000F7DDC" w14:paraId="34252D81" w14:textId="77777777" w:rsidTr="00206670">
        <w:trPr>
          <w:trHeight w:val="583"/>
        </w:trPr>
        <w:tc>
          <w:tcPr>
            <w:tcW w:w="2410" w:type="dxa"/>
            <w:shd w:val="clear" w:color="auto" w:fill="auto"/>
            <w:vAlign w:val="center"/>
          </w:tcPr>
          <w:p w14:paraId="784B5429" w14:textId="04C548C6" w:rsidR="00E827E4" w:rsidRPr="00B607AE" w:rsidRDefault="0056278A" w:rsidP="00204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Pulsed radar</w:t>
            </w:r>
            <w:r w:rsidR="00D607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8AFFD" w14:textId="1BE18ED6" w:rsidR="00E827E4" w:rsidRPr="000631F7" w:rsidRDefault="0002216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282C55" w14:textId="4294C425" w:rsidR="00CE3650" w:rsidRDefault="0056278A" w:rsidP="0021492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and performances</w:t>
            </w:r>
          </w:p>
          <w:p w14:paraId="40EDA051" w14:textId="6CE63619" w:rsidR="0056278A" w:rsidRDefault="0056278A" w:rsidP="00CE3650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2D, 3D, OTH, Phased Array radar overview</w:t>
            </w:r>
          </w:p>
          <w:p w14:paraId="6D49E2A8" w14:textId="1E9B3D20" w:rsidR="00D6070E" w:rsidRPr="00D6070E" w:rsidRDefault="00470263" w:rsidP="00D6070E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D60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22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D60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propagation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effects</w:t>
            </w:r>
          </w:p>
          <w:p w14:paraId="4ACBF65A" w14:textId="28598813" w:rsidR="00C37098" w:rsidRPr="0056278A" w:rsidRDefault="00DA50F2" w:rsidP="0056278A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5627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lock diagram</w:t>
            </w:r>
          </w:p>
          <w:p w14:paraId="7550B463" w14:textId="732E7C26" w:rsidR="00204998" w:rsidRPr="00845923" w:rsidRDefault="00204998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Clutter</w:t>
            </w:r>
          </w:p>
        </w:tc>
      </w:tr>
      <w:tr w:rsidR="00E827E4" w:rsidRPr="000F7DDC" w14:paraId="3083E65D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114F8B4D" w14:textId="65DAB762" w:rsidR="00E827E4" w:rsidRPr="00B607AE" w:rsidRDefault="0056278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 radar</w:t>
            </w:r>
            <w:r w:rsidR="00D607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CFDB" w14:textId="619BF865" w:rsidR="00E827E4" w:rsidRPr="000631F7" w:rsidRDefault="00DB73B5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0E051E" w14:textId="77777777" w:rsidR="0056278A" w:rsidRDefault="0056278A" w:rsidP="0056278A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and performances</w:t>
            </w:r>
          </w:p>
          <w:p w14:paraId="33D8773A" w14:textId="4A907C1D" w:rsidR="00CE3650" w:rsidRDefault="00DA50F2" w:rsidP="00CE3650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6278A">
              <w:rPr>
                <w:rFonts w:ascii="Times New Roman" w:hAnsi="Times New Roman" w:cs="Times New Roman"/>
                <w:sz w:val="24"/>
                <w:szCs w:val="24"/>
              </w:rPr>
              <w:t>lock diagram</w:t>
            </w:r>
          </w:p>
          <w:p w14:paraId="366A8BD9" w14:textId="45FC2470" w:rsidR="00CE3650" w:rsidRPr="0056278A" w:rsidRDefault="0056278A" w:rsidP="00DA50F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FM-CW radar</w:t>
            </w:r>
          </w:p>
        </w:tc>
      </w:tr>
      <w:tr w:rsidR="000631F7" w:rsidRPr="000F7DDC" w14:paraId="77EEB3AB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189D395A" w14:textId="12BA293C" w:rsidR="000631F7" w:rsidRPr="00B607AE" w:rsidRDefault="0056278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radar</w:t>
            </w:r>
            <w:r w:rsidR="00D607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E0277" w14:textId="288BE7AF" w:rsidR="000631F7" w:rsidRPr="000631F7" w:rsidRDefault="000631F7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AB7EDA" w14:textId="628BBA55" w:rsidR="000631F7" w:rsidRDefault="0056278A" w:rsidP="000631F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 modes</w:t>
            </w:r>
          </w:p>
          <w:p w14:paraId="48A18817" w14:textId="321B901E" w:rsidR="0056278A" w:rsidRPr="000631F7" w:rsidRDefault="0056278A" w:rsidP="000631F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mode</w:t>
            </w:r>
          </w:p>
        </w:tc>
      </w:tr>
      <w:tr w:rsidR="00231B71" w:rsidRPr="000F7DDC" w14:paraId="72A9FAE2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E6613B0" w14:textId="3AB05BBA" w:rsidR="00231B71" w:rsidRPr="00B607AE" w:rsidRDefault="0056278A" w:rsidP="000B4A8E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control radar</w:t>
            </w:r>
            <w:r w:rsidR="00D607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E45CB" w14:textId="398D463E" w:rsidR="00231B71" w:rsidRPr="00B607AE" w:rsidRDefault="00D6070E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984428" w14:textId="4F87B9DE" w:rsidR="00231B71" w:rsidRDefault="0056278A" w:rsidP="00B829B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acquisition</w:t>
            </w:r>
          </w:p>
          <w:p w14:paraId="477B69FA" w14:textId="0298D022" w:rsidR="00231B71" w:rsidRDefault="0056278A" w:rsidP="00B829B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Angular tracking techniques</w:t>
            </w:r>
          </w:p>
          <w:p w14:paraId="7DBA6462" w14:textId="3B7560A0" w:rsidR="00231B71" w:rsidRPr="00B607AE" w:rsidRDefault="0056278A" w:rsidP="00B829B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 tracking technique</w:t>
            </w:r>
          </w:p>
        </w:tc>
      </w:tr>
      <w:tr w:rsidR="00231B71" w:rsidRPr="000F7DDC" w14:paraId="2EEE78CE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E0AB6E5" w14:textId="0F047BBD" w:rsidR="00231B71" w:rsidRPr="00C86C2B" w:rsidRDefault="00845923" w:rsidP="00B829B2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Electronic warfare (EW)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766B3" w14:textId="71293630" w:rsidR="00231B71" w:rsidRPr="00B607AE" w:rsidRDefault="00D6070E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4027F8" w14:textId="234AB1A4" w:rsidR="00231B71" w:rsidRDefault="00845923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Terminology and </w:t>
            </w:r>
            <w:r w:rsidR="00D6070E">
              <w:rPr>
                <w:rFonts w:ascii="Times New Roman" w:hAnsi="Times New Roman" w:cs="Times New Roman"/>
                <w:sz w:val="24"/>
                <w:szCs w:val="24"/>
              </w:rPr>
              <w:t>principles of operation</w:t>
            </w:r>
          </w:p>
          <w:p w14:paraId="28CBD671" w14:textId="75414850" w:rsidR="00845923" w:rsidRPr="00D92472" w:rsidRDefault="00D6070E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Doctrine overview and outlooks</w:t>
            </w:r>
          </w:p>
        </w:tc>
      </w:tr>
      <w:tr w:rsidR="00E827E4" w:rsidRPr="000F7DDC" w14:paraId="4378CE63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4F295227" w14:textId="33D6174E" w:rsidR="00E827E4" w:rsidRPr="00D92472" w:rsidRDefault="0084592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EW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1903C" w14:textId="73C79F52" w:rsidR="00E827E4" w:rsidRPr="00D92472" w:rsidRDefault="0002216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7BBEA9" w14:textId="77777777" w:rsidR="00E827E4" w:rsidRPr="00845923" w:rsidRDefault="00845923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 parameters</w:t>
            </w:r>
          </w:p>
          <w:p w14:paraId="16675230" w14:textId="77777777" w:rsidR="00845923" w:rsidRPr="00845923" w:rsidRDefault="00845923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Interceptors and different types of receivers</w:t>
            </w:r>
          </w:p>
          <w:p w14:paraId="768E12EC" w14:textId="5B0AEA1D" w:rsidR="00845923" w:rsidRPr="00845923" w:rsidRDefault="00DA50F2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Goniometric</w:t>
            </w:r>
            <w:r w:rsidR="00845923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</w:tc>
      </w:tr>
      <w:tr w:rsidR="00E827E4" w:rsidRPr="000F7DDC" w14:paraId="11F6F14B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6E8CD008" w14:textId="016D4DF5" w:rsidR="00E827E4" w:rsidRPr="00B607AE" w:rsidRDefault="00845923" w:rsidP="008025EF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EW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5C369" w14:textId="1E512487" w:rsidR="00E827E4" w:rsidRPr="00B607AE" w:rsidRDefault="00F7372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C45BC6C" w14:textId="77777777" w:rsidR="00E827E4" w:rsidRDefault="00D92472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 xml:space="preserve">Operational </w:t>
            </w:r>
            <w:r w:rsidR="00845923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  <w:p w14:paraId="7582EF4B" w14:textId="48B4FD7D" w:rsidR="00845923" w:rsidRDefault="00D6070E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Jamming</w:t>
            </w:r>
            <w:r w:rsidR="00062522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  <w:p w14:paraId="4901B721" w14:textId="311277A6" w:rsidR="00845923" w:rsidRDefault="00D6070E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Deception techniques</w:t>
            </w:r>
          </w:p>
          <w:p w14:paraId="7CF65A66" w14:textId="36BFC797" w:rsidR="00845923" w:rsidRPr="00B607AE" w:rsidRDefault="00845923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Chaffs and decoys</w:t>
            </w:r>
          </w:p>
        </w:tc>
      </w:tr>
      <w:tr w:rsidR="00022163" w:rsidRPr="000F7DDC" w14:paraId="1AEBF759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3DA22042" w14:textId="634C8CE6" w:rsidR="00022163" w:rsidRDefault="00022163" w:rsidP="00C86C2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63">
              <w:rPr>
                <w:rFonts w:ascii="Times New Roman" w:hAnsi="Times New Roman" w:cs="Times New Roman"/>
                <w:sz w:val="24"/>
                <w:szCs w:val="24"/>
              </w:rPr>
              <w:t>Electro-optical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C5AD2" w14:textId="7BB00E4C" w:rsidR="00022163" w:rsidRPr="00DA7663" w:rsidRDefault="0002216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4EE98D" w14:textId="7ECB0D3B" w:rsidR="00022163" w:rsidRDefault="00022163" w:rsidP="0002216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and performances</w:t>
            </w:r>
          </w:p>
          <w:p w14:paraId="47F4F1C5" w14:textId="241C743F" w:rsidR="00022163" w:rsidRDefault="00022163" w:rsidP="0002216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operational </w:t>
            </w:r>
            <w:r w:rsidRPr="0002216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</w:tr>
      <w:tr w:rsidR="00C86C2B" w:rsidRPr="000F7DDC" w14:paraId="4DB27881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434E38D7" w14:textId="61DB57AF" w:rsidR="00C86C2B" w:rsidRDefault="00845923" w:rsidP="00C86C2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 propagation in water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76826" w14:textId="7C4B9C17" w:rsidR="00C86C2B" w:rsidRPr="00DA7663" w:rsidRDefault="0002216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3A2F0B" w14:textId="77777777" w:rsidR="000528A8" w:rsidRPr="00845923" w:rsidRDefault="00845923" w:rsidP="0084592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and performances</w:t>
            </w:r>
          </w:p>
          <w:p w14:paraId="0A933DB1" w14:textId="385E0C44" w:rsidR="00845923" w:rsidRPr="00C86C2B" w:rsidRDefault="00062522" w:rsidP="0006252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 at different frequencies</w:t>
            </w:r>
            <w:r w:rsidR="0084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72A" w:rsidRPr="000F7DDC" w14:paraId="537B8924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DA4FD50" w14:textId="0BDE223D" w:rsidR="00F7372A" w:rsidRPr="00D92472" w:rsidRDefault="00845923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Underwater sensors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6F16E" w14:textId="432DF197" w:rsidR="00F7372A" w:rsidRPr="00D92472" w:rsidRDefault="00845923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E6DF98" w14:textId="35B70E79" w:rsidR="006C1625" w:rsidRDefault="00DA50F2" w:rsidP="006C1625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Active/passive t</w:t>
            </w:r>
            <w:r w:rsidR="00845923">
              <w:rPr>
                <w:rFonts w:ascii="Times New Roman" w:hAnsi="Times New Roman" w:cs="Times New Roman"/>
                <w:sz w:val="24"/>
                <w:szCs w:val="24"/>
              </w:rPr>
              <w:t>ransducers</w:t>
            </w:r>
          </w:p>
          <w:p w14:paraId="69072DF9" w14:textId="10FCA272" w:rsidR="00F7372A" w:rsidRPr="00DA50F2" w:rsidRDefault="00845923" w:rsidP="00DA50F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operational applications</w:t>
            </w:r>
          </w:p>
        </w:tc>
      </w:tr>
      <w:tr w:rsidR="00E827E4" w:rsidRPr="001B3B13" w14:paraId="42590990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23AFAB89" w14:textId="7C5753DB" w:rsidR="00E827E4" w:rsidRPr="00B607AE" w:rsidRDefault="00E827E4" w:rsidP="000B1BDA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463B0" w14:textId="445E6C4E" w:rsidR="00E827E4" w:rsidRPr="00B607AE" w:rsidRDefault="00B86786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812444" w14:textId="065B8F67" w:rsidR="00E827E4" w:rsidRPr="00B607AE" w:rsidRDefault="00DA50F2" w:rsidP="00DA50F2">
            <w:pPr>
              <w:pStyle w:val="Paragrafoelenco"/>
              <w:tabs>
                <w:tab w:val="left" w:pos="346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3C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E827E4" w:rsidRPr="001B3B13" w14:paraId="01279CA0" w14:textId="77777777" w:rsidTr="00206670">
        <w:trPr>
          <w:trHeight w:val="507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4B368996" w14:textId="77777777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064927B9" w14:textId="0CDD3A9B" w:rsidR="00E827E4" w:rsidRPr="001B3B13" w:rsidRDefault="00B86786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858AB8" w14:textId="77777777" w:rsidR="00E827E4" w:rsidRPr="001B3B13" w:rsidRDefault="00E827E4" w:rsidP="00E827E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</w:tbl>
    <w:p w14:paraId="53CEFF37" w14:textId="6E93E3A8" w:rsidR="00214926" w:rsidRPr="002372F7" w:rsidRDefault="00214926" w:rsidP="00E0077C">
      <w:pPr>
        <w:spacing w:after="0" w:line="240" w:lineRule="auto"/>
        <w:rPr>
          <w:sz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6379"/>
      </w:tblGrid>
      <w:tr w:rsidR="00A01057" w:rsidRPr="00DA76EC" w14:paraId="42F137A5" w14:textId="77777777" w:rsidTr="004E25B6">
        <w:trPr>
          <w:trHeight w:val="415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5616C786" w14:textId="77777777" w:rsidR="00A01057" w:rsidRPr="00DA76EC" w:rsidRDefault="00A01057" w:rsidP="004E2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A76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Additional hours (WH) to increase the learning outcomes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(4 ECTS total)</w:t>
            </w:r>
          </w:p>
        </w:tc>
      </w:tr>
      <w:tr w:rsidR="00A01057" w:rsidRPr="000F7DDC" w14:paraId="0D35B21E" w14:textId="77777777" w:rsidTr="004E25B6">
        <w:trPr>
          <w:trHeight w:val="1116"/>
        </w:trPr>
        <w:tc>
          <w:tcPr>
            <w:tcW w:w="2410" w:type="dxa"/>
            <w:shd w:val="clear" w:color="auto" w:fill="auto"/>
            <w:vAlign w:val="center"/>
          </w:tcPr>
          <w:p w14:paraId="3AF09839" w14:textId="4C41F1DB" w:rsidR="00A01057" w:rsidRPr="00DA50F2" w:rsidRDefault="00E77382" w:rsidP="004E25B6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Radar equation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C9009" w14:textId="55BD1A38" w:rsidR="00A01057" w:rsidRPr="00DA50F2" w:rsidRDefault="00BE0543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955894" w14:textId="02BC8D57" w:rsidR="0006475B" w:rsidRDefault="001C0280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form of radar equation</w:t>
            </w:r>
            <w:r w:rsidR="0006475B">
              <w:rPr>
                <w:rFonts w:ascii="Times New Roman" w:hAnsi="Times New Roman" w:cs="Times New Roman"/>
                <w:sz w:val="24"/>
                <w:szCs w:val="24"/>
              </w:rPr>
              <w:t xml:space="preserve"> in free space</w:t>
            </w:r>
          </w:p>
          <w:p w14:paraId="6BFE6E20" w14:textId="0106BC13" w:rsidR="00A01057" w:rsidRDefault="00E7738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 xml:space="preserve">Probability of Detection and </w:t>
            </w:r>
            <w:r w:rsidR="00DA50F2">
              <w:rPr>
                <w:rFonts w:ascii="Times New Roman" w:hAnsi="Times New Roman" w:cs="Times New Roman"/>
                <w:sz w:val="24"/>
                <w:szCs w:val="24"/>
              </w:rPr>
              <w:t>Probability of False A</w:t>
            </w: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larm</w:t>
            </w:r>
          </w:p>
          <w:p w14:paraId="7A69C9D7" w14:textId="47712C00" w:rsidR="00DA50F2" w:rsidRPr="00DA50F2" w:rsidRDefault="00DA50F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Multipath effect</w:t>
            </w:r>
          </w:p>
          <w:p w14:paraId="4855589F" w14:textId="1BD5187E" w:rsidR="00A01057" w:rsidRPr="00DA50F2" w:rsidRDefault="00E7738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 xml:space="preserve">RCS and </w:t>
            </w:r>
            <w:proofErr w:type="spellStart"/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Swerling</w:t>
            </w:r>
            <w:proofErr w:type="spellEnd"/>
            <w:r w:rsidRPr="00DA50F2">
              <w:rPr>
                <w:rFonts w:ascii="Times New Roman" w:hAnsi="Times New Roman" w:cs="Times New Roman"/>
                <w:sz w:val="24"/>
                <w:szCs w:val="24"/>
              </w:rPr>
              <w:t xml:space="preserve"> models</w:t>
            </w:r>
          </w:p>
        </w:tc>
      </w:tr>
      <w:tr w:rsidR="00062522" w:rsidRPr="000F7DDC" w14:paraId="4D443B53" w14:textId="77777777" w:rsidTr="004E25B6">
        <w:trPr>
          <w:trHeight w:val="822"/>
        </w:trPr>
        <w:tc>
          <w:tcPr>
            <w:tcW w:w="2410" w:type="dxa"/>
            <w:shd w:val="clear" w:color="auto" w:fill="auto"/>
            <w:vAlign w:val="center"/>
          </w:tcPr>
          <w:p w14:paraId="6E00380E" w14:textId="4DA4BF49" w:rsidR="00062522" w:rsidRPr="00DA50F2" w:rsidRDefault="00062522" w:rsidP="004E25B6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power RF components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36ED1" w14:textId="444B2F15" w:rsidR="00062522" w:rsidRDefault="00062522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5A111F" w14:textId="77777777" w:rsidR="00062522" w:rsidRDefault="0006252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Magnetron</w:t>
            </w:r>
          </w:p>
          <w:p w14:paraId="65C4330F" w14:textId="77777777" w:rsidR="00062522" w:rsidRDefault="0006252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Klystron</w:t>
            </w:r>
          </w:p>
          <w:p w14:paraId="7DFC917C" w14:textId="77777777" w:rsidR="00062522" w:rsidRDefault="0006252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TWT</w:t>
            </w:r>
          </w:p>
          <w:p w14:paraId="7C6F19F8" w14:textId="37981C88" w:rsidR="00062522" w:rsidRPr="00DA50F2" w:rsidRDefault="0006252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amplifiers</w:t>
            </w:r>
          </w:p>
        </w:tc>
      </w:tr>
      <w:tr w:rsidR="00A01057" w:rsidRPr="000F7DDC" w14:paraId="610501F3" w14:textId="77777777" w:rsidTr="004E25B6">
        <w:trPr>
          <w:trHeight w:val="822"/>
        </w:trPr>
        <w:tc>
          <w:tcPr>
            <w:tcW w:w="2410" w:type="dxa"/>
            <w:shd w:val="clear" w:color="auto" w:fill="auto"/>
            <w:vAlign w:val="center"/>
          </w:tcPr>
          <w:p w14:paraId="5FFEE105" w14:textId="5D6645FE" w:rsidR="00A01057" w:rsidRPr="00DA50F2" w:rsidRDefault="00E77382" w:rsidP="004E25B6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Anti-clutter techniques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B5887" w14:textId="6FE0E7C2" w:rsidR="00A01057" w:rsidRPr="00DA50F2" w:rsidRDefault="00BE0543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501978" w14:textId="070195F0" w:rsidR="00A01057" w:rsidRPr="00DA50F2" w:rsidRDefault="00E7738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STC</w:t>
            </w:r>
          </w:p>
          <w:p w14:paraId="62E1D926" w14:textId="77777777" w:rsidR="00E77382" w:rsidRPr="00DA50F2" w:rsidRDefault="00E7738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CFAR</w:t>
            </w:r>
          </w:p>
          <w:p w14:paraId="7BD26BAB" w14:textId="77777777" w:rsidR="00E77382" w:rsidRPr="00DA50F2" w:rsidRDefault="00E7738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MTI</w:t>
            </w:r>
          </w:p>
          <w:p w14:paraId="41EDF60C" w14:textId="2D17681E" w:rsidR="00A01057" w:rsidRPr="00DA50F2" w:rsidRDefault="00E77382" w:rsidP="00E77382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MTD</w:t>
            </w:r>
          </w:p>
        </w:tc>
      </w:tr>
      <w:tr w:rsidR="00A01057" w:rsidRPr="000F7DDC" w14:paraId="2FCA34C5" w14:textId="77777777" w:rsidTr="004E25B6">
        <w:trPr>
          <w:trHeight w:val="649"/>
        </w:trPr>
        <w:tc>
          <w:tcPr>
            <w:tcW w:w="2410" w:type="dxa"/>
            <w:shd w:val="clear" w:color="auto" w:fill="auto"/>
            <w:vAlign w:val="center"/>
          </w:tcPr>
          <w:p w14:paraId="1828AE15" w14:textId="60ED8978" w:rsidR="00A01057" w:rsidRPr="00DA50F2" w:rsidRDefault="00E77382" w:rsidP="004E25B6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0F2">
              <w:rPr>
                <w:rFonts w:ascii="Times New Roman" w:hAnsi="Times New Roman" w:cs="Times New Roman"/>
                <w:sz w:val="24"/>
                <w:szCs w:val="24"/>
              </w:rPr>
              <w:t>RCS reduction</w:t>
            </w:r>
            <w:r w:rsidR="00BE0543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B1732" w14:textId="6F02FE95" w:rsidR="00A01057" w:rsidRPr="00DA50F2" w:rsidRDefault="00BE0543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A5C284" w14:textId="13BFBDCD" w:rsidR="00A01057" w:rsidRPr="00DA50F2" w:rsidRDefault="00DA50F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0543">
              <w:rPr>
                <w:rFonts w:ascii="Times New Roman" w:hAnsi="Times New Roman" w:cs="Times New Roman"/>
                <w:sz w:val="24"/>
                <w:szCs w:val="24"/>
              </w:rPr>
              <w:t>tructure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haping</w:t>
            </w:r>
          </w:p>
          <w:p w14:paraId="7B240469" w14:textId="3D980E2F" w:rsidR="00A01057" w:rsidRPr="00DA50F2" w:rsidRDefault="00DA50F2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Absorbing materials</w:t>
            </w:r>
          </w:p>
        </w:tc>
      </w:tr>
      <w:tr w:rsidR="00DA7663" w:rsidRPr="000F7DDC" w14:paraId="2481E942" w14:textId="77777777" w:rsidTr="004E25B6">
        <w:trPr>
          <w:trHeight w:val="649"/>
        </w:trPr>
        <w:tc>
          <w:tcPr>
            <w:tcW w:w="2410" w:type="dxa"/>
            <w:shd w:val="clear" w:color="auto" w:fill="auto"/>
            <w:vAlign w:val="center"/>
          </w:tcPr>
          <w:p w14:paraId="56289188" w14:textId="6EA6ACE8" w:rsidR="00DA7663" w:rsidRPr="00DA50F2" w:rsidRDefault="00DA7663" w:rsidP="00DA7663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Radars (</w:t>
            </w:r>
            <w:r w:rsidRPr="00DA7663">
              <w:rPr>
                <w:rFonts w:ascii="Times New Roman" w:hAnsi="Times New Roman" w:cs="Times New Roman"/>
                <w:sz w:val="20"/>
                <w:szCs w:val="24"/>
              </w:rPr>
              <w:t>in-depth analyses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400F8" w14:textId="7CFABFCE" w:rsidR="00DA7663" w:rsidRDefault="00DA7663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F0C7A75" w14:textId="77777777" w:rsidR="00DA7663" w:rsidRDefault="00DA7663" w:rsidP="00DA766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Pulse compression technique</w:t>
            </w:r>
          </w:p>
          <w:p w14:paraId="30861FE2" w14:textId="23833E53" w:rsidR="00DA7663" w:rsidRPr="00DA7663" w:rsidRDefault="00DA7663" w:rsidP="00DA7663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lobe interrogation, garbling and fruiting</w:t>
            </w:r>
          </w:p>
        </w:tc>
      </w:tr>
      <w:tr w:rsidR="00A01057" w:rsidRPr="000F7DDC" w14:paraId="08F1CE91" w14:textId="77777777" w:rsidTr="004E25B6">
        <w:trPr>
          <w:trHeight w:val="1116"/>
        </w:trPr>
        <w:tc>
          <w:tcPr>
            <w:tcW w:w="2410" w:type="dxa"/>
            <w:shd w:val="clear" w:color="auto" w:fill="auto"/>
            <w:vAlign w:val="center"/>
          </w:tcPr>
          <w:p w14:paraId="76DA7420" w14:textId="77777777" w:rsidR="00A01057" w:rsidRDefault="00A01057" w:rsidP="004E25B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Evaluation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5D9A6" w14:textId="42A58A82" w:rsidR="00A01057" w:rsidRDefault="00B86786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9B900B" w14:textId="77777777" w:rsidR="00A01057" w:rsidRPr="00822947" w:rsidRDefault="00A01057" w:rsidP="004E25B6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Assessment</w:t>
            </w:r>
          </w:p>
        </w:tc>
      </w:tr>
      <w:tr w:rsidR="00A01057" w:rsidRPr="001B3B13" w14:paraId="3D6FC923" w14:textId="77777777" w:rsidTr="004E25B6">
        <w:trPr>
          <w:trHeight w:val="991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3F8E389D" w14:textId="77777777" w:rsidR="00A01057" w:rsidRPr="001B3B13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WH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4E1EB1C1" w14:textId="51D5848A" w:rsidR="00A01057" w:rsidRPr="001B3B13" w:rsidRDefault="00B86786" w:rsidP="00DA76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3</w:t>
            </w:r>
            <w:r w:rsidR="00DA76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962756" w14:textId="35EF72B1" w:rsidR="00A01057" w:rsidRPr="001B3B13" w:rsidRDefault="00B86786" w:rsidP="00DA76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</w:t>
            </w:r>
            <w:r w:rsidR="00A01057"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residential hrs (2</w:t>
            </w:r>
            <w:r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="00A01057"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teaching hrs </w:t>
            </w:r>
            <w:r w:rsidR="0006252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+ 1 final assessment); or 3</w:t>
            </w:r>
            <w:r w:rsidR="00DA76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A01057"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06252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residential hrs (3</w:t>
            </w:r>
            <w:r w:rsidR="00DA76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  <w:r w:rsidR="00A01057"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teaching hrs + </w:t>
            </w:r>
            <w:r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 w:rsidR="00A01057" w:rsidRPr="00B8678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final assessment)</w:t>
            </w:r>
          </w:p>
        </w:tc>
      </w:tr>
    </w:tbl>
    <w:p w14:paraId="048414B7" w14:textId="77777777" w:rsidR="00A01057" w:rsidRPr="002372F7" w:rsidRDefault="00A01057" w:rsidP="00A01057">
      <w:pPr>
        <w:spacing w:after="0" w:line="240" w:lineRule="auto"/>
        <w:rPr>
          <w:sz w:val="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1057" w:rsidRPr="001B3B13" w14:paraId="69DEC844" w14:textId="77777777" w:rsidTr="004E25B6">
        <w:tc>
          <w:tcPr>
            <w:tcW w:w="97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A1B7184" w14:textId="77777777" w:rsidR="00A01057" w:rsidRPr="001B3B13" w:rsidRDefault="00A01057" w:rsidP="004E25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A01057" w:rsidRPr="001B3B13" w14:paraId="61A1EDE5" w14:textId="77777777" w:rsidTr="004E25B6"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32B14C16" w14:textId="1AFB8804" w:rsidR="00A01057" w:rsidRPr="000D79B3" w:rsidRDefault="005339E2" w:rsidP="005339E2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ITA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 w:rsidR="00A0105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 w:rsidR="00A0105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Italy</w:t>
            </w:r>
          </w:p>
          <w:p w14:paraId="56C0C281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Common European Framework of Reference for Languages</w:t>
            </w:r>
          </w:p>
          <w:p w14:paraId="3BF2B8E3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…………………………………….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 xml:space="preserve"> Common Reference Levels</w:t>
            </w:r>
          </w:p>
          <w:p w14:paraId="69ABB720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……………. European Credit Transfer and Accumulation System</w:t>
            </w:r>
          </w:p>
          <w:p w14:paraId="7B9D3E95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…………………………………North Atlantic Treaty Organisation</w:t>
            </w:r>
          </w:p>
          <w:p w14:paraId="5A76D2E9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………………………………………...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Standardization Agreement</w:t>
            </w:r>
          </w:p>
          <w:p w14:paraId="1B862D5B" w14:textId="77777777" w:rsidR="00A01057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Working Hour</w:t>
            </w:r>
          </w:p>
          <w:p w14:paraId="72A591D6" w14:textId="0382711A" w:rsidR="00022163" w:rsidRDefault="00022163" w:rsidP="00022163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CIC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Combat Information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Center</w:t>
            </w:r>
            <w:proofErr w:type="spellEnd"/>
          </w:p>
          <w:p w14:paraId="5CE66270" w14:textId="254B07A7" w:rsidR="001C0280" w:rsidRDefault="001C0280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OT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Over The Horizon</w:t>
            </w:r>
          </w:p>
          <w:p w14:paraId="0B095324" w14:textId="2F66FA3C" w:rsidR="00062522" w:rsidRDefault="00062522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RF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………….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Radio Fr</w:t>
            </w:r>
            <w:r w:rsidR="002B45F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quency</w:t>
            </w:r>
          </w:p>
          <w:p w14:paraId="04A8D53D" w14:textId="1AD989DD" w:rsidR="001C0280" w:rsidRPr="000D79B3" w:rsidRDefault="001C0280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FM-CW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…...…… …………… 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Frequency Modulated – Continuous Wave</w:t>
            </w:r>
          </w:p>
          <w:p w14:paraId="7D49E896" w14:textId="365740E3" w:rsidR="00A01057" w:rsidRDefault="001C0280" w:rsidP="00206670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RCS    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…………………</w:t>
            </w:r>
            <w:r>
              <w:rPr>
                <w:rFonts w:ascii="Times New Roman" w:hAnsi="Times New Roman" w:cs="Times New Roman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……………………………………</w:t>
            </w:r>
            <w:proofErr w:type="gramStart"/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lang w:val="en-GB"/>
              </w:rPr>
              <w:t xml:space="preserve">………. </w:t>
            </w:r>
            <w:r>
              <w:rPr>
                <w:rFonts w:ascii="Times New Roman" w:hAnsi="Times New Roman" w:cs="Times New Roman"/>
                <w:lang w:val="en-GB"/>
              </w:rPr>
              <w:t>Radar Cross Section</w:t>
            </w:r>
          </w:p>
          <w:p w14:paraId="71766FC6" w14:textId="5E07B05B" w:rsidR="001C0280" w:rsidRDefault="001C0280" w:rsidP="00206670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SIF  </w:t>
            </w:r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lang w:val="en-GB"/>
              </w:rPr>
              <w:t>………………</w:t>
            </w:r>
            <w:r>
              <w:rPr>
                <w:rFonts w:ascii="Times New Roman" w:hAnsi="Times New Roman" w:cs="Times New Roman"/>
                <w:lang w:val="en-GB"/>
              </w:rPr>
              <w:t>…...………………………………</w:t>
            </w:r>
            <w:r w:rsidRPr="000D79B3">
              <w:rPr>
                <w:rFonts w:ascii="Times New Roman" w:hAnsi="Times New Roman" w:cs="Times New Roman"/>
                <w:lang w:val="en-GB"/>
              </w:rPr>
              <w:t xml:space="preserve">…………. </w:t>
            </w:r>
            <w:r>
              <w:rPr>
                <w:rFonts w:ascii="Times New Roman" w:hAnsi="Times New Roman" w:cs="Times New Roman"/>
                <w:lang w:val="en-GB"/>
              </w:rPr>
              <w:t>Selective Identification Feature</w:t>
            </w:r>
          </w:p>
          <w:p w14:paraId="42BDD51A" w14:textId="27C408C6" w:rsidR="001C0280" w:rsidRDefault="001C0280" w:rsidP="00206670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STC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</w:t>
            </w:r>
            <w:r>
              <w:rPr>
                <w:rFonts w:ascii="Times New Roman" w:hAnsi="Times New Roman" w:cs="Times New Roman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……………………………………</w:t>
            </w:r>
            <w:proofErr w:type="gramStart"/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D79B3">
              <w:rPr>
                <w:rFonts w:ascii="Times New Roman" w:hAnsi="Times New Roman" w:cs="Times New Roman"/>
                <w:lang w:val="en-GB"/>
              </w:rPr>
              <w:t xml:space="preserve">…. </w:t>
            </w:r>
            <w:r>
              <w:rPr>
                <w:rFonts w:ascii="Times New Roman" w:hAnsi="Times New Roman" w:cs="Times New Roman"/>
                <w:lang w:val="en-GB"/>
              </w:rPr>
              <w:t>Sensitivity Time Control</w:t>
            </w:r>
          </w:p>
          <w:p w14:paraId="6691EE25" w14:textId="65A1D4A4" w:rsidR="001C0280" w:rsidRDefault="001C0280" w:rsidP="00206670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MTI/MTD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</w:t>
            </w:r>
            <w:r>
              <w:rPr>
                <w:rFonts w:ascii="Times New Roman" w:hAnsi="Times New Roman" w:cs="Times New Roman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……………………</w:t>
            </w:r>
            <w:proofErr w:type="gramStart"/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lang w:val="en-GB"/>
              </w:rPr>
              <w:t xml:space="preserve">…………. </w:t>
            </w:r>
            <w:r>
              <w:rPr>
                <w:rFonts w:ascii="Times New Roman" w:hAnsi="Times New Roman" w:cs="Times New Roman"/>
                <w:lang w:val="en-GB"/>
              </w:rPr>
              <w:t>Moving Target Indicator/Detector</w:t>
            </w:r>
          </w:p>
          <w:p w14:paraId="338071FE" w14:textId="43B39EF8" w:rsidR="001C0280" w:rsidRPr="00206670" w:rsidRDefault="001C0280" w:rsidP="001C028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TWT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</w:t>
            </w:r>
            <w:r>
              <w:rPr>
                <w:rFonts w:ascii="Times New Roman" w:hAnsi="Times New Roman" w:cs="Times New Roman"/>
                <w:lang w:val="en-GB"/>
              </w:rPr>
              <w:t xml:space="preserve">   ...</w:t>
            </w:r>
            <w:r w:rsidRPr="000D79B3">
              <w:rPr>
                <w:rFonts w:ascii="Times New Roman" w:hAnsi="Times New Roman" w:cs="Times New Roman"/>
                <w:lang w:val="en-GB"/>
              </w:rPr>
              <w:t>……………………………………</w:t>
            </w:r>
            <w:proofErr w:type="gramStart"/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0D79B3">
              <w:rPr>
                <w:rFonts w:ascii="Times New Roman" w:hAnsi="Times New Roman" w:cs="Times New Roman"/>
                <w:lang w:val="en-GB"/>
              </w:rPr>
              <w:t>…</w:t>
            </w:r>
            <w:proofErr w:type="gramEnd"/>
            <w:r w:rsidRPr="000D79B3">
              <w:rPr>
                <w:rFonts w:ascii="Times New Roman" w:hAnsi="Times New Roman" w:cs="Times New Roman"/>
                <w:lang w:val="en-GB"/>
              </w:rPr>
              <w:t xml:space="preserve">…………. </w:t>
            </w:r>
            <w:r>
              <w:rPr>
                <w:rFonts w:ascii="Times New Roman" w:hAnsi="Times New Roman" w:cs="Times New Roman"/>
                <w:lang w:val="en-GB"/>
              </w:rPr>
              <w:t>Travelling Wave Tube</w:t>
            </w:r>
          </w:p>
        </w:tc>
      </w:tr>
    </w:tbl>
    <w:p w14:paraId="099C1D4A" w14:textId="77777777" w:rsidR="0060618E" w:rsidRPr="00206670" w:rsidRDefault="0060618E" w:rsidP="002372F7">
      <w:pPr>
        <w:spacing w:after="0" w:line="240" w:lineRule="auto"/>
        <w:rPr>
          <w:lang w:val="el-GR"/>
        </w:rPr>
      </w:pPr>
    </w:p>
    <w:sectPr w:rsidR="0060618E" w:rsidRPr="00206670" w:rsidSect="002372F7">
      <w:headerReference w:type="default" r:id="rId7"/>
      <w:headerReference w:type="first" r:id="rId8"/>
      <w:pgSz w:w="12240" w:h="15840" w:code="1"/>
      <w:pgMar w:top="3686" w:right="1185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A31E" w14:textId="77777777" w:rsidR="00086EB4" w:rsidRDefault="00086EB4" w:rsidP="008D2858">
      <w:pPr>
        <w:spacing w:after="0" w:line="240" w:lineRule="auto"/>
      </w:pPr>
      <w:r>
        <w:separator/>
      </w:r>
    </w:p>
  </w:endnote>
  <w:endnote w:type="continuationSeparator" w:id="0">
    <w:p w14:paraId="1E882D10" w14:textId="77777777" w:rsidR="00086EB4" w:rsidRDefault="00086EB4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9FAD" w14:textId="77777777" w:rsidR="00086EB4" w:rsidRDefault="00086EB4" w:rsidP="008D2858">
      <w:pPr>
        <w:spacing w:after="0" w:line="240" w:lineRule="auto"/>
      </w:pPr>
      <w:r>
        <w:separator/>
      </w:r>
    </w:p>
  </w:footnote>
  <w:footnote w:type="continuationSeparator" w:id="0">
    <w:p w14:paraId="12437C4E" w14:textId="77777777" w:rsidR="00086EB4" w:rsidRDefault="00086EB4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  <w:lang w:val="it-IT" w:eastAsia="it-IT"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7A919867" w:rsidR="006D33CA" w:rsidRPr="00443641" w:rsidRDefault="00FB504C" w:rsidP="00FB504C">
          <w:r>
            <w:rPr>
              <w:noProof/>
              <w:sz w:val="20"/>
              <w:szCs w:val="24"/>
              <w:lang w:val="it-IT" w:eastAsia="it-IT"/>
            </w:rPr>
            <w:drawing>
              <wp:anchor distT="0" distB="0" distL="114300" distR="114300" simplePos="0" relativeHeight="251670528" behindDoc="0" locked="0" layoutInCell="1" allowOverlap="1" wp14:anchorId="176C0D48" wp14:editId="09AC3158">
                <wp:simplePos x="0" y="0"/>
                <wp:positionH relativeFrom="column">
                  <wp:posOffset>1859280</wp:posOffset>
                </wp:positionH>
                <wp:positionV relativeFrom="paragraph">
                  <wp:posOffset>-155575</wp:posOffset>
                </wp:positionV>
                <wp:extent cx="503555" cy="77152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2634F142" wp14:editId="3E9093D7">
                <wp:simplePos x="0" y="0"/>
                <wp:positionH relativeFrom="column">
                  <wp:posOffset>512445</wp:posOffset>
                </wp:positionH>
                <wp:positionV relativeFrom="page">
                  <wp:posOffset>-80010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9FF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4A3B6F02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36B5F50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" o:allowincell="f" strokeweight="1pt">
                    <v:stroke linestyle="thickThin"/>
                    <v:textbox>
                      <w:txbxContent>
                        <w:p w14:paraId="304B9116" w14:textId="36B5F50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FE129B2" w14:textId="204B303C" w:rsidR="00C2353D" w:rsidRDefault="000F280D"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F50500" wp14:editId="075E0489">
              <wp:simplePos x="0" y="0"/>
              <wp:positionH relativeFrom="column">
                <wp:posOffset>1289050</wp:posOffset>
              </wp:positionH>
              <wp:positionV relativeFrom="paragraph">
                <wp:posOffset>5080</wp:posOffset>
              </wp:positionV>
              <wp:extent cx="3596005" cy="1404620"/>
              <wp:effectExtent l="0" t="0" r="23495" b="254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E9E3" w14:textId="7FB6C00E" w:rsidR="00DD67AB" w:rsidRDefault="00B4415B" w:rsidP="00DD67A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Sensor</w:t>
                          </w:r>
                          <w:r w:rsidR="00DD67AB"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4B659992" w14:textId="1453923B" w:rsidR="006D33CA" w:rsidRDefault="00DD67AB" w:rsidP="00DD67AB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50500" id="Text Box 2" o:spid="_x0000_s1027" type="#_x0000_t202" style="position:absolute;margin-left:101.5pt;margin-top:.4pt;width:283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" strokecolor="white [3212]">
              <v:textbox style="mso-fit-shape-to-text:t">
                <w:txbxContent>
                  <w:p w14:paraId="438DE9E3" w14:textId="7FB6C00E" w:rsidR="00DD67AB" w:rsidRDefault="00B4415B" w:rsidP="00DD67A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Sensor</w:t>
                    </w:r>
                    <w:r w:rsidR="00DD67AB"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4B659992" w14:textId="1453923B" w:rsidR="006D33CA" w:rsidRDefault="00DD67AB" w:rsidP="00DD67AB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  <w:lang w:val="it-IT" w:eastAsia="it-IT"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10FBE269" w:rsidR="00003858" w:rsidRPr="00443641" w:rsidRDefault="001600E4" w:rsidP="00003858">
          <w:pPr>
            <w:jc w:val="center"/>
          </w:pPr>
          <w:r w:rsidRPr="005C121D">
            <w:rPr>
              <w:rFonts w:ascii="Arial" w:hAnsi="Arial" w:cs="Arial"/>
              <w:sz w:val="20"/>
              <w:szCs w:val="20"/>
            </w:rPr>
            <w:object w:dxaOrig="7482" w:dyaOrig="11062" w14:anchorId="02601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35pt;height:73.55pt" o:ole="">
                <v:imagedata r:id="rId2" o:title=""/>
              </v:shape>
              <o:OLEObject Type="Embed" ProgID="PaintShopPro" ShapeID="_x0000_i1025" DrawAspect="Content" ObjectID="_1730200855" r:id="rId3"/>
            </w:object>
          </w:r>
          <w:r w:rsidR="001B29FF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1FF1DF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93B8AC0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" o:allowincell="f" strokeweight="1pt">
                    <v:stroke linestyle="thickThin"/>
                    <v:textbox>
                      <w:txbxContent>
                        <w:p w14:paraId="5AA0AF84" w14:textId="793B8AC0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29FF">
            <w:rPr>
              <w:rFonts w:ascii="Arial" w:hAnsi="Arial" w:cs="Arial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7A327F0" wp14:editId="5B744763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35DBE16E" w14:textId="298F514A" w:rsidR="00EC0202" w:rsidRDefault="00F63D6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2B84F88A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5090794" cy="2058034"/>
              <wp:effectExtent l="0" t="0" r="15240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4" cy="205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D77E5" w14:textId="1F5AD9FC" w:rsidR="00EC0202" w:rsidRDefault="00A1705C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Electronics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EA7B0" id="_x0000_s1029" type="#_x0000_t202" style="position:absolute;margin-left:0;margin-top:.4pt;width:400.85pt;height:162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" strokecolor="white [3212]">
              <v:textbox style="mso-fit-shape-to-text:t">
                <w:txbxContent>
                  <w:p w14:paraId="2C1D77E5" w14:textId="1F5AD9FC" w:rsidR="00EC0202" w:rsidRDefault="00A1705C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Electronics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9F7A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9F9451B"/>
    <w:multiLevelType w:val="hybridMultilevel"/>
    <w:tmpl w:val="C68CA428"/>
    <w:lvl w:ilvl="0" w:tplc="0410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7B9"/>
    <w:multiLevelType w:val="hybridMultilevel"/>
    <w:tmpl w:val="7BBC4F70"/>
    <w:lvl w:ilvl="0" w:tplc="D4EE53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F0E2E"/>
    <w:multiLevelType w:val="hybridMultilevel"/>
    <w:tmpl w:val="348AE16C"/>
    <w:lvl w:ilvl="0" w:tplc="9E84CA8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1AEC"/>
    <w:multiLevelType w:val="hybridMultilevel"/>
    <w:tmpl w:val="2970033E"/>
    <w:lvl w:ilvl="0" w:tplc="E21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4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C3B48"/>
    <w:multiLevelType w:val="hybridMultilevel"/>
    <w:tmpl w:val="F4480AC8"/>
    <w:lvl w:ilvl="0" w:tplc="209E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A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7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77CE"/>
    <w:multiLevelType w:val="hybridMultilevel"/>
    <w:tmpl w:val="F24E193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8A7978"/>
    <w:multiLevelType w:val="hybridMultilevel"/>
    <w:tmpl w:val="8920F1B8"/>
    <w:lvl w:ilvl="0" w:tplc="D5E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8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565A8F"/>
    <w:multiLevelType w:val="hybridMultilevel"/>
    <w:tmpl w:val="BD7022D4"/>
    <w:lvl w:ilvl="0" w:tplc="82A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E96D24"/>
    <w:multiLevelType w:val="hybridMultilevel"/>
    <w:tmpl w:val="9454C980"/>
    <w:lvl w:ilvl="0" w:tplc="DFB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3E66"/>
    <w:multiLevelType w:val="hybridMultilevel"/>
    <w:tmpl w:val="41A83F32"/>
    <w:lvl w:ilvl="0" w:tplc="CEF0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4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0F"/>
    <w:rsid w:val="00003858"/>
    <w:rsid w:val="00022163"/>
    <w:rsid w:val="000528A8"/>
    <w:rsid w:val="0006242A"/>
    <w:rsid w:val="00062522"/>
    <w:rsid w:val="000631F7"/>
    <w:rsid w:val="0006475B"/>
    <w:rsid w:val="00086EB4"/>
    <w:rsid w:val="00095D49"/>
    <w:rsid w:val="000A0853"/>
    <w:rsid w:val="000A4D3E"/>
    <w:rsid w:val="000B1BDA"/>
    <w:rsid w:val="000B4A8E"/>
    <w:rsid w:val="000B569E"/>
    <w:rsid w:val="000D4623"/>
    <w:rsid w:val="000D79B3"/>
    <w:rsid w:val="000F280D"/>
    <w:rsid w:val="00105C82"/>
    <w:rsid w:val="00111BD4"/>
    <w:rsid w:val="00114193"/>
    <w:rsid w:val="00123087"/>
    <w:rsid w:val="001234E9"/>
    <w:rsid w:val="00133F99"/>
    <w:rsid w:val="001408E0"/>
    <w:rsid w:val="001600E4"/>
    <w:rsid w:val="00175557"/>
    <w:rsid w:val="001A3C31"/>
    <w:rsid w:val="001B29FF"/>
    <w:rsid w:val="001B3B13"/>
    <w:rsid w:val="001C0280"/>
    <w:rsid w:val="001D0A9C"/>
    <w:rsid w:val="001D1440"/>
    <w:rsid w:val="001E4D37"/>
    <w:rsid w:val="002041DF"/>
    <w:rsid w:val="00204998"/>
    <w:rsid w:val="00206670"/>
    <w:rsid w:val="00211137"/>
    <w:rsid w:val="00214926"/>
    <w:rsid w:val="00225CF7"/>
    <w:rsid w:val="00231B71"/>
    <w:rsid w:val="002372F7"/>
    <w:rsid w:val="00263E2F"/>
    <w:rsid w:val="00275E5C"/>
    <w:rsid w:val="00282EC5"/>
    <w:rsid w:val="002969B0"/>
    <w:rsid w:val="00297DA8"/>
    <w:rsid w:val="002A76CA"/>
    <w:rsid w:val="002B45FB"/>
    <w:rsid w:val="00371016"/>
    <w:rsid w:val="003862C5"/>
    <w:rsid w:val="00392896"/>
    <w:rsid w:val="003B1599"/>
    <w:rsid w:val="003C5C20"/>
    <w:rsid w:val="003D1063"/>
    <w:rsid w:val="003D4913"/>
    <w:rsid w:val="003E0108"/>
    <w:rsid w:val="00403571"/>
    <w:rsid w:val="004401CC"/>
    <w:rsid w:val="00443641"/>
    <w:rsid w:val="00450C58"/>
    <w:rsid w:val="00462D15"/>
    <w:rsid w:val="00463A6A"/>
    <w:rsid w:val="00466D5A"/>
    <w:rsid w:val="00470263"/>
    <w:rsid w:val="004C283D"/>
    <w:rsid w:val="00502B1A"/>
    <w:rsid w:val="005134CC"/>
    <w:rsid w:val="00526C1A"/>
    <w:rsid w:val="005339E2"/>
    <w:rsid w:val="0056278A"/>
    <w:rsid w:val="005859C9"/>
    <w:rsid w:val="00586CE6"/>
    <w:rsid w:val="005C06CD"/>
    <w:rsid w:val="005D4E0F"/>
    <w:rsid w:val="00602EE4"/>
    <w:rsid w:val="0060618E"/>
    <w:rsid w:val="00610616"/>
    <w:rsid w:val="006107B1"/>
    <w:rsid w:val="00612B31"/>
    <w:rsid w:val="00644E48"/>
    <w:rsid w:val="006A3349"/>
    <w:rsid w:val="006B7AA4"/>
    <w:rsid w:val="006C1625"/>
    <w:rsid w:val="006C6CB7"/>
    <w:rsid w:val="006D33CA"/>
    <w:rsid w:val="006D3A55"/>
    <w:rsid w:val="006E18BB"/>
    <w:rsid w:val="00704EA7"/>
    <w:rsid w:val="00715AEE"/>
    <w:rsid w:val="00774605"/>
    <w:rsid w:val="007977FB"/>
    <w:rsid w:val="007E3B3C"/>
    <w:rsid w:val="007F0FC1"/>
    <w:rsid w:val="007F62DE"/>
    <w:rsid w:val="008025EF"/>
    <w:rsid w:val="008137DA"/>
    <w:rsid w:val="008168C1"/>
    <w:rsid w:val="00822947"/>
    <w:rsid w:val="0084490D"/>
    <w:rsid w:val="00845923"/>
    <w:rsid w:val="008565A5"/>
    <w:rsid w:val="008879F9"/>
    <w:rsid w:val="0089408D"/>
    <w:rsid w:val="008B65F8"/>
    <w:rsid w:val="008C1FD4"/>
    <w:rsid w:val="008D2858"/>
    <w:rsid w:val="008D336B"/>
    <w:rsid w:val="008E0835"/>
    <w:rsid w:val="008E6F17"/>
    <w:rsid w:val="00946440"/>
    <w:rsid w:val="009631EE"/>
    <w:rsid w:val="009662AD"/>
    <w:rsid w:val="00986AF6"/>
    <w:rsid w:val="009B2BDA"/>
    <w:rsid w:val="009E450D"/>
    <w:rsid w:val="009F4D49"/>
    <w:rsid w:val="00A01057"/>
    <w:rsid w:val="00A07F30"/>
    <w:rsid w:val="00A1705C"/>
    <w:rsid w:val="00A342F2"/>
    <w:rsid w:val="00A440D2"/>
    <w:rsid w:val="00A84AB5"/>
    <w:rsid w:val="00AA0563"/>
    <w:rsid w:val="00AB2D58"/>
    <w:rsid w:val="00AD16E8"/>
    <w:rsid w:val="00AE47B6"/>
    <w:rsid w:val="00AF6FCA"/>
    <w:rsid w:val="00B1637E"/>
    <w:rsid w:val="00B16B75"/>
    <w:rsid w:val="00B4415B"/>
    <w:rsid w:val="00B607AE"/>
    <w:rsid w:val="00B7465F"/>
    <w:rsid w:val="00B86786"/>
    <w:rsid w:val="00B965EB"/>
    <w:rsid w:val="00BA4D67"/>
    <w:rsid w:val="00BA5629"/>
    <w:rsid w:val="00BB439C"/>
    <w:rsid w:val="00BC44ED"/>
    <w:rsid w:val="00BC7424"/>
    <w:rsid w:val="00BD0DA8"/>
    <w:rsid w:val="00BD4213"/>
    <w:rsid w:val="00BE0543"/>
    <w:rsid w:val="00BF1D3D"/>
    <w:rsid w:val="00BF5370"/>
    <w:rsid w:val="00C16C22"/>
    <w:rsid w:val="00C2353D"/>
    <w:rsid w:val="00C2669E"/>
    <w:rsid w:val="00C279B1"/>
    <w:rsid w:val="00C37098"/>
    <w:rsid w:val="00C43398"/>
    <w:rsid w:val="00C613EB"/>
    <w:rsid w:val="00C86C2B"/>
    <w:rsid w:val="00CD3D47"/>
    <w:rsid w:val="00CD4F67"/>
    <w:rsid w:val="00CE3650"/>
    <w:rsid w:val="00CE58B1"/>
    <w:rsid w:val="00D26DD3"/>
    <w:rsid w:val="00D4251C"/>
    <w:rsid w:val="00D43BBF"/>
    <w:rsid w:val="00D44456"/>
    <w:rsid w:val="00D56F95"/>
    <w:rsid w:val="00D6070E"/>
    <w:rsid w:val="00D608EE"/>
    <w:rsid w:val="00D92472"/>
    <w:rsid w:val="00DA50F2"/>
    <w:rsid w:val="00DA7663"/>
    <w:rsid w:val="00DA76EC"/>
    <w:rsid w:val="00DB7230"/>
    <w:rsid w:val="00DB73B5"/>
    <w:rsid w:val="00DC132D"/>
    <w:rsid w:val="00DD67AB"/>
    <w:rsid w:val="00DF1D9E"/>
    <w:rsid w:val="00E0077C"/>
    <w:rsid w:val="00E15003"/>
    <w:rsid w:val="00E671C8"/>
    <w:rsid w:val="00E67EB1"/>
    <w:rsid w:val="00E77382"/>
    <w:rsid w:val="00E80EC5"/>
    <w:rsid w:val="00E827E4"/>
    <w:rsid w:val="00E87F54"/>
    <w:rsid w:val="00E93AA6"/>
    <w:rsid w:val="00EA4B7D"/>
    <w:rsid w:val="00EC0202"/>
    <w:rsid w:val="00F1194E"/>
    <w:rsid w:val="00F14F42"/>
    <w:rsid w:val="00F33D35"/>
    <w:rsid w:val="00F34A38"/>
    <w:rsid w:val="00F46A08"/>
    <w:rsid w:val="00F60AB4"/>
    <w:rsid w:val="00F62845"/>
    <w:rsid w:val="00F63D61"/>
    <w:rsid w:val="00F7372A"/>
    <w:rsid w:val="00F9487A"/>
    <w:rsid w:val="00FB504C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1">
    <w:name w:val="List Table 3 Accent 1"/>
    <w:basedOn w:val="Tabellanormale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858"/>
  </w:style>
  <w:style w:type="paragraph" w:styleId="Pidipagina">
    <w:name w:val="footer"/>
    <w:basedOn w:val="Normale"/>
    <w:link w:val="PidipaginaCarattere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Tabellagriglia5scura-colore1">
    <w:name w:val="Grid Table 5 Dark Accent 1"/>
    <w:basedOn w:val="Tabellanormale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BC7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Revisione">
    <w:name w:val="Revision"/>
    <w:hidden/>
    <w:uiPriority w:val="99"/>
    <w:semiHidden/>
    <w:rsid w:val="00D26DD3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4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4415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ps">
    <w:name w:val="hps"/>
    <w:rsid w:val="007E3B3C"/>
  </w:style>
  <w:style w:type="character" w:customStyle="1" w:styleId="hpsalt-edited">
    <w:name w:val="hps alt-edited"/>
    <w:basedOn w:val="Carpredefinitoparagrafo"/>
    <w:rsid w:val="007E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17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6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769">
          <w:marLeft w:val="360"/>
          <w:marRight w:val="0"/>
          <w:marTop w:val="3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7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380">
          <w:marLeft w:val="360"/>
          <w:marRight w:val="0"/>
          <w:marTop w:val="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Di Paola Vitantonio - C.C.</cp:lastModifiedBy>
  <cp:revision>5</cp:revision>
  <cp:lastPrinted>2022-11-17T13:17:00Z</cp:lastPrinted>
  <dcterms:created xsi:type="dcterms:W3CDTF">2022-11-17T11:11:00Z</dcterms:created>
  <dcterms:modified xsi:type="dcterms:W3CDTF">2022-11-17T13:34:00Z</dcterms:modified>
</cp:coreProperties>
</file>