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9318A" w14:textId="66CB9137" w:rsidR="001B2CD5" w:rsidRPr="00921A91" w:rsidRDefault="001B2CD5" w:rsidP="000E602D"/>
    <w:p w14:paraId="747285C8" w14:textId="77777777" w:rsidR="001B2CD5" w:rsidRPr="00921A91" w:rsidRDefault="001B2CD5" w:rsidP="000E602D"/>
    <w:p w14:paraId="42127137" w14:textId="77777777" w:rsidR="0041491B" w:rsidRPr="0041491B" w:rsidRDefault="0041491B" w:rsidP="0041491B">
      <w:pPr>
        <w:jc w:val="center"/>
      </w:pPr>
      <w:r w:rsidRPr="0041491B">
        <w:t>KA220-VET - Cooperation partnerships in vocational education and training</w:t>
      </w:r>
    </w:p>
    <w:p w14:paraId="76442A7F" w14:textId="588E13E2" w:rsidR="001B2CD5" w:rsidRPr="00921A91" w:rsidRDefault="0041491B" w:rsidP="0041491B">
      <w:pPr>
        <w:jc w:val="center"/>
      </w:pPr>
      <w:r w:rsidRPr="0041491B">
        <w:t>2023-1-RO01-KA220-VET-000156711</w:t>
      </w:r>
    </w:p>
    <w:p w14:paraId="1E1295CC" w14:textId="77777777" w:rsidR="00EB66D4" w:rsidRPr="00921A91" w:rsidRDefault="00EB66D4" w:rsidP="0041491B">
      <w:pPr>
        <w:jc w:val="center"/>
      </w:pPr>
    </w:p>
    <w:p w14:paraId="7D8F04E6" w14:textId="262D5508" w:rsidR="0041491B" w:rsidRPr="0041491B" w:rsidRDefault="0041491B" w:rsidP="00E5336F">
      <w:pPr>
        <w:pStyle w:val="Title"/>
        <w:rPr>
          <w:color w:val="FF0000"/>
          <w:sz w:val="36"/>
          <w:szCs w:val="36"/>
        </w:rPr>
      </w:pPr>
      <w:proofErr w:type="spellStart"/>
      <w:r w:rsidRPr="0041491B">
        <w:rPr>
          <w:b/>
          <w:bCs/>
          <w:color w:val="FF0000"/>
          <w:sz w:val="36"/>
          <w:szCs w:val="36"/>
        </w:rPr>
        <w:t>MARitime</w:t>
      </w:r>
      <w:proofErr w:type="spellEnd"/>
      <w:r w:rsidRPr="0041491B">
        <w:rPr>
          <w:b/>
          <w:bCs/>
          <w:color w:val="FF0000"/>
          <w:sz w:val="36"/>
          <w:szCs w:val="36"/>
        </w:rPr>
        <w:t xml:space="preserve"> Soft Skills for Onboard Healthy Nutrition and</w:t>
      </w:r>
      <w:r w:rsidRPr="0041491B">
        <w:rPr>
          <w:b/>
          <w:bCs/>
          <w:color w:val="FF0000"/>
          <w:sz w:val="36"/>
          <w:szCs w:val="36"/>
          <w:lang w:val="ro-RO"/>
        </w:rPr>
        <w:t xml:space="preserve"> </w:t>
      </w:r>
      <w:proofErr w:type="spellStart"/>
      <w:r w:rsidRPr="0041491B">
        <w:rPr>
          <w:b/>
          <w:bCs/>
          <w:color w:val="FF0000"/>
          <w:sz w:val="36"/>
          <w:szCs w:val="36"/>
        </w:rPr>
        <w:t>CULinary</w:t>
      </w:r>
      <w:proofErr w:type="spellEnd"/>
      <w:r w:rsidRPr="0041491B">
        <w:rPr>
          <w:b/>
          <w:bCs/>
          <w:color w:val="FF0000"/>
          <w:sz w:val="36"/>
          <w:szCs w:val="36"/>
        </w:rPr>
        <w:t xml:space="preserve"> Arts in Seagoing Services – </w:t>
      </w:r>
      <w:r w:rsidRPr="0041491B">
        <w:rPr>
          <w:b/>
          <w:bCs/>
          <w:color w:val="FF0000"/>
          <w:sz w:val="36"/>
          <w:szCs w:val="36"/>
          <w:lang w:val="ro-RO"/>
        </w:rPr>
        <w:t>CUL</w:t>
      </w:r>
      <w:r w:rsidRPr="0041491B">
        <w:rPr>
          <w:b/>
          <w:bCs/>
          <w:color w:val="FF0000"/>
          <w:sz w:val="36"/>
          <w:szCs w:val="36"/>
        </w:rPr>
        <w:t>-</w:t>
      </w:r>
      <w:r w:rsidRPr="0041491B">
        <w:rPr>
          <w:b/>
          <w:bCs/>
          <w:color w:val="FF0000"/>
          <w:sz w:val="36"/>
          <w:szCs w:val="36"/>
          <w:lang w:val="ro-RO"/>
        </w:rPr>
        <w:t>MAR</w:t>
      </w:r>
      <w:r w:rsidRPr="0041491B">
        <w:rPr>
          <w:b/>
          <w:bCs/>
          <w:color w:val="FF0000"/>
          <w:sz w:val="36"/>
          <w:szCs w:val="36"/>
        </w:rPr>
        <w:t>-</w:t>
      </w:r>
      <w:r w:rsidRPr="0041491B">
        <w:rPr>
          <w:b/>
          <w:bCs/>
          <w:color w:val="FF0000"/>
          <w:sz w:val="36"/>
          <w:szCs w:val="36"/>
          <w:lang w:val="ro-RO"/>
        </w:rPr>
        <w:t>Skills</w:t>
      </w:r>
    </w:p>
    <w:p w14:paraId="41FB8938" w14:textId="77777777" w:rsidR="0041491B" w:rsidRDefault="0041491B" w:rsidP="00E5336F">
      <w:pPr>
        <w:pStyle w:val="Title"/>
      </w:pPr>
    </w:p>
    <w:p w14:paraId="20679DD9" w14:textId="77777777" w:rsidR="0041491B" w:rsidRDefault="0041491B" w:rsidP="0041491B"/>
    <w:p w14:paraId="47803E2F" w14:textId="77777777" w:rsidR="0041491B" w:rsidRDefault="0041491B" w:rsidP="0041491B"/>
    <w:p w14:paraId="318030AC" w14:textId="77777777" w:rsidR="00E21B74" w:rsidRPr="0041491B" w:rsidRDefault="00E21B74" w:rsidP="0041491B"/>
    <w:p w14:paraId="538EA924" w14:textId="77777777" w:rsidR="0041491B" w:rsidRDefault="0041491B" w:rsidP="00E5336F">
      <w:pPr>
        <w:pStyle w:val="Title"/>
      </w:pPr>
    </w:p>
    <w:p w14:paraId="4AA500B1" w14:textId="18119F4A" w:rsidR="001B2CD5" w:rsidRDefault="004017FE" w:rsidP="00E5336F">
      <w:pPr>
        <w:pStyle w:val="Title"/>
        <w:rPr>
          <w:lang w:val="el-GR"/>
        </w:rPr>
      </w:pPr>
      <w:r>
        <w:t>ONBOARD TRAINING NUTRITION</w:t>
      </w:r>
    </w:p>
    <w:p w14:paraId="266DD1A3" w14:textId="77777777" w:rsidR="001E7020" w:rsidRPr="00921A91" w:rsidRDefault="001E7020" w:rsidP="001E7020">
      <w:pPr>
        <w:pStyle w:val="Title"/>
      </w:pPr>
      <w:r w:rsidRPr="008E275E">
        <w:rPr>
          <w:rFonts w:ascii="Aptos" w:hAnsi="Aptos"/>
          <w:b/>
          <w:bCs/>
        </w:rPr>
        <w:t>Food Safety and Hygiene</w:t>
      </w:r>
      <w:r>
        <w:rPr>
          <w:rFonts w:ascii="Aptos" w:hAnsi="Aptos"/>
          <w:b/>
          <w:bCs/>
        </w:rPr>
        <w:t xml:space="preserve"> </w:t>
      </w:r>
      <w:r w:rsidRPr="008E275E">
        <w:rPr>
          <w:rFonts w:ascii="Aptos" w:hAnsi="Aptos"/>
          <w:b/>
          <w:bCs/>
        </w:rPr>
        <w:t>Practices for Galley Staff</w:t>
      </w:r>
    </w:p>
    <w:p w14:paraId="230C3584" w14:textId="77777777" w:rsidR="001E7020" w:rsidRPr="001E7020" w:rsidRDefault="001E7020" w:rsidP="001E7020"/>
    <w:p w14:paraId="4708076B" w14:textId="14D19371" w:rsidR="003843FB" w:rsidRPr="00921A91" w:rsidRDefault="003843FB" w:rsidP="000E602D"/>
    <w:p w14:paraId="47120089" w14:textId="4A098169" w:rsidR="003843FB" w:rsidRPr="00921A91" w:rsidRDefault="003843FB" w:rsidP="000E602D"/>
    <w:p w14:paraId="69B66BDD" w14:textId="1654EB82" w:rsidR="00EB66D4" w:rsidRPr="00921A91" w:rsidRDefault="00EB66D4" w:rsidP="000E602D"/>
    <w:p w14:paraId="52DB951F" w14:textId="4CF49742" w:rsidR="00EB66D4" w:rsidRPr="00921A91" w:rsidRDefault="00EB66D4" w:rsidP="000E602D"/>
    <w:p w14:paraId="5E5BA660" w14:textId="7D0AA430" w:rsidR="00EB66D4" w:rsidRPr="00921A91" w:rsidRDefault="00EB66D4" w:rsidP="000E602D"/>
    <w:p w14:paraId="205DE253" w14:textId="4CC03D7A" w:rsidR="00EB66D4" w:rsidRPr="00921A91" w:rsidRDefault="00EB66D4" w:rsidP="000E602D"/>
    <w:p w14:paraId="06035B6C" w14:textId="49D6F981" w:rsidR="00EB66D4" w:rsidRPr="00921A91" w:rsidRDefault="00EB66D4" w:rsidP="000E602D"/>
    <w:p w14:paraId="3C876B6A" w14:textId="77777777" w:rsidR="00EB66D4" w:rsidRPr="00921A91" w:rsidRDefault="00EB66D4" w:rsidP="000E602D"/>
    <w:p w14:paraId="0C79E5E1" w14:textId="77777777" w:rsidR="00EB66D4" w:rsidRPr="00921A91" w:rsidRDefault="00EB66D4" w:rsidP="000E602D"/>
    <w:p w14:paraId="0590C506" w14:textId="77777777" w:rsidR="00EB66D4" w:rsidRPr="00921A91" w:rsidRDefault="00EB66D4" w:rsidP="000E602D"/>
    <w:p w14:paraId="129506F8" w14:textId="77777777" w:rsidR="00312E7D" w:rsidRPr="00921A91" w:rsidRDefault="00312E7D" w:rsidP="000E602D"/>
    <w:p w14:paraId="7CC50BF2" w14:textId="77777777" w:rsidR="00312E7D" w:rsidRPr="00921A91" w:rsidRDefault="00312E7D" w:rsidP="000E602D"/>
    <w:p w14:paraId="6C46DD04" w14:textId="06774278" w:rsidR="00312E7D" w:rsidRPr="001E7020" w:rsidRDefault="00312E7D" w:rsidP="00E5336F">
      <w:pPr>
        <w:pStyle w:val="Subtitle"/>
        <w:rPr>
          <w:lang w:val="en-GB"/>
        </w:rPr>
      </w:pPr>
      <w:r w:rsidRPr="00921A91">
        <w:t>AUT</w:t>
      </w:r>
      <w:r w:rsidR="00774A87" w:rsidRPr="00921A91">
        <w:t>H</w:t>
      </w:r>
      <w:r w:rsidRPr="00921A91">
        <w:t>OR</w:t>
      </w:r>
      <w:r w:rsidR="00774A87" w:rsidRPr="00921A91">
        <w:t>S</w:t>
      </w:r>
      <w:r w:rsidRPr="00921A91">
        <w:t xml:space="preserve">: </w:t>
      </w:r>
      <w:r w:rsidR="001E7020">
        <w:rPr>
          <w:lang w:val="en-GB"/>
        </w:rPr>
        <w:t>VASILIKI BOUNTZIOUKA</w:t>
      </w:r>
    </w:p>
    <w:p w14:paraId="2B647B41" w14:textId="283DA433" w:rsidR="00774A87" w:rsidRDefault="00774A87" w:rsidP="00E5336F">
      <w:pPr>
        <w:pStyle w:val="Subtitle"/>
      </w:pPr>
    </w:p>
    <w:p w14:paraId="729DB31C" w14:textId="77777777" w:rsidR="001E7020" w:rsidRPr="001E7020" w:rsidRDefault="001E7020" w:rsidP="001E7020"/>
    <w:p w14:paraId="6EBBC079" w14:textId="77777777" w:rsidR="00312E7D" w:rsidRPr="00921A91" w:rsidRDefault="00312E7D" w:rsidP="000E602D"/>
    <w:p w14:paraId="616A3E4B" w14:textId="77777777" w:rsidR="00312E7D" w:rsidRPr="00921A91" w:rsidRDefault="00312E7D" w:rsidP="000E602D"/>
    <w:p w14:paraId="380B9CE5" w14:textId="77777777" w:rsidR="00312E7D" w:rsidRPr="00921A91" w:rsidRDefault="00312E7D" w:rsidP="000E602D"/>
    <w:p w14:paraId="039E2159" w14:textId="77777777" w:rsidR="00E21B74" w:rsidRPr="00921A91" w:rsidRDefault="00E21B74" w:rsidP="000E602D"/>
    <w:p w14:paraId="1FACF386" w14:textId="77777777" w:rsidR="00312E7D" w:rsidRPr="00921A91" w:rsidRDefault="00312E7D" w:rsidP="000E602D"/>
    <w:p w14:paraId="2F27FFD8" w14:textId="77777777" w:rsidR="00312E7D" w:rsidRPr="00921A91" w:rsidRDefault="00312E7D" w:rsidP="000E602D"/>
    <w:p w14:paraId="7ADFECA6" w14:textId="77777777" w:rsidR="00312E7D" w:rsidRPr="00921A91" w:rsidRDefault="00312E7D" w:rsidP="000E602D"/>
    <w:p w14:paraId="2A8ED754" w14:textId="49BA671D" w:rsidR="001B2CD5" w:rsidRPr="00921A91" w:rsidRDefault="00EB66D4" w:rsidP="00E5336F">
      <w:pPr>
        <w:pStyle w:val="Figuresstyle"/>
      </w:pPr>
      <w:r w:rsidRPr="00921A91">
        <w:t>202</w:t>
      </w:r>
      <w:r w:rsidR="008713D8" w:rsidRPr="00921A91">
        <w:t>4</w:t>
      </w:r>
    </w:p>
    <w:p w14:paraId="4E3BFB5D" w14:textId="1094FDD2" w:rsidR="00E5336F" w:rsidRPr="00921A91" w:rsidRDefault="008713D8" w:rsidP="00E21B74">
      <w:r w:rsidRPr="00921A91">
        <w:br w:type="page"/>
      </w:r>
    </w:p>
    <w:p w14:paraId="6B0B220A" w14:textId="77777777" w:rsidR="00E5336F" w:rsidRPr="00921A91" w:rsidRDefault="00E5336F">
      <w:pPr>
        <w:spacing w:after="0"/>
        <w:ind w:firstLine="0"/>
        <w:jc w:val="left"/>
      </w:pPr>
    </w:p>
    <w:p w14:paraId="37DDBB98" w14:textId="77777777" w:rsidR="00E5336F" w:rsidRPr="00921A91" w:rsidRDefault="00E5336F">
      <w:pPr>
        <w:spacing w:after="0"/>
        <w:ind w:firstLine="0"/>
        <w:jc w:val="left"/>
      </w:pPr>
    </w:p>
    <w:p w14:paraId="549A91CE" w14:textId="77777777" w:rsidR="00E5336F" w:rsidRPr="00921A91" w:rsidRDefault="00E5336F">
      <w:pPr>
        <w:spacing w:after="0"/>
        <w:ind w:firstLine="0"/>
        <w:jc w:val="left"/>
      </w:pPr>
    </w:p>
    <w:p w14:paraId="2FDE59BD" w14:textId="77777777" w:rsidR="00E5336F" w:rsidRPr="00921A91" w:rsidRDefault="00E5336F">
      <w:pPr>
        <w:spacing w:after="0"/>
        <w:ind w:firstLine="0"/>
        <w:jc w:val="left"/>
      </w:pPr>
    </w:p>
    <w:p w14:paraId="36E09FF6" w14:textId="77777777" w:rsidR="00E5336F" w:rsidRPr="00921A91" w:rsidRDefault="00E5336F">
      <w:pPr>
        <w:spacing w:after="0"/>
        <w:ind w:firstLine="0"/>
        <w:jc w:val="left"/>
      </w:pPr>
    </w:p>
    <w:p w14:paraId="69648AF1" w14:textId="77777777" w:rsidR="00E5336F" w:rsidRPr="00921A91" w:rsidRDefault="00E5336F">
      <w:pPr>
        <w:spacing w:after="0"/>
        <w:ind w:firstLine="0"/>
        <w:jc w:val="left"/>
      </w:pPr>
    </w:p>
    <w:p w14:paraId="3189F5AE" w14:textId="77777777" w:rsidR="00E5336F" w:rsidRPr="00921A91" w:rsidRDefault="00E5336F">
      <w:pPr>
        <w:spacing w:after="0"/>
        <w:ind w:firstLine="0"/>
        <w:jc w:val="left"/>
      </w:pPr>
    </w:p>
    <w:p w14:paraId="49231F70" w14:textId="77777777" w:rsidR="00E5336F" w:rsidRPr="00921A91" w:rsidRDefault="00E5336F">
      <w:pPr>
        <w:spacing w:after="0"/>
        <w:ind w:firstLine="0"/>
        <w:jc w:val="left"/>
      </w:pPr>
    </w:p>
    <w:p w14:paraId="576CD1F2" w14:textId="77777777" w:rsidR="00E5336F" w:rsidRPr="00921A91" w:rsidRDefault="00E5336F">
      <w:pPr>
        <w:spacing w:after="0"/>
        <w:ind w:firstLine="0"/>
        <w:jc w:val="left"/>
      </w:pPr>
    </w:p>
    <w:p w14:paraId="3145B1B1" w14:textId="77777777" w:rsidR="00E5336F" w:rsidRPr="00921A91" w:rsidRDefault="00E5336F">
      <w:pPr>
        <w:spacing w:after="0"/>
        <w:ind w:firstLine="0"/>
        <w:jc w:val="left"/>
      </w:pPr>
    </w:p>
    <w:p w14:paraId="7EE05F78" w14:textId="77777777" w:rsidR="00E5336F" w:rsidRPr="00921A91" w:rsidRDefault="00E5336F">
      <w:pPr>
        <w:spacing w:after="0"/>
        <w:ind w:firstLine="0"/>
        <w:jc w:val="left"/>
      </w:pPr>
    </w:p>
    <w:p w14:paraId="31D7227C" w14:textId="77777777" w:rsidR="00E5336F" w:rsidRPr="00921A91" w:rsidRDefault="00E5336F">
      <w:pPr>
        <w:spacing w:after="0"/>
        <w:ind w:firstLine="0"/>
        <w:jc w:val="left"/>
      </w:pPr>
    </w:p>
    <w:p w14:paraId="711A4A5B" w14:textId="77777777" w:rsidR="00E5336F" w:rsidRPr="00921A91" w:rsidRDefault="00E5336F">
      <w:pPr>
        <w:spacing w:after="0"/>
        <w:ind w:firstLine="0"/>
        <w:jc w:val="left"/>
      </w:pPr>
    </w:p>
    <w:p w14:paraId="51A2BAFD" w14:textId="77777777" w:rsidR="00E5336F" w:rsidRPr="00921A91" w:rsidRDefault="00E5336F">
      <w:pPr>
        <w:spacing w:after="0"/>
        <w:ind w:firstLine="0"/>
        <w:jc w:val="left"/>
      </w:pPr>
    </w:p>
    <w:p w14:paraId="0754DBEB" w14:textId="77777777" w:rsidR="00E5336F" w:rsidRPr="00921A91" w:rsidRDefault="00E5336F">
      <w:pPr>
        <w:spacing w:after="0"/>
        <w:ind w:firstLine="0"/>
        <w:jc w:val="left"/>
      </w:pPr>
    </w:p>
    <w:p w14:paraId="63FF52BF" w14:textId="77777777" w:rsidR="00E5336F" w:rsidRPr="00921A91" w:rsidRDefault="00E5336F">
      <w:pPr>
        <w:spacing w:after="0"/>
        <w:ind w:firstLine="0"/>
        <w:jc w:val="left"/>
      </w:pPr>
    </w:p>
    <w:p w14:paraId="5223997C" w14:textId="77777777" w:rsidR="00E5336F" w:rsidRPr="00921A91" w:rsidRDefault="00E5336F">
      <w:pPr>
        <w:spacing w:after="0"/>
        <w:ind w:firstLine="0"/>
        <w:jc w:val="left"/>
      </w:pPr>
    </w:p>
    <w:p w14:paraId="0B887C24" w14:textId="77777777" w:rsidR="00E5336F" w:rsidRPr="00921A91" w:rsidRDefault="00E5336F">
      <w:pPr>
        <w:spacing w:after="0"/>
        <w:ind w:firstLine="0"/>
        <w:jc w:val="left"/>
      </w:pPr>
    </w:p>
    <w:p w14:paraId="271DF80D" w14:textId="11F0C159" w:rsidR="00E5336F" w:rsidRPr="00921A91" w:rsidRDefault="00E5336F" w:rsidP="00E5336F">
      <w:pPr>
        <w:pStyle w:val="Figuresstyle"/>
      </w:pPr>
      <w:r w:rsidRPr="00921A91">
        <w:t>BLANK PAGE</w:t>
      </w:r>
      <w:r w:rsidRPr="00921A91">
        <w:br w:type="page"/>
      </w:r>
    </w:p>
    <w:p w14:paraId="3F731826" w14:textId="193AB159" w:rsidR="003A3229" w:rsidRPr="00921A91" w:rsidRDefault="003A3229" w:rsidP="003A3229">
      <w:pPr>
        <w:pStyle w:val="Normalbold"/>
        <w:rPr>
          <w:lang w:val="en-US"/>
        </w:rPr>
      </w:pPr>
      <w:r w:rsidRPr="00921A91">
        <w:rPr>
          <w:lang w:val="en-US"/>
        </w:rPr>
        <w:lastRenderedPageBreak/>
        <w:t xml:space="preserve">REVIEW QUESTIONS </w:t>
      </w:r>
    </w:p>
    <w:p w14:paraId="67FFEA80" w14:textId="770CE80B" w:rsidR="003A3229" w:rsidRPr="00921A91" w:rsidRDefault="003A3229" w:rsidP="00754576">
      <w:r w:rsidRPr="00921A91">
        <w:t xml:space="preserve">By successfully completing the tests, you indicate that you have met the objectives and have learned the information </w:t>
      </w:r>
      <w:proofErr w:type="gramStart"/>
      <w:r w:rsidRPr="00921A91">
        <w:t>of</w:t>
      </w:r>
      <w:proofErr w:type="gramEnd"/>
      <w:r w:rsidRPr="00921A91">
        <w:t xml:space="preserve"> this chapter.</w:t>
      </w:r>
    </w:p>
    <w:p w14:paraId="40D861F1" w14:textId="77777777" w:rsidR="001E7020" w:rsidRPr="001E7020" w:rsidRDefault="001E7020" w:rsidP="001E7020">
      <w:pPr>
        <w:pStyle w:val="Questions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What is the correct temperature range for a refrigerator?</w:t>
      </w:r>
    </w:p>
    <w:p w14:paraId="4832319E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a) -18°C to -10°C</w:t>
      </w:r>
    </w:p>
    <w:p w14:paraId="48A656C9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b) 0°C to 5°C</w:t>
      </w:r>
    </w:p>
    <w:p w14:paraId="305C3570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c) 5°C to 10°C</w:t>
      </w:r>
    </w:p>
    <w:p w14:paraId="5C7ACA0D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d) Above 10°C</w:t>
      </w:r>
    </w:p>
    <w:p w14:paraId="6DA62FAF" w14:textId="628FC9F9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</w:p>
    <w:p w14:paraId="1B803A0C" w14:textId="77777777" w:rsidR="001E7020" w:rsidRPr="001E7020" w:rsidRDefault="001E7020" w:rsidP="001E7020">
      <w:pPr>
        <w:pStyle w:val="Questions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What is the main purpose of maintaining FIFO (First In, First Out) in food storage?</w:t>
      </w:r>
    </w:p>
    <w:p w14:paraId="213FA060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a) To reduce cooking time</w:t>
      </w:r>
    </w:p>
    <w:p w14:paraId="20F83754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b) To minimize food waste</w:t>
      </w:r>
    </w:p>
    <w:p w14:paraId="6D6F4AAF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c) To maximize freezer space</w:t>
      </w:r>
    </w:p>
    <w:p w14:paraId="61910C1D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d) To maintain food flavor</w:t>
      </w:r>
    </w:p>
    <w:p w14:paraId="148AAE26" w14:textId="291B7FFE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</w:p>
    <w:p w14:paraId="274793B7" w14:textId="77777777" w:rsidR="001E7020" w:rsidRPr="001E7020" w:rsidRDefault="001E7020" w:rsidP="001E7020">
      <w:pPr>
        <w:pStyle w:val="Questions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 xml:space="preserve">What is the recommended internal temperature for cooking ground </w:t>
      </w:r>
      <w:proofErr w:type="gramStart"/>
      <w:r w:rsidRPr="001E7020">
        <w:rPr>
          <w:rStyle w:val="IntenseEmphasis"/>
          <w:i/>
          <w:iCs w:val="0"/>
          <w:color w:val="0070C0"/>
        </w:rPr>
        <w:t>meats</w:t>
      </w:r>
      <w:proofErr w:type="gramEnd"/>
      <w:r w:rsidRPr="001E7020">
        <w:rPr>
          <w:rStyle w:val="IntenseEmphasis"/>
          <w:i/>
          <w:iCs w:val="0"/>
          <w:color w:val="0070C0"/>
        </w:rPr>
        <w:t>?</w:t>
      </w:r>
    </w:p>
    <w:p w14:paraId="7FFA97E3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a) 60°C</w:t>
      </w:r>
    </w:p>
    <w:p w14:paraId="4BA1D973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b) 71°C</w:t>
      </w:r>
    </w:p>
    <w:p w14:paraId="1B1FDF88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c) 74°C</w:t>
      </w:r>
    </w:p>
    <w:p w14:paraId="30CF1436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d) 85°C</w:t>
      </w:r>
    </w:p>
    <w:p w14:paraId="1347311D" w14:textId="48D9DEBC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</w:p>
    <w:p w14:paraId="2D33E2AE" w14:textId="77777777" w:rsidR="001E7020" w:rsidRPr="001E7020" w:rsidRDefault="001E7020" w:rsidP="001E7020">
      <w:pPr>
        <w:pStyle w:val="Questions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 xml:space="preserve">Why should </w:t>
      </w:r>
      <w:proofErr w:type="gramStart"/>
      <w:r w:rsidRPr="001E7020">
        <w:rPr>
          <w:rStyle w:val="IntenseEmphasis"/>
          <w:i/>
          <w:iCs w:val="0"/>
          <w:color w:val="0070C0"/>
        </w:rPr>
        <w:t>raw and</w:t>
      </w:r>
      <w:proofErr w:type="gramEnd"/>
      <w:r w:rsidRPr="001E7020">
        <w:rPr>
          <w:rStyle w:val="IntenseEmphasis"/>
          <w:i/>
          <w:iCs w:val="0"/>
          <w:color w:val="0070C0"/>
        </w:rPr>
        <w:t xml:space="preserve"> cooked foods be stored separately?</w:t>
      </w:r>
    </w:p>
    <w:p w14:paraId="3A8BE914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a) To reduce clutter in the fridge</w:t>
      </w:r>
    </w:p>
    <w:p w14:paraId="24798320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b) To save space during storage</w:t>
      </w:r>
    </w:p>
    <w:p w14:paraId="64A83AD0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c) To prevent cross-contamination</w:t>
      </w:r>
    </w:p>
    <w:p w14:paraId="24E535C0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d) To improve cooling efficiency</w:t>
      </w:r>
    </w:p>
    <w:p w14:paraId="084BC7B7" w14:textId="58484B41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</w:p>
    <w:p w14:paraId="5E397D76" w14:textId="77777777" w:rsidR="001E7020" w:rsidRPr="001E7020" w:rsidRDefault="001E7020" w:rsidP="001E7020">
      <w:pPr>
        <w:pStyle w:val="Questions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Which of the following practices prevents cross-contamination?</w:t>
      </w:r>
    </w:p>
    <w:p w14:paraId="5E8F0ABB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a) Using the same cutting board for raw and cooked foods</w:t>
      </w:r>
    </w:p>
    <w:p w14:paraId="309B933B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b) Washing hands after handling raw meat</w:t>
      </w:r>
    </w:p>
    <w:p w14:paraId="5B6C1C78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c) Storing raw meat above ready-to-eat foods</w:t>
      </w:r>
    </w:p>
    <w:p w14:paraId="5D8CFFDC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d) Allowing raw meat juices to drip onto other items</w:t>
      </w:r>
    </w:p>
    <w:p w14:paraId="054073B7" w14:textId="7D7BB00B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</w:p>
    <w:p w14:paraId="14A3F053" w14:textId="77777777" w:rsidR="001E7020" w:rsidRPr="001E7020" w:rsidRDefault="001E7020" w:rsidP="001E7020">
      <w:pPr>
        <w:pStyle w:val="Questions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In the following questions please respond with TRUE or FALSE:</w:t>
      </w:r>
    </w:p>
    <w:p w14:paraId="72CBCE06" w14:textId="18AD0E0A" w:rsidR="001E7020" w:rsidRDefault="001E7020" w:rsidP="001E7020">
      <w:pPr>
        <w:pStyle w:val="Questions"/>
        <w:numPr>
          <w:ilvl w:val="1"/>
          <w:numId w:val="13"/>
        </w:numPr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 xml:space="preserve">Refrigerator temperatures should be checked at least twice daily. </w:t>
      </w:r>
    </w:p>
    <w:p w14:paraId="6A06677A" w14:textId="65DD1FE4" w:rsidR="001E7020" w:rsidRDefault="001E7020" w:rsidP="001E7020">
      <w:pPr>
        <w:pStyle w:val="Questions"/>
        <w:numPr>
          <w:ilvl w:val="1"/>
          <w:numId w:val="13"/>
        </w:numPr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It is acceptable to store raw meat on the same shelf as cooked foods if the space is limited.</w:t>
      </w:r>
    </w:p>
    <w:p w14:paraId="7D967A99" w14:textId="74AF95AE" w:rsidR="001E7020" w:rsidRDefault="001E7020" w:rsidP="001E7020">
      <w:pPr>
        <w:pStyle w:val="Questions"/>
        <w:numPr>
          <w:ilvl w:val="1"/>
          <w:numId w:val="13"/>
        </w:numPr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 xml:space="preserve">A food thermometer should be calibrated regularly for accurate readings. </w:t>
      </w:r>
    </w:p>
    <w:p w14:paraId="34B8D275" w14:textId="1AB60F74" w:rsidR="001E7020" w:rsidRDefault="001E7020" w:rsidP="001E7020">
      <w:pPr>
        <w:pStyle w:val="Questions"/>
        <w:numPr>
          <w:ilvl w:val="1"/>
          <w:numId w:val="13"/>
        </w:numPr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 xml:space="preserve">Freezers should be kept at 5°C or lower to ensure food safety. </w:t>
      </w:r>
    </w:p>
    <w:p w14:paraId="3CB910C7" w14:textId="7E1F61F6" w:rsidR="001E7020" w:rsidRDefault="001E7020" w:rsidP="001E7020">
      <w:pPr>
        <w:pStyle w:val="Questions"/>
        <w:numPr>
          <w:ilvl w:val="1"/>
          <w:numId w:val="13"/>
        </w:numPr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 xml:space="preserve">Temperature logs must be reviewed weekly to identify any potential issues. </w:t>
      </w:r>
    </w:p>
    <w:p w14:paraId="7D97407B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 w:hanging="360"/>
        <w:rPr>
          <w:rStyle w:val="IntenseEmphasis"/>
          <w:i/>
          <w:iCs w:val="0"/>
          <w:color w:val="0070C0"/>
        </w:rPr>
      </w:pPr>
    </w:p>
    <w:p w14:paraId="22C583ED" w14:textId="1D7CAEFF" w:rsidR="001E7020" w:rsidRPr="001E7020" w:rsidRDefault="001E7020" w:rsidP="001E7020">
      <w:pPr>
        <w:pStyle w:val="Questions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 xml:space="preserve">The process of rotating food stock so that older items are used first is called ________. </w:t>
      </w:r>
    </w:p>
    <w:p w14:paraId="27F474EF" w14:textId="77777777" w:rsid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</w:p>
    <w:p w14:paraId="0E62E894" w14:textId="464DC568" w:rsidR="001E7020" w:rsidRPr="001E7020" w:rsidRDefault="001E7020" w:rsidP="001E7020">
      <w:pPr>
        <w:pStyle w:val="Questions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 xml:space="preserve">The internal cooking temperature for poultry should reach at </w:t>
      </w:r>
      <w:proofErr w:type="gramStart"/>
      <w:r w:rsidRPr="001E7020">
        <w:rPr>
          <w:rStyle w:val="IntenseEmphasis"/>
          <w:i/>
          <w:iCs w:val="0"/>
          <w:color w:val="0070C0"/>
        </w:rPr>
        <w:t>least __</w:t>
      </w:r>
      <w:proofErr w:type="gramEnd"/>
      <w:r w:rsidRPr="001E7020">
        <w:rPr>
          <w:rStyle w:val="IntenseEmphasis"/>
          <w:i/>
          <w:iCs w:val="0"/>
          <w:color w:val="0070C0"/>
        </w:rPr>
        <w:t>______ degrees Celsius.</w:t>
      </w:r>
    </w:p>
    <w:p w14:paraId="18AECC6D" w14:textId="77777777" w:rsid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</w:p>
    <w:p w14:paraId="03812234" w14:textId="5FB4AC27" w:rsidR="001E7020" w:rsidRPr="001E7020" w:rsidRDefault="001E7020" w:rsidP="001E7020">
      <w:pPr>
        <w:pStyle w:val="Questions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To prevent bacterial growth, cooked food should be stored above ________ degrees Celsius until served</w:t>
      </w:r>
      <w:r>
        <w:rPr>
          <w:rStyle w:val="IntenseEmphasis"/>
          <w:i/>
          <w:iCs w:val="0"/>
          <w:color w:val="0070C0"/>
        </w:rPr>
        <w:t>.</w:t>
      </w:r>
      <w:r w:rsidRPr="001E7020">
        <w:rPr>
          <w:rStyle w:val="IntenseEmphasis"/>
          <w:i/>
          <w:iCs w:val="0"/>
          <w:color w:val="0070C0"/>
        </w:rPr>
        <w:t xml:space="preserve"> </w:t>
      </w:r>
    </w:p>
    <w:p w14:paraId="667B73AF" w14:textId="77777777" w:rsidR="001E7020" w:rsidRDefault="001E7020" w:rsidP="001E7020">
      <w:pPr>
        <w:pStyle w:val="Questions"/>
        <w:numPr>
          <w:ilvl w:val="0"/>
          <w:numId w:val="0"/>
        </w:numPr>
        <w:ind w:left="927"/>
        <w:rPr>
          <w:rStyle w:val="IntenseEmphasis"/>
          <w:i/>
          <w:iCs w:val="0"/>
          <w:color w:val="0070C0"/>
        </w:rPr>
      </w:pPr>
    </w:p>
    <w:p w14:paraId="1306B54F" w14:textId="77777777" w:rsidR="001E7020" w:rsidRDefault="001E7020" w:rsidP="001E7020">
      <w:pPr>
        <w:pStyle w:val="Questions"/>
        <w:numPr>
          <w:ilvl w:val="0"/>
          <w:numId w:val="0"/>
        </w:numPr>
        <w:ind w:left="927"/>
        <w:rPr>
          <w:rStyle w:val="IntenseEmphasis"/>
          <w:i/>
          <w:iCs w:val="0"/>
          <w:color w:val="0070C0"/>
        </w:rPr>
      </w:pPr>
    </w:p>
    <w:p w14:paraId="0C09CD5B" w14:textId="04E529A6" w:rsidR="001E7020" w:rsidRPr="001E7020" w:rsidRDefault="001E7020" w:rsidP="001E7020">
      <w:pPr>
        <w:pStyle w:val="Questions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lastRenderedPageBreak/>
        <w:t>Match the following terms to their definitions:</w:t>
      </w:r>
    </w:p>
    <w:p w14:paraId="6F17D2D4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a) FIFO</w:t>
      </w:r>
    </w:p>
    <w:p w14:paraId="000006C1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b) Calibration</w:t>
      </w:r>
    </w:p>
    <w:p w14:paraId="1C0FD7C8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c) Cross-contamination</w:t>
      </w:r>
    </w:p>
    <w:p w14:paraId="26D5D9F1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d) HACCP</w:t>
      </w:r>
    </w:p>
    <w:p w14:paraId="7516C259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287" w:hanging="360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Definitions:</w:t>
      </w:r>
    </w:p>
    <w:p w14:paraId="052ABB55" w14:textId="14318692" w:rsidR="001E7020" w:rsidRPr="001E7020" w:rsidRDefault="001E7020" w:rsidP="001E7020">
      <w:pPr>
        <w:pStyle w:val="Questions"/>
        <w:numPr>
          <w:ilvl w:val="0"/>
          <w:numId w:val="15"/>
        </w:numPr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 xml:space="preserve">Adjusting equipment for accurate readings. </w:t>
      </w:r>
    </w:p>
    <w:p w14:paraId="53616E0A" w14:textId="00A4B432" w:rsidR="001E7020" w:rsidRPr="001E7020" w:rsidRDefault="001E7020" w:rsidP="001E7020">
      <w:pPr>
        <w:pStyle w:val="Questions"/>
        <w:numPr>
          <w:ilvl w:val="0"/>
          <w:numId w:val="15"/>
        </w:numPr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The unintentional transfer of bacteria from one item to another</w:t>
      </w:r>
      <w:r>
        <w:rPr>
          <w:rStyle w:val="IntenseEmphasis"/>
          <w:i/>
          <w:iCs w:val="0"/>
          <w:color w:val="0070C0"/>
        </w:rPr>
        <w:t>.</w:t>
      </w:r>
      <w:r w:rsidRPr="001E7020">
        <w:rPr>
          <w:rStyle w:val="IntenseEmphasis"/>
          <w:i/>
          <w:iCs w:val="0"/>
          <w:color w:val="0070C0"/>
        </w:rPr>
        <w:t xml:space="preserve"> </w:t>
      </w:r>
    </w:p>
    <w:p w14:paraId="37A2C941" w14:textId="741595FB" w:rsidR="001E7020" w:rsidRDefault="001E7020" w:rsidP="00B302CB">
      <w:pPr>
        <w:pStyle w:val="Questions"/>
        <w:numPr>
          <w:ilvl w:val="0"/>
          <w:numId w:val="15"/>
        </w:numPr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 xml:space="preserve">A system for managing food safety hazards. </w:t>
      </w:r>
    </w:p>
    <w:p w14:paraId="0A7CACE6" w14:textId="2157475D" w:rsidR="001E7020" w:rsidRPr="001E7020" w:rsidRDefault="001E7020" w:rsidP="00B302CB">
      <w:pPr>
        <w:pStyle w:val="Questions"/>
        <w:numPr>
          <w:ilvl w:val="0"/>
          <w:numId w:val="15"/>
        </w:numPr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A method to use older stock before newer stock.</w:t>
      </w:r>
    </w:p>
    <w:p w14:paraId="212B5D3A" w14:textId="77777777" w:rsidR="001E7020" w:rsidRDefault="001E7020" w:rsidP="001E7020">
      <w:pPr>
        <w:pStyle w:val="Questions"/>
        <w:numPr>
          <w:ilvl w:val="0"/>
          <w:numId w:val="0"/>
        </w:numPr>
        <w:ind w:left="1287" w:hanging="360"/>
        <w:rPr>
          <w:rStyle w:val="IntenseEmphasis"/>
          <w:i/>
          <w:iCs w:val="0"/>
          <w:color w:val="0070C0"/>
        </w:rPr>
      </w:pPr>
    </w:p>
    <w:p w14:paraId="6C01981E" w14:textId="429C4167" w:rsidR="001E7020" w:rsidRPr="001E7020" w:rsidRDefault="001E7020" w:rsidP="001E7020">
      <w:pPr>
        <w:pStyle w:val="Questions"/>
        <w:numPr>
          <w:ilvl w:val="0"/>
          <w:numId w:val="0"/>
        </w:numPr>
        <w:ind w:left="1287" w:hanging="360"/>
        <w:rPr>
          <w:rStyle w:val="IntenseEmphasis"/>
          <w:i/>
          <w:iCs w:val="0"/>
          <w:color w:val="0070C0"/>
        </w:rPr>
      </w:pPr>
      <w:r>
        <w:rPr>
          <w:rStyle w:val="IntenseEmphasis"/>
          <w:i/>
          <w:iCs w:val="0"/>
          <w:color w:val="0070C0"/>
        </w:rPr>
        <w:t xml:space="preserve">Q11. </w:t>
      </w:r>
      <w:r w:rsidRPr="001E7020">
        <w:rPr>
          <w:rStyle w:val="IntenseEmphasis"/>
          <w:i/>
          <w:iCs w:val="0"/>
          <w:color w:val="0070C0"/>
        </w:rPr>
        <w:t>Match the temperatures to their food safety requirements:</w:t>
      </w:r>
    </w:p>
    <w:p w14:paraId="1435A951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64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a) 0–5°C</w:t>
      </w:r>
    </w:p>
    <w:p w14:paraId="69AD49FC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64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b) -18°C or below</w:t>
      </w:r>
    </w:p>
    <w:p w14:paraId="37FC4647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64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c) 74°C</w:t>
      </w:r>
    </w:p>
    <w:p w14:paraId="6420E3B0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64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d) 60°C</w:t>
      </w:r>
    </w:p>
    <w:p w14:paraId="5CCBC53B" w14:textId="77777777" w:rsidR="001E7020" w:rsidRPr="001E7020" w:rsidRDefault="001E7020" w:rsidP="001E7020">
      <w:pPr>
        <w:pStyle w:val="Questions"/>
        <w:numPr>
          <w:ilvl w:val="0"/>
          <w:numId w:val="0"/>
        </w:numPr>
        <w:ind w:left="1647"/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Uses:</w:t>
      </w:r>
    </w:p>
    <w:p w14:paraId="105A50A9" w14:textId="3D7E4752" w:rsidR="001E7020" w:rsidRPr="001E7020" w:rsidRDefault="001E7020" w:rsidP="001E7020">
      <w:pPr>
        <w:pStyle w:val="Questions"/>
        <w:numPr>
          <w:ilvl w:val="0"/>
          <w:numId w:val="16"/>
        </w:numPr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 xml:space="preserve">Freezer storage. </w:t>
      </w:r>
    </w:p>
    <w:p w14:paraId="63BE4152" w14:textId="61837975" w:rsidR="001E7020" w:rsidRDefault="001E7020" w:rsidP="001E7020">
      <w:pPr>
        <w:pStyle w:val="Questions"/>
        <w:numPr>
          <w:ilvl w:val="0"/>
          <w:numId w:val="16"/>
        </w:numPr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>Refrigeration.</w:t>
      </w:r>
    </w:p>
    <w:p w14:paraId="54A9AED7" w14:textId="7121A191" w:rsidR="001E7020" w:rsidRPr="001E7020" w:rsidRDefault="001E7020" w:rsidP="001E7020">
      <w:pPr>
        <w:pStyle w:val="Questions"/>
        <w:numPr>
          <w:ilvl w:val="0"/>
          <w:numId w:val="16"/>
        </w:numPr>
        <w:rPr>
          <w:rStyle w:val="IntenseEmphasis"/>
          <w:i/>
          <w:iCs w:val="0"/>
          <w:color w:val="0070C0"/>
        </w:rPr>
      </w:pPr>
      <w:r w:rsidRPr="001E7020">
        <w:rPr>
          <w:rStyle w:val="IntenseEmphasis"/>
          <w:i/>
          <w:iCs w:val="0"/>
          <w:color w:val="0070C0"/>
        </w:rPr>
        <w:t xml:space="preserve">Safe cooking temperature for poultry. </w:t>
      </w:r>
    </w:p>
    <w:p w14:paraId="2BE9F601" w14:textId="3BAE53EE" w:rsidR="004017FE" w:rsidRPr="00921A91" w:rsidRDefault="001E7020" w:rsidP="001E7020">
      <w:pPr>
        <w:pStyle w:val="Questions"/>
        <w:numPr>
          <w:ilvl w:val="0"/>
          <w:numId w:val="16"/>
        </w:numPr>
      </w:pPr>
      <w:r w:rsidRPr="001E7020">
        <w:rPr>
          <w:rStyle w:val="IntenseEmphasis"/>
          <w:i/>
          <w:iCs w:val="0"/>
          <w:color w:val="0070C0"/>
        </w:rPr>
        <w:t>Holding temperature for cooked food</w:t>
      </w:r>
      <w:r>
        <w:rPr>
          <w:rStyle w:val="IntenseEmphasis"/>
          <w:i/>
          <w:iCs w:val="0"/>
          <w:color w:val="0070C0"/>
        </w:rPr>
        <w:t>.</w:t>
      </w:r>
      <w:r w:rsidRPr="001E7020">
        <w:rPr>
          <w:rStyle w:val="IntenseEmphasis"/>
          <w:i/>
          <w:iCs w:val="0"/>
          <w:color w:val="0070C0"/>
        </w:rPr>
        <w:t xml:space="preserve"> </w:t>
      </w:r>
    </w:p>
    <w:sectPr w:rsidR="004017FE" w:rsidRPr="00921A91" w:rsidSect="00251236">
      <w:headerReference w:type="even" r:id="rId8"/>
      <w:footerReference w:type="even" r:id="rId9"/>
      <w:pgSz w:w="11910" w:h="16840"/>
      <w:pgMar w:top="1418" w:right="851" w:bottom="851" w:left="851" w:header="0" w:footer="0" w:gutter="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C3314" w14:textId="77777777" w:rsidR="00C355C7" w:rsidRDefault="00C355C7" w:rsidP="000E602D">
      <w:r>
        <w:separator/>
      </w:r>
    </w:p>
  </w:endnote>
  <w:endnote w:type="continuationSeparator" w:id="0">
    <w:p w14:paraId="1A5F8DD6" w14:textId="77777777" w:rsidR="00C355C7" w:rsidRDefault="00C355C7" w:rsidP="000E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2E24A" w14:textId="77777777" w:rsidR="004025C0" w:rsidRDefault="004025C0" w:rsidP="000E602D">
    <w:pPr>
      <w:pStyle w:val="Body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54236" w14:textId="77777777" w:rsidR="00C355C7" w:rsidRDefault="00C355C7" w:rsidP="000E602D">
      <w:r>
        <w:separator/>
      </w:r>
    </w:p>
  </w:footnote>
  <w:footnote w:type="continuationSeparator" w:id="0">
    <w:p w14:paraId="71B8111D" w14:textId="77777777" w:rsidR="00C355C7" w:rsidRDefault="00C355C7" w:rsidP="000E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033C8" w14:textId="5437334C" w:rsidR="004017FE" w:rsidRDefault="004017FE" w:rsidP="004017FE">
    <w:pPr>
      <w:pStyle w:val="Figures"/>
    </w:pPr>
    <w:r w:rsidRPr="004017FE">
      <w:rPr>
        <w:lang w:val="en-US"/>
      </w:rPr>
      <w:drawing>
        <wp:anchor distT="0" distB="0" distL="114300" distR="114300" simplePos="0" relativeHeight="502818240" behindDoc="0" locked="0" layoutInCell="1" allowOverlap="1" wp14:anchorId="535AE463" wp14:editId="7C98B7AC">
          <wp:simplePos x="0" y="0"/>
          <wp:positionH relativeFrom="column">
            <wp:posOffset>2673353</wp:posOffset>
          </wp:positionH>
          <wp:positionV relativeFrom="paragraph">
            <wp:posOffset>135030</wp:posOffset>
          </wp:positionV>
          <wp:extent cx="385973" cy="363721"/>
          <wp:effectExtent l="0" t="0" r="0" b="0"/>
          <wp:wrapNone/>
          <wp:docPr id="2075535065" name="Picture 3">
            <a:extLst xmlns:a="http://schemas.openxmlformats.org/drawingml/2006/main">
              <a:ext uri="{FF2B5EF4-FFF2-40B4-BE49-F238E27FC236}">
                <a16:creationId xmlns:a16="http://schemas.microsoft.com/office/drawing/2014/main" id="{FD23F522-17A5-9AB4-3989-B20C7839F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D23F522-17A5-9AB4-3989-B20C7839F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73" cy="3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22336" behindDoc="0" locked="0" layoutInCell="1" allowOverlap="1" wp14:anchorId="376F9852" wp14:editId="7CC305A1">
          <wp:simplePos x="0" y="0"/>
          <wp:positionH relativeFrom="page">
            <wp:posOffset>3745339</wp:posOffset>
          </wp:positionH>
          <wp:positionV relativeFrom="paragraph">
            <wp:posOffset>156023</wp:posOffset>
          </wp:positionV>
          <wp:extent cx="486093" cy="332548"/>
          <wp:effectExtent l="0" t="0" r="0" b="0"/>
          <wp:wrapNone/>
          <wp:docPr id="312058540" name="Picture 34">
            <a:extLst xmlns:a="http://schemas.openxmlformats.org/drawingml/2006/main">
              <a:ext uri="{FF2B5EF4-FFF2-40B4-BE49-F238E27FC236}">
                <a16:creationId xmlns:a16="http://schemas.microsoft.com/office/drawing/2014/main" id="{7C7E9E89-C08E-EE44-7A41-1AB22B475D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4">
                    <a:extLst>
                      <a:ext uri="{FF2B5EF4-FFF2-40B4-BE49-F238E27FC236}">
                        <a16:creationId xmlns:a16="http://schemas.microsoft.com/office/drawing/2014/main" id="{7C7E9E89-C08E-EE44-7A41-1AB22B475D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6093" cy="332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19264" behindDoc="0" locked="0" layoutInCell="1" allowOverlap="1" wp14:anchorId="1A4B31E9" wp14:editId="19FC994D">
          <wp:simplePos x="0" y="0"/>
          <wp:positionH relativeFrom="column">
            <wp:posOffset>3893492</wp:posOffset>
          </wp:positionH>
          <wp:positionV relativeFrom="paragraph">
            <wp:posOffset>128905</wp:posOffset>
          </wp:positionV>
          <wp:extent cx="458900" cy="407035"/>
          <wp:effectExtent l="0" t="0" r="0" b="0"/>
          <wp:wrapNone/>
          <wp:docPr id="786959020" name="Picture 14">
            <a:extLst xmlns:a="http://schemas.openxmlformats.org/drawingml/2006/main">
              <a:ext uri="{FF2B5EF4-FFF2-40B4-BE49-F238E27FC236}">
                <a16:creationId xmlns:a16="http://schemas.microsoft.com/office/drawing/2014/main" id="{FAAE85A0-0DB3-5D39-CC8F-BF0D926E75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FAAE85A0-0DB3-5D39-CC8F-BF0D926E75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58900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23360" behindDoc="0" locked="0" layoutInCell="1" allowOverlap="1" wp14:anchorId="3E9F5932" wp14:editId="57F23ABD">
          <wp:simplePos x="0" y="0"/>
          <wp:positionH relativeFrom="column">
            <wp:posOffset>5380509</wp:posOffset>
          </wp:positionH>
          <wp:positionV relativeFrom="paragraph">
            <wp:posOffset>125432</wp:posOffset>
          </wp:positionV>
          <wp:extent cx="810789" cy="809023"/>
          <wp:effectExtent l="0" t="0" r="8890" b="0"/>
          <wp:wrapNone/>
          <wp:docPr id="835233502" name="Picture 35">
            <a:extLst xmlns:a="http://schemas.openxmlformats.org/drawingml/2006/main">
              <a:ext uri="{FF2B5EF4-FFF2-40B4-BE49-F238E27FC236}">
                <a16:creationId xmlns:a16="http://schemas.microsoft.com/office/drawing/2014/main" id="{0FC39270-9532-8C00-47C4-F39126C6EB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5">
                    <a:extLst>
                      <a:ext uri="{FF2B5EF4-FFF2-40B4-BE49-F238E27FC236}">
                        <a16:creationId xmlns:a16="http://schemas.microsoft.com/office/drawing/2014/main" id="{0FC39270-9532-8C00-47C4-F39126C6EB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789" cy="809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21312" behindDoc="0" locked="0" layoutInCell="1" allowOverlap="1" wp14:anchorId="4732F177" wp14:editId="69826B13">
          <wp:simplePos x="0" y="0"/>
          <wp:positionH relativeFrom="column">
            <wp:posOffset>2024503</wp:posOffset>
          </wp:positionH>
          <wp:positionV relativeFrom="paragraph">
            <wp:posOffset>94615</wp:posOffset>
          </wp:positionV>
          <wp:extent cx="424907" cy="431705"/>
          <wp:effectExtent l="0" t="0" r="0" b="6985"/>
          <wp:wrapNone/>
          <wp:docPr id="1559544987" name="Picture 33">
            <a:extLst xmlns:a="http://schemas.openxmlformats.org/drawingml/2006/main">
              <a:ext uri="{FF2B5EF4-FFF2-40B4-BE49-F238E27FC236}">
                <a16:creationId xmlns:a16="http://schemas.microsoft.com/office/drawing/2014/main" id="{7ED44AD8-386B-4A85-A0AF-1E1BB069255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3">
                    <a:extLst>
                      <a:ext uri="{FF2B5EF4-FFF2-40B4-BE49-F238E27FC236}">
                        <a16:creationId xmlns:a16="http://schemas.microsoft.com/office/drawing/2014/main" id="{7ED44AD8-386B-4A85-A0AF-1E1BB0692554}"/>
                      </a:ext>
                    </a:extLst>
                  </pic:cNvPr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907" cy="43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17216" behindDoc="0" locked="0" layoutInCell="1" allowOverlap="1" wp14:anchorId="000A0445" wp14:editId="1B526DE9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1590040" cy="326705"/>
          <wp:effectExtent l="0" t="0" r="0" b="0"/>
          <wp:wrapNone/>
          <wp:docPr id="1478916968" name="Picture 4" descr="EU logos for funding">
            <a:extLst xmlns:a="http://schemas.openxmlformats.org/drawingml/2006/main">
              <a:ext uri="{FF2B5EF4-FFF2-40B4-BE49-F238E27FC236}">
                <a16:creationId xmlns:a16="http://schemas.microsoft.com/office/drawing/2014/main" id="{6E3F07EC-3A2A-90A3-0A0D-D91AF02DD4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EU logos for funding">
                    <a:extLst>
                      <a:ext uri="{FF2B5EF4-FFF2-40B4-BE49-F238E27FC236}">
                        <a16:creationId xmlns:a16="http://schemas.microsoft.com/office/drawing/2014/main" id="{6E3F07EC-3A2A-90A3-0A0D-D91AF02DD42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518"/>
                  <a:stretch/>
                </pic:blipFill>
                <pic:spPr bwMode="auto">
                  <a:xfrm>
                    <a:off x="0" y="0"/>
                    <a:ext cx="1590040" cy="326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82AF1AA" w14:textId="64B7DCA6" w:rsidR="004025C0" w:rsidRPr="004017FE" w:rsidRDefault="004017FE" w:rsidP="004017FE">
    <w:pPr>
      <w:pStyle w:val="Header"/>
    </w:pPr>
    <w:r w:rsidRPr="004017FE">
      <w:rPr>
        <w:noProof/>
      </w:rPr>
      <w:drawing>
        <wp:anchor distT="0" distB="0" distL="114300" distR="114300" simplePos="0" relativeHeight="502820288" behindDoc="0" locked="0" layoutInCell="1" allowOverlap="1" wp14:anchorId="2DABED07" wp14:editId="57501B57">
          <wp:simplePos x="0" y="0"/>
          <wp:positionH relativeFrom="column">
            <wp:posOffset>4596765</wp:posOffset>
          </wp:positionH>
          <wp:positionV relativeFrom="paragraph">
            <wp:posOffset>4445</wp:posOffset>
          </wp:positionV>
          <wp:extent cx="582930" cy="278130"/>
          <wp:effectExtent l="0" t="0" r="7620" b="7620"/>
          <wp:wrapNone/>
          <wp:docPr id="1753069481" name="Picture 17">
            <a:extLst xmlns:a="http://schemas.openxmlformats.org/drawingml/2006/main">
              <a:ext uri="{FF2B5EF4-FFF2-40B4-BE49-F238E27FC236}">
                <a16:creationId xmlns:a16="http://schemas.microsoft.com/office/drawing/2014/main" id="{F6F4E74A-7D7A-86B2-3269-4F9B1BD6AF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F6F4E74A-7D7A-86B2-3269-4F9B1BD6AF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8293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95F47"/>
    <w:multiLevelType w:val="hybridMultilevel"/>
    <w:tmpl w:val="043248CA"/>
    <w:lvl w:ilvl="0" w:tplc="6F06D7E2">
      <w:start w:val="1"/>
      <w:numFmt w:val="decimal"/>
      <w:lvlText w:val="Q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613C"/>
    <w:multiLevelType w:val="multilevel"/>
    <w:tmpl w:val="5008CC8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sz w:val="48"/>
        <w:szCs w:val="4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B5F262E"/>
    <w:multiLevelType w:val="hybridMultilevel"/>
    <w:tmpl w:val="4AD6749E"/>
    <w:lvl w:ilvl="0" w:tplc="4106EE68">
      <w:start w:val="1"/>
      <w:numFmt w:val="decimal"/>
      <w:pStyle w:val="Questions"/>
      <w:lvlText w:val="Q%1.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5140D"/>
    <w:multiLevelType w:val="hybridMultilevel"/>
    <w:tmpl w:val="60503CEA"/>
    <w:lvl w:ilvl="0" w:tplc="18CA5DF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422B3870"/>
    <w:multiLevelType w:val="hybridMultilevel"/>
    <w:tmpl w:val="9ABC8572"/>
    <w:lvl w:ilvl="0" w:tplc="D390D720">
      <w:start w:val="1"/>
      <w:numFmt w:val="decimal"/>
      <w:lvlText w:val="%1"/>
      <w:lvlJc w:val="left"/>
      <w:pPr>
        <w:ind w:left="350" w:hanging="260"/>
      </w:pPr>
      <w:rPr>
        <w:rFonts w:ascii="Arial" w:eastAsia="Arial" w:hAnsi="Arial" w:cs="Arial" w:hint="default"/>
        <w:color w:val="231F20"/>
        <w:spacing w:val="-14"/>
        <w:w w:val="100"/>
        <w:sz w:val="18"/>
        <w:szCs w:val="18"/>
      </w:rPr>
    </w:lvl>
    <w:lvl w:ilvl="1" w:tplc="83469CD6">
      <w:numFmt w:val="bullet"/>
      <w:lvlText w:val="•"/>
      <w:lvlJc w:val="left"/>
      <w:pPr>
        <w:ind w:left="784" w:hanging="260"/>
      </w:pPr>
      <w:rPr>
        <w:rFonts w:hint="default"/>
      </w:rPr>
    </w:lvl>
    <w:lvl w:ilvl="2" w:tplc="64CC52C6">
      <w:numFmt w:val="bullet"/>
      <w:lvlText w:val="•"/>
      <w:lvlJc w:val="left"/>
      <w:pPr>
        <w:ind w:left="1208" w:hanging="260"/>
      </w:pPr>
      <w:rPr>
        <w:rFonts w:hint="default"/>
      </w:rPr>
    </w:lvl>
    <w:lvl w:ilvl="3" w:tplc="D7C4FF24">
      <w:numFmt w:val="bullet"/>
      <w:lvlText w:val="•"/>
      <w:lvlJc w:val="left"/>
      <w:pPr>
        <w:ind w:left="1632" w:hanging="260"/>
      </w:pPr>
      <w:rPr>
        <w:rFonts w:hint="default"/>
      </w:rPr>
    </w:lvl>
    <w:lvl w:ilvl="4" w:tplc="91FE501E">
      <w:numFmt w:val="bullet"/>
      <w:lvlText w:val="•"/>
      <w:lvlJc w:val="left"/>
      <w:pPr>
        <w:ind w:left="2056" w:hanging="260"/>
      </w:pPr>
      <w:rPr>
        <w:rFonts w:hint="default"/>
      </w:rPr>
    </w:lvl>
    <w:lvl w:ilvl="5" w:tplc="157A6D10">
      <w:numFmt w:val="bullet"/>
      <w:lvlText w:val="•"/>
      <w:lvlJc w:val="left"/>
      <w:pPr>
        <w:ind w:left="2480" w:hanging="260"/>
      </w:pPr>
      <w:rPr>
        <w:rFonts w:hint="default"/>
      </w:rPr>
    </w:lvl>
    <w:lvl w:ilvl="6" w:tplc="5C4EA1DA">
      <w:numFmt w:val="bullet"/>
      <w:lvlText w:val="•"/>
      <w:lvlJc w:val="left"/>
      <w:pPr>
        <w:ind w:left="2904" w:hanging="260"/>
      </w:pPr>
      <w:rPr>
        <w:rFonts w:hint="default"/>
      </w:rPr>
    </w:lvl>
    <w:lvl w:ilvl="7" w:tplc="BCE2992C">
      <w:numFmt w:val="bullet"/>
      <w:lvlText w:val="•"/>
      <w:lvlJc w:val="left"/>
      <w:pPr>
        <w:ind w:left="3328" w:hanging="260"/>
      </w:pPr>
      <w:rPr>
        <w:rFonts w:hint="default"/>
      </w:rPr>
    </w:lvl>
    <w:lvl w:ilvl="8" w:tplc="C930C18C">
      <w:numFmt w:val="bullet"/>
      <w:lvlText w:val="•"/>
      <w:lvlJc w:val="left"/>
      <w:pPr>
        <w:ind w:left="3752" w:hanging="260"/>
      </w:pPr>
      <w:rPr>
        <w:rFonts w:hint="default"/>
      </w:rPr>
    </w:lvl>
  </w:abstractNum>
  <w:abstractNum w:abstractNumId="5" w15:restartNumberingAfterBreak="0">
    <w:nsid w:val="53C877F0"/>
    <w:multiLevelType w:val="hybridMultilevel"/>
    <w:tmpl w:val="E2FC7D86"/>
    <w:lvl w:ilvl="0" w:tplc="EEC23928">
      <w:numFmt w:val="bullet"/>
      <w:lvlText w:val="•"/>
      <w:lvlJc w:val="left"/>
      <w:pPr>
        <w:ind w:left="405" w:hanging="200"/>
      </w:pPr>
      <w:rPr>
        <w:rFonts w:ascii="Arial" w:eastAsia="Arial" w:hAnsi="Arial" w:cs="Arial" w:hint="default"/>
        <w:color w:val="231F20"/>
        <w:spacing w:val="-14"/>
        <w:w w:val="100"/>
        <w:sz w:val="18"/>
        <w:szCs w:val="18"/>
      </w:rPr>
    </w:lvl>
    <w:lvl w:ilvl="1" w:tplc="284AF874">
      <w:numFmt w:val="bullet"/>
      <w:lvlText w:val="•"/>
      <w:lvlJc w:val="left"/>
      <w:pPr>
        <w:ind w:left="819" w:hanging="200"/>
      </w:pPr>
      <w:rPr>
        <w:rFonts w:hint="default"/>
      </w:rPr>
    </w:lvl>
    <w:lvl w:ilvl="2" w:tplc="16762984">
      <w:numFmt w:val="bullet"/>
      <w:lvlText w:val="•"/>
      <w:lvlJc w:val="left"/>
      <w:pPr>
        <w:ind w:left="1239" w:hanging="200"/>
      </w:pPr>
      <w:rPr>
        <w:rFonts w:hint="default"/>
      </w:rPr>
    </w:lvl>
    <w:lvl w:ilvl="3" w:tplc="248690D2">
      <w:numFmt w:val="bullet"/>
      <w:lvlText w:val="•"/>
      <w:lvlJc w:val="left"/>
      <w:pPr>
        <w:ind w:left="1658" w:hanging="200"/>
      </w:pPr>
      <w:rPr>
        <w:rFonts w:hint="default"/>
      </w:rPr>
    </w:lvl>
    <w:lvl w:ilvl="4" w:tplc="731A2E4A">
      <w:numFmt w:val="bullet"/>
      <w:lvlText w:val="•"/>
      <w:lvlJc w:val="left"/>
      <w:pPr>
        <w:ind w:left="2078" w:hanging="200"/>
      </w:pPr>
      <w:rPr>
        <w:rFonts w:hint="default"/>
      </w:rPr>
    </w:lvl>
    <w:lvl w:ilvl="5" w:tplc="4742FC46">
      <w:numFmt w:val="bullet"/>
      <w:lvlText w:val="•"/>
      <w:lvlJc w:val="left"/>
      <w:pPr>
        <w:ind w:left="2497" w:hanging="200"/>
      </w:pPr>
      <w:rPr>
        <w:rFonts w:hint="default"/>
      </w:rPr>
    </w:lvl>
    <w:lvl w:ilvl="6" w:tplc="8BB4F500">
      <w:numFmt w:val="bullet"/>
      <w:lvlText w:val="•"/>
      <w:lvlJc w:val="left"/>
      <w:pPr>
        <w:ind w:left="2917" w:hanging="200"/>
      </w:pPr>
      <w:rPr>
        <w:rFonts w:hint="default"/>
      </w:rPr>
    </w:lvl>
    <w:lvl w:ilvl="7" w:tplc="B95A60A0">
      <w:numFmt w:val="bullet"/>
      <w:lvlText w:val="•"/>
      <w:lvlJc w:val="left"/>
      <w:pPr>
        <w:ind w:left="3337" w:hanging="200"/>
      </w:pPr>
      <w:rPr>
        <w:rFonts w:hint="default"/>
      </w:rPr>
    </w:lvl>
    <w:lvl w:ilvl="8" w:tplc="47F4C0F8">
      <w:numFmt w:val="bullet"/>
      <w:lvlText w:val="•"/>
      <w:lvlJc w:val="left"/>
      <w:pPr>
        <w:ind w:left="3756" w:hanging="200"/>
      </w:pPr>
      <w:rPr>
        <w:rFonts w:hint="default"/>
      </w:rPr>
    </w:lvl>
  </w:abstractNum>
  <w:abstractNum w:abstractNumId="6" w15:restartNumberingAfterBreak="0">
    <w:nsid w:val="544B120D"/>
    <w:multiLevelType w:val="hybridMultilevel"/>
    <w:tmpl w:val="63CE46AE"/>
    <w:lvl w:ilvl="0" w:tplc="DC6A792A">
      <w:numFmt w:val="bullet"/>
      <w:lvlText w:val="•"/>
      <w:lvlJc w:val="left"/>
      <w:pPr>
        <w:ind w:left="535" w:hanging="240"/>
      </w:pPr>
      <w:rPr>
        <w:rFonts w:ascii="Palatino Linotype" w:eastAsia="Palatino Linotype" w:hAnsi="Palatino Linotype" w:cs="Palatino Linotype" w:hint="default"/>
        <w:color w:val="231F20"/>
        <w:w w:val="64"/>
        <w:sz w:val="18"/>
        <w:szCs w:val="18"/>
      </w:rPr>
    </w:lvl>
    <w:lvl w:ilvl="1" w:tplc="DF00A35A">
      <w:numFmt w:val="bullet"/>
      <w:lvlText w:val="-"/>
      <w:lvlJc w:val="left"/>
      <w:pPr>
        <w:ind w:left="794" w:hanging="240"/>
      </w:pPr>
      <w:rPr>
        <w:rFonts w:ascii="Arial" w:eastAsia="Arial" w:hAnsi="Arial" w:cs="Arial" w:hint="default"/>
        <w:color w:val="231F20"/>
        <w:spacing w:val="-21"/>
        <w:w w:val="100"/>
        <w:sz w:val="18"/>
        <w:szCs w:val="18"/>
      </w:rPr>
    </w:lvl>
    <w:lvl w:ilvl="2" w:tplc="35DA5B1C">
      <w:numFmt w:val="bullet"/>
      <w:lvlText w:val="•"/>
      <w:lvlJc w:val="left"/>
      <w:pPr>
        <w:ind w:left="1221" w:hanging="240"/>
      </w:pPr>
      <w:rPr>
        <w:rFonts w:hint="default"/>
      </w:rPr>
    </w:lvl>
    <w:lvl w:ilvl="3" w:tplc="D8BAE2A4">
      <w:numFmt w:val="bullet"/>
      <w:lvlText w:val="•"/>
      <w:lvlJc w:val="left"/>
      <w:pPr>
        <w:ind w:left="1643" w:hanging="240"/>
      </w:pPr>
      <w:rPr>
        <w:rFonts w:hint="default"/>
      </w:rPr>
    </w:lvl>
    <w:lvl w:ilvl="4" w:tplc="27A2F748">
      <w:numFmt w:val="bullet"/>
      <w:lvlText w:val="•"/>
      <w:lvlJc w:val="left"/>
      <w:pPr>
        <w:ind w:left="2065" w:hanging="240"/>
      </w:pPr>
      <w:rPr>
        <w:rFonts w:hint="default"/>
      </w:rPr>
    </w:lvl>
    <w:lvl w:ilvl="5" w:tplc="11484D92">
      <w:numFmt w:val="bullet"/>
      <w:lvlText w:val="•"/>
      <w:lvlJc w:val="left"/>
      <w:pPr>
        <w:ind w:left="2487" w:hanging="240"/>
      </w:pPr>
      <w:rPr>
        <w:rFonts w:hint="default"/>
      </w:rPr>
    </w:lvl>
    <w:lvl w:ilvl="6" w:tplc="62C47EE4">
      <w:numFmt w:val="bullet"/>
      <w:lvlText w:val="•"/>
      <w:lvlJc w:val="left"/>
      <w:pPr>
        <w:ind w:left="2908" w:hanging="240"/>
      </w:pPr>
      <w:rPr>
        <w:rFonts w:hint="default"/>
      </w:rPr>
    </w:lvl>
    <w:lvl w:ilvl="7" w:tplc="8C44ABD2">
      <w:numFmt w:val="bullet"/>
      <w:lvlText w:val="•"/>
      <w:lvlJc w:val="left"/>
      <w:pPr>
        <w:ind w:left="3330" w:hanging="240"/>
      </w:pPr>
      <w:rPr>
        <w:rFonts w:hint="default"/>
      </w:rPr>
    </w:lvl>
    <w:lvl w:ilvl="8" w:tplc="062C494C">
      <w:numFmt w:val="bullet"/>
      <w:lvlText w:val="•"/>
      <w:lvlJc w:val="left"/>
      <w:pPr>
        <w:ind w:left="3752" w:hanging="240"/>
      </w:pPr>
      <w:rPr>
        <w:rFonts w:hint="default"/>
      </w:rPr>
    </w:lvl>
  </w:abstractNum>
  <w:abstractNum w:abstractNumId="7" w15:restartNumberingAfterBreak="0">
    <w:nsid w:val="5682744B"/>
    <w:multiLevelType w:val="hybridMultilevel"/>
    <w:tmpl w:val="043248CA"/>
    <w:lvl w:ilvl="0" w:tplc="FFFFFFFF">
      <w:start w:val="1"/>
      <w:numFmt w:val="decimal"/>
      <w:lvlText w:val="Q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5481C"/>
    <w:multiLevelType w:val="hybridMultilevel"/>
    <w:tmpl w:val="5580815A"/>
    <w:lvl w:ilvl="0" w:tplc="F5D0CE80">
      <w:numFmt w:val="bullet"/>
      <w:lvlText w:val="•"/>
      <w:lvlJc w:val="left"/>
      <w:pPr>
        <w:ind w:left="425" w:hanging="200"/>
      </w:pPr>
      <w:rPr>
        <w:rFonts w:ascii="Arial" w:eastAsia="Arial" w:hAnsi="Arial" w:cs="Arial" w:hint="default"/>
        <w:color w:val="231F20"/>
        <w:spacing w:val="-14"/>
        <w:w w:val="100"/>
        <w:sz w:val="18"/>
        <w:szCs w:val="18"/>
      </w:rPr>
    </w:lvl>
    <w:lvl w:ilvl="1" w:tplc="9BA8ECEE">
      <w:numFmt w:val="bullet"/>
      <w:lvlText w:val="•"/>
      <w:lvlJc w:val="left"/>
      <w:pPr>
        <w:ind w:left="837" w:hanging="200"/>
      </w:pPr>
      <w:rPr>
        <w:rFonts w:hint="default"/>
      </w:rPr>
    </w:lvl>
    <w:lvl w:ilvl="2" w:tplc="E94CABB6">
      <w:numFmt w:val="bullet"/>
      <w:lvlText w:val="•"/>
      <w:lvlJc w:val="left"/>
      <w:pPr>
        <w:ind w:left="1255" w:hanging="200"/>
      </w:pPr>
      <w:rPr>
        <w:rFonts w:hint="default"/>
      </w:rPr>
    </w:lvl>
    <w:lvl w:ilvl="3" w:tplc="E2F426C4">
      <w:numFmt w:val="bullet"/>
      <w:lvlText w:val="•"/>
      <w:lvlJc w:val="left"/>
      <w:pPr>
        <w:ind w:left="1672" w:hanging="200"/>
      </w:pPr>
      <w:rPr>
        <w:rFonts w:hint="default"/>
      </w:rPr>
    </w:lvl>
    <w:lvl w:ilvl="4" w:tplc="85B85C8C">
      <w:numFmt w:val="bullet"/>
      <w:lvlText w:val="•"/>
      <w:lvlJc w:val="left"/>
      <w:pPr>
        <w:ind w:left="2090" w:hanging="200"/>
      </w:pPr>
      <w:rPr>
        <w:rFonts w:hint="default"/>
      </w:rPr>
    </w:lvl>
    <w:lvl w:ilvl="5" w:tplc="F1BE99C2">
      <w:numFmt w:val="bullet"/>
      <w:lvlText w:val="•"/>
      <w:lvlJc w:val="left"/>
      <w:pPr>
        <w:ind w:left="2507" w:hanging="200"/>
      </w:pPr>
      <w:rPr>
        <w:rFonts w:hint="default"/>
      </w:rPr>
    </w:lvl>
    <w:lvl w:ilvl="6" w:tplc="1786D624">
      <w:numFmt w:val="bullet"/>
      <w:lvlText w:val="•"/>
      <w:lvlJc w:val="left"/>
      <w:pPr>
        <w:ind w:left="2925" w:hanging="200"/>
      </w:pPr>
      <w:rPr>
        <w:rFonts w:hint="default"/>
      </w:rPr>
    </w:lvl>
    <w:lvl w:ilvl="7" w:tplc="BE429736">
      <w:numFmt w:val="bullet"/>
      <w:lvlText w:val="•"/>
      <w:lvlJc w:val="left"/>
      <w:pPr>
        <w:ind w:left="3343" w:hanging="200"/>
      </w:pPr>
      <w:rPr>
        <w:rFonts w:hint="default"/>
      </w:rPr>
    </w:lvl>
    <w:lvl w:ilvl="8" w:tplc="890C3A04">
      <w:numFmt w:val="bullet"/>
      <w:lvlText w:val="•"/>
      <w:lvlJc w:val="left"/>
      <w:pPr>
        <w:ind w:left="3760" w:hanging="200"/>
      </w:pPr>
      <w:rPr>
        <w:rFonts w:hint="default"/>
      </w:rPr>
    </w:lvl>
  </w:abstractNum>
  <w:abstractNum w:abstractNumId="9" w15:restartNumberingAfterBreak="0">
    <w:nsid w:val="68915D50"/>
    <w:multiLevelType w:val="multilevel"/>
    <w:tmpl w:val="D21273CC"/>
    <w:styleLink w:val="Style1"/>
    <w:lvl w:ilvl="0">
      <w:start w:val="7"/>
      <w:numFmt w:val="decimal"/>
      <w:lvlText w:val="%1"/>
      <w:lvlJc w:val="left"/>
      <w:pPr>
        <w:ind w:left="1297" w:hanging="5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7" w:hanging="580"/>
      </w:pPr>
      <w:rPr>
        <w:rFonts w:ascii="Arial" w:eastAsia="Arial" w:hAnsi="Arial" w:cs="Arial" w:hint="default"/>
        <w:b/>
        <w:bCs/>
        <w:color w:val="004990"/>
        <w:spacing w:val="-1"/>
        <w:w w:val="100"/>
        <w:sz w:val="26"/>
        <w:szCs w:val="26"/>
      </w:rPr>
    </w:lvl>
    <w:lvl w:ilvl="2">
      <w:start w:val="1"/>
      <w:numFmt w:val="decimal"/>
      <w:lvlText w:val="%1.%2.%3"/>
      <w:lvlJc w:val="left"/>
      <w:pPr>
        <w:ind w:left="1277" w:hanging="560"/>
      </w:pPr>
      <w:rPr>
        <w:rFonts w:ascii="Arial" w:eastAsia="Arial" w:hAnsi="Arial" w:cs="Arial" w:hint="default"/>
        <w:b/>
        <w:bCs/>
        <w:color w:val="00AE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300" w:hanging="560"/>
      </w:pPr>
      <w:rPr>
        <w:rFonts w:hint="default"/>
      </w:rPr>
    </w:lvl>
    <w:lvl w:ilvl="4">
      <w:numFmt w:val="bullet"/>
      <w:lvlText w:val="•"/>
      <w:lvlJc w:val="left"/>
      <w:pPr>
        <w:ind w:left="1108" w:hanging="560"/>
      </w:pPr>
      <w:rPr>
        <w:rFonts w:hint="default"/>
      </w:rPr>
    </w:lvl>
    <w:lvl w:ilvl="5">
      <w:numFmt w:val="bullet"/>
      <w:lvlText w:val="•"/>
      <w:lvlJc w:val="left"/>
      <w:pPr>
        <w:ind w:left="917" w:hanging="560"/>
      </w:pPr>
      <w:rPr>
        <w:rFonts w:hint="default"/>
      </w:rPr>
    </w:lvl>
    <w:lvl w:ilvl="6">
      <w:numFmt w:val="bullet"/>
      <w:lvlText w:val="•"/>
      <w:lvlJc w:val="left"/>
      <w:pPr>
        <w:ind w:left="725" w:hanging="560"/>
      </w:pPr>
      <w:rPr>
        <w:rFonts w:hint="default"/>
      </w:rPr>
    </w:lvl>
    <w:lvl w:ilvl="7">
      <w:numFmt w:val="bullet"/>
      <w:lvlText w:val="•"/>
      <w:lvlJc w:val="left"/>
      <w:pPr>
        <w:ind w:left="534" w:hanging="560"/>
      </w:pPr>
      <w:rPr>
        <w:rFonts w:hint="default"/>
      </w:rPr>
    </w:lvl>
    <w:lvl w:ilvl="8">
      <w:numFmt w:val="bullet"/>
      <w:lvlText w:val="•"/>
      <w:lvlJc w:val="left"/>
      <w:pPr>
        <w:ind w:left="342" w:hanging="560"/>
      </w:pPr>
      <w:rPr>
        <w:rFonts w:hint="default"/>
      </w:rPr>
    </w:lvl>
  </w:abstractNum>
  <w:abstractNum w:abstractNumId="10" w15:restartNumberingAfterBreak="0">
    <w:nsid w:val="6B514DCE"/>
    <w:multiLevelType w:val="hybridMultilevel"/>
    <w:tmpl w:val="41DE5362"/>
    <w:lvl w:ilvl="0" w:tplc="588A1682">
      <w:start w:val="1"/>
      <w:numFmt w:val="decimal"/>
      <w:lvlText w:val="%1."/>
      <w:lvlJc w:val="left"/>
      <w:pPr>
        <w:ind w:left="319" w:hanging="26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DAB28CAE">
      <w:numFmt w:val="bullet"/>
      <w:lvlText w:val="•"/>
      <w:lvlJc w:val="left"/>
      <w:pPr>
        <w:ind w:left="1079" w:hanging="267"/>
      </w:pPr>
      <w:rPr>
        <w:rFonts w:hint="default"/>
      </w:rPr>
    </w:lvl>
    <w:lvl w:ilvl="2" w:tplc="7EB44F9E">
      <w:numFmt w:val="bullet"/>
      <w:lvlText w:val="•"/>
      <w:lvlJc w:val="left"/>
      <w:pPr>
        <w:ind w:left="1839" w:hanging="267"/>
      </w:pPr>
      <w:rPr>
        <w:rFonts w:hint="default"/>
      </w:rPr>
    </w:lvl>
    <w:lvl w:ilvl="3" w:tplc="CFCE8A6E">
      <w:numFmt w:val="bullet"/>
      <w:lvlText w:val="•"/>
      <w:lvlJc w:val="left"/>
      <w:pPr>
        <w:ind w:left="2598" w:hanging="267"/>
      </w:pPr>
      <w:rPr>
        <w:rFonts w:hint="default"/>
      </w:rPr>
    </w:lvl>
    <w:lvl w:ilvl="4" w:tplc="091AA1A4">
      <w:numFmt w:val="bullet"/>
      <w:lvlText w:val="•"/>
      <w:lvlJc w:val="left"/>
      <w:pPr>
        <w:ind w:left="3358" w:hanging="267"/>
      </w:pPr>
      <w:rPr>
        <w:rFonts w:hint="default"/>
      </w:rPr>
    </w:lvl>
    <w:lvl w:ilvl="5" w:tplc="89227356">
      <w:numFmt w:val="bullet"/>
      <w:lvlText w:val="•"/>
      <w:lvlJc w:val="left"/>
      <w:pPr>
        <w:ind w:left="4117" w:hanging="267"/>
      </w:pPr>
      <w:rPr>
        <w:rFonts w:hint="default"/>
      </w:rPr>
    </w:lvl>
    <w:lvl w:ilvl="6" w:tplc="4AF4F18C">
      <w:numFmt w:val="bullet"/>
      <w:lvlText w:val="•"/>
      <w:lvlJc w:val="left"/>
      <w:pPr>
        <w:ind w:left="4877" w:hanging="267"/>
      </w:pPr>
      <w:rPr>
        <w:rFonts w:hint="default"/>
      </w:rPr>
    </w:lvl>
    <w:lvl w:ilvl="7" w:tplc="0DF85D4A">
      <w:numFmt w:val="bullet"/>
      <w:lvlText w:val="•"/>
      <w:lvlJc w:val="left"/>
      <w:pPr>
        <w:ind w:left="5636" w:hanging="267"/>
      </w:pPr>
      <w:rPr>
        <w:rFonts w:hint="default"/>
      </w:rPr>
    </w:lvl>
    <w:lvl w:ilvl="8" w:tplc="5C0C95B4">
      <w:numFmt w:val="bullet"/>
      <w:lvlText w:val="•"/>
      <w:lvlJc w:val="left"/>
      <w:pPr>
        <w:ind w:left="6396" w:hanging="267"/>
      </w:pPr>
      <w:rPr>
        <w:rFonts w:hint="default"/>
      </w:rPr>
    </w:lvl>
  </w:abstractNum>
  <w:abstractNum w:abstractNumId="11" w15:restartNumberingAfterBreak="0">
    <w:nsid w:val="6F5013B2"/>
    <w:multiLevelType w:val="hybridMultilevel"/>
    <w:tmpl w:val="03C051E2"/>
    <w:lvl w:ilvl="0" w:tplc="7048FD38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6446B49"/>
    <w:multiLevelType w:val="hybridMultilevel"/>
    <w:tmpl w:val="820C6EC4"/>
    <w:lvl w:ilvl="0" w:tplc="EDAEBF98">
      <w:start w:val="1"/>
      <w:numFmt w:val="bullet"/>
      <w:pStyle w:val="ListParagraph"/>
      <w:lvlText w:val=""/>
      <w:lvlJc w:val="left"/>
      <w:pPr>
        <w:ind w:left="1287" w:hanging="360"/>
      </w:pPr>
      <w:rPr>
        <w:rFonts w:ascii="Symbol" w:hAnsi="Symbol" w:hint="default"/>
        <w:color w:val="1F497D" w:themeColor="text2"/>
      </w:rPr>
    </w:lvl>
    <w:lvl w:ilvl="1" w:tplc="DD521928">
      <w:start w:val="1"/>
      <w:numFmt w:val="bullet"/>
      <w:pStyle w:val="Listparagraphlevel2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D95966"/>
    <w:multiLevelType w:val="multilevel"/>
    <w:tmpl w:val="CC047298"/>
    <w:lvl w:ilvl="0">
      <w:start w:val="3"/>
      <w:numFmt w:val="decimal"/>
      <w:lvlText w:val="%1"/>
      <w:lvlJc w:val="left"/>
      <w:pPr>
        <w:ind w:left="71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0" w:hanging="5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10" w:hanging="560"/>
      </w:pPr>
      <w:rPr>
        <w:rFonts w:ascii="Arial" w:eastAsia="Arial" w:hAnsi="Arial" w:cs="Arial" w:hint="default"/>
        <w:b/>
        <w:bCs/>
        <w:color w:val="00AE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250" w:hanging="240"/>
      </w:pPr>
      <w:rPr>
        <w:rFonts w:ascii="Arial" w:eastAsia="Arial" w:hAnsi="Arial" w:cs="Arial" w:hint="default"/>
        <w:color w:val="231F20"/>
        <w:spacing w:val="-24"/>
        <w:w w:val="100"/>
        <w:sz w:val="18"/>
        <w:szCs w:val="18"/>
      </w:rPr>
    </w:lvl>
    <w:lvl w:ilvl="4">
      <w:numFmt w:val="bullet"/>
      <w:lvlText w:val="-"/>
      <w:lvlJc w:val="left"/>
      <w:pPr>
        <w:ind w:left="1510" w:hanging="240"/>
      </w:pPr>
      <w:rPr>
        <w:rFonts w:ascii="Arial" w:eastAsia="Arial" w:hAnsi="Arial" w:cs="Arial" w:hint="default"/>
        <w:color w:val="231F20"/>
        <w:spacing w:val="-21"/>
        <w:w w:val="100"/>
        <w:sz w:val="18"/>
        <w:szCs w:val="18"/>
      </w:rPr>
    </w:lvl>
    <w:lvl w:ilvl="5">
      <w:numFmt w:val="bullet"/>
      <w:lvlText w:val="•"/>
      <w:lvlJc w:val="left"/>
      <w:pPr>
        <w:ind w:left="4919" w:hanging="240"/>
      </w:pPr>
      <w:rPr>
        <w:rFonts w:hint="default"/>
      </w:rPr>
    </w:lvl>
    <w:lvl w:ilvl="6">
      <w:numFmt w:val="bullet"/>
      <w:lvlText w:val="•"/>
      <w:lvlJc w:val="left"/>
      <w:pPr>
        <w:ind w:left="6052" w:hanging="240"/>
      </w:pPr>
      <w:rPr>
        <w:rFonts w:hint="default"/>
      </w:rPr>
    </w:lvl>
    <w:lvl w:ilvl="7">
      <w:numFmt w:val="bullet"/>
      <w:lvlText w:val="•"/>
      <w:lvlJc w:val="left"/>
      <w:pPr>
        <w:ind w:left="7185" w:hanging="240"/>
      </w:pPr>
      <w:rPr>
        <w:rFonts w:hint="default"/>
      </w:rPr>
    </w:lvl>
    <w:lvl w:ilvl="8">
      <w:numFmt w:val="bullet"/>
      <w:lvlText w:val="•"/>
      <w:lvlJc w:val="left"/>
      <w:pPr>
        <w:ind w:left="8319" w:hanging="240"/>
      </w:pPr>
      <w:rPr>
        <w:rFonts w:hint="default"/>
      </w:rPr>
    </w:lvl>
  </w:abstractNum>
  <w:num w:numId="1" w16cid:durableId="663319265">
    <w:abstractNumId w:val="4"/>
  </w:num>
  <w:num w:numId="2" w16cid:durableId="380329168">
    <w:abstractNumId w:val="10"/>
  </w:num>
  <w:num w:numId="3" w16cid:durableId="255941196">
    <w:abstractNumId w:val="5"/>
  </w:num>
  <w:num w:numId="4" w16cid:durableId="1365255390">
    <w:abstractNumId w:val="8"/>
  </w:num>
  <w:num w:numId="5" w16cid:durableId="1498836758">
    <w:abstractNumId w:val="6"/>
  </w:num>
  <w:num w:numId="6" w16cid:durableId="1236206018">
    <w:abstractNumId w:val="13"/>
  </w:num>
  <w:num w:numId="7" w16cid:durableId="328024976">
    <w:abstractNumId w:val="9"/>
  </w:num>
  <w:num w:numId="8" w16cid:durableId="679308741">
    <w:abstractNumId w:val="12"/>
  </w:num>
  <w:num w:numId="9" w16cid:durableId="2133396322">
    <w:abstractNumId w:val="1"/>
  </w:num>
  <w:num w:numId="10" w16cid:durableId="1328485140">
    <w:abstractNumId w:val="0"/>
  </w:num>
  <w:num w:numId="11" w16cid:durableId="590432936">
    <w:abstractNumId w:val="7"/>
  </w:num>
  <w:num w:numId="12" w16cid:durableId="1506289376">
    <w:abstractNumId w:val="12"/>
  </w:num>
  <w:num w:numId="13" w16cid:durableId="1559706749">
    <w:abstractNumId w:val="2"/>
  </w:num>
  <w:num w:numId="14" w16cid:durableId="1481845487">
    <w:abstractNumId w:val="2"/>
    <w:lvlOverride w:ilvl="0">
      <w:startOverride w:val="1"/>
    </w:lvlOverride>
  </w:num>
  <w:num w:numId="15" w16cid:durableId="1617446025">
    <w:abstractNumId w:val="3"/>
  </w:num>
  <w:num w:numId="16" w16cid:durableId="91948799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C0"/>
    <w:rsid w:val="000135EF"/>
    <w:rsid w:val="00020A40"/>
    <w:rsid w:val="00021772"/>
    <w:rsid w:val="00035EEF"/>
    <w:rsid w:val="000420FB"/>
    <w:rsid w:val="00042FCB"/>
    <w:rsid w:val="00060E44"/>
    <w:rsid w:val="000612A2"/>
    <w:rsid w:val="00062874"/>
    <w:rsid w:val="00063587"/>
    <w:rsid w:val="0007285F"/>
    <w:rsid w:val="00077470"/>
    <w:rsid w:val="0007787A"/>
    <w:rsid w:val="00084E0A"/>
    <w:rsid w:val="0008721B"/>
    <w:rsid w:val="00091D10"/>
    <w:rsid w:val="00094E8B"/>
    <w:rsid w:val="000A456A"/>
    <w:rsid w:val="000B7A22"/>
    <w:rsid w:val="000C0389"/>
    <w:rsid w:val="000E592D"/>
    <w:rsid w:val="000E602D"/>
    <w:rsid w:val="00101F0C"/>
    <w:rsid w:val="00120B1C"/>
    <w:rsid w:val="00144E6F"/>
    <w:rsid w:val="0016055F"/>
    <w:rsid w:val="0016113B"/>
    <w:rsid w:val="00173E61"/>
    <w:rsid w:val="00175DAA"/>
    <w:rsid w:val="0018598D"/>
    <w:rsid w:val="00185E06"/>
    <w:rsid w:val="001A3E5B"/>
    <w:rsid w:val="001B1DB3"/>
    <w:rsid w:val="001B2084"/>
    <w:rsid w:val="001B2CD5"/>
    <w:rsid w:val="001C01ED"/>
    <w:rsid w:val="001D7216"/>
    <w:rsid w:val="001E7020"/>
    <w:rsid w:val="002123D8"/>
    <w:rsid w:val="00213190"/>
    <w:rsid w:val="00222552"/>
    <w:rsid w:val="00224E58"/>
    <w:rsid w:val="00227D17"/>
    <w:rsid w:val="00232490"/>
    <w:rsid w:val="002443B8"/>
    <w:rsid w:val="00251236"/>
    <w:rsid w:val="00251C22"/>
    <w:rsid w:val="00264E34"/>
    <w:rsid w:val="0027720B"/>
    <w:rsid w:val="0028465A"/>
    <w:rsid w:val="00287DF5"/>
    <w:rsid w:val="00293993"/>
    <w:rsid w:val="002A1EC9"/>
    <w:rsid w:val="002C28E0"/>
    <w:rsid w:val="002C4027"/>
    <w:rsid w:val="002D37DE"/>
    <w:rsid w:val="002E4BBB"/>
    <w:rsid w:val="002E5946"/>
    <w:rsid w:val="002F03FB"/>
    <w:rsid w:val="003034B2"/>
    <w:rsid w:val="00305059"/>
    <w:rsid w:val="0031221E"/>
    <w:rsid w:val="00312E7D"/>
    <w:rsid w:val="00316FCA"/>
    <w:rsid w:val="00320F95"/>
    <w:rsid w:val="003256AD"/>
    <w:rsid w:val="003546C3"/>
    <w:rsid w:val="00360693"/>
    <w:rsid w:val="00380305"/>
    <w:rsid w:val="003843FB"/>
    <w:rsid w:val="00387B59"/>
    <w:rsid w:val="003A3229"/>
    <w:rsid w:val="003A7A10"/>
    <w:rsid w:val="003B70E7"/>
    <w:rsid w:val="004017FE"/>
    <w:rsid w:val="004025C0"/>
    <w:rsid w:val="0041491B"/>
    <w:rsid w:val="004310A5"/>
    <w:rsid w:val="00446662"/>
    <w:rsid w:val="00447F29"/>
    <w:rsid w:val="00460F42"/>
    <w:rsid w:val="0046534C"/>
    <w:rsid w:val="0048624A"/>
    <w:rsid w:val="00490E24"/>
    <w:rsid w:val="0049405F"/>
    <w:rsid w:val="004B6FA9"/>
    <w:rsid w:val="004B7A90"/>
    <w:rsid w:val="004C08C1"/>
    <w:rsid w:val="004C1FB6"/>
    <w:rsid w:val="004D0B77"/>
    <w:rsid w:val="004D31F4"/>
    <w:rsid w:val="004E1D75"/>
    <w:rsid w:val="004F0D10"/>
    <w:rsid w:val="004F5889"/>
    <w:rsid w:val="00514732"/>
    <w:rsid w:val="00531AFD"/>
    <w:rsid w:val="005453C6"/>
    <w:rsid w:val="00555679"/>
    <w:rsid w:val="005570F2"/>
    <w:rsid w:val="00576376"/>
    <w:rsid w:val="0058173A"/>
    <w:rsid w:val="00583C20"/>
    <w:rsid w:val="00585030"/>
    <w:rsid w:val="005900EF"/>
    <w:rsid w:val="005A734E"/>
    <w:rsid w:val="005C6059"/>
    <w:rsid w:val="005D0BA0"/>
    <w:rsid w:val="005D7158"/>
    <w:rsid w:val="005E23FD"/>
    <w:rsid w:val="005E39A6"/>
    <w:rsid w:val="00600FE0"/>
    <w:rsid w:val="006051E8"/>
    <w:rsid w:val="00621F29"/>
    <w:rsid w:val="006305E9"/>
    <w:rsid w:val="00630908"/>
    <w:rsid w:val="006350E4"/>
    <w:rsid w:val="00635959"/>
    <w:rsid w:val="006412FF"/>
    <w:rsid w:val="00643B2D"/>
    <w:rsid w:val="0064423E"/>
    <w:rsid w:val="00651379"/>
    <w:rsid w:val="00657FFA"/>
    <w:rsid w:val="006662FE"/>
    <w:rsid w:val="00671F81"/>
    <w:rsid w:val="00673259"/>
    <w:rsid w:val="00673263"/>
    <w:rsid w:val="006801E7"/>
    <w:rsid w:val="00682DF1"/>
    <w:rsid w:val="00695B5A"/>
    <w:rsid w:val="006C6D9F"/>
    <w:rsid w:val="006D6F93"/>
    <w:rsid w:val="006E7613"/>
    <w:rsid w:val="006F038C"/>
    <w:rsid w:val="007155FE"/>
    <w:rsid w:val="00721882"/>
    <w:rsid w:val="00732039"/>
    <w:rsid w:val="00733A67"/>
    <w:rsid w:val="00743F4D"/>
    <w:rsid w:val="007508D1"/>
    <w:rsid w:val="00754576"/>
    <w:rsid w:val="007669C4"/>
    <w:rsid w:val="00774A01"/>
    <w:rsid w:val="00774A87"/>
    <w:rsid w:val="00781CA6"/>
    <w:rsid w:val="007A0EB3"/>
    <w:rsid w:val="007A4B76"/>
    <w:rsid w:val="007A7947"/>
    <w:rsid w:val="007B3CB3"/>
    <w:rsid w:val="007C68F6"/>
    <w:rsid w:val="007E20F1"/>
    <w:rsid w:val="007E311D"/>
    <w:rsid w:val="007E4C85"/>
    <w:rsid w:val="007E568D"/>
    <w:rsid w:val="007E585C"/>
    <w:rsid w:val="007E7EAF"/>
    <w:rsid w:val="007F22F5"/>
    <w:rsid w:val="007F3B6F"/>
    <w:rsid w:val="00800420"/>
    <w:rsid w:val="00817C0D"/>
    <w:rsid w:val="00820821"/>
    <w:rsid w:val="00821885"/>
    <w:rsid w:val="008365E1"/>
    <w:rsid w:val="00843924"/>
    <w:rsid w:val="00845E11"/>
    <w:rsid w:val="00851D0B"/>
    <w:rsid w:val="00863642"/>
    <w:rsid w:val="008713D8"/>
    <w:rsid w:val="00874B67"/>
    <w:rsid w:val="0088745B"/>
    <w:rsid w:val="008A1D7A"/>
    <w:rsid w:val="008A426B"/>
    <w:rsid w:val="008B24A4"/>
    <w:rsid w:val="008B3650"/>
    <w:rsid w:val="008C01FA"/>
    <w:rsid w:val="008C18C2"/>
    <w:rsid w:val="008F7610"/>
    <w:rsid w:val="00901460"/>
    <w:rsid w:val="00902BBB"/>
    <w:rsid w:val="00905CB6"/>
    <w:rsid w:val="00912D8A"/>
    <w:rsid w:val="00914D34"/>
    <w:rsid w:val="00921A91"/>
    <w:rsid w:val="0093306D"/>
    <w:rsid w:val="00935033"/>
    <w:rsid w:val="00935F36"/>
    <w:rsid w:val="009403B5"/>
    <w:rsid w:val="00945A9A"/>
    <w:rsid w:val="00945C4A"/>
    <w:rsid w:val="0094692A"/>
    <w:rsid w:val="009520B3"/>
    <w:rsid w:val="009625FA"/>
    <w:rsid w:val="00963130"/>
    <w:rsid w:val="00964DFC"/>
    <w:rsid w:val="00967387"/>
    <w:rsid w:val="00973471"/>
    <w:rsid w:val="009737C1"/>
    <w:rsid w:val="00974B21"/>
    <w:rsid w:val="00975D80"/>
    <w:rsid w:val="009822F7"/>
    <w:rsid w:val="00995C4C"/>
    <w:rsid w:val="009B2C34"/>
    <w:rsid w:val="009C50D7"/>
    <w:rsid w:val="00A00071"/>
    <w:rsid w:val="00A112EC"/>
    <w:rsid w:val="00A206FA"/>
    <w:rsid w:val="00A219A7"/>
    <w:rsid w:val="00A226D0"/>
    <w:rsid w:val="00A32B8C"/>
    <w:rsid w:val="00A3305C"/>
    <w:rsid w:val="00A33AA7"/>
    <w:rsid w:val="00A40B98"/>
    <w:rsid w:val="00A5298A"/>
    <w:rsid w:val="00A542B0"/>
    <w:rsid w:val="00A54B97"/>
    <w:rsid w:val="00A6108A"/>
    <w:rsid w:val="00A62FA6"/>
    <w:rsid w:val="00A63745"/>
    <w:rsid w:val="00A668EF"/>
    <w:rsid w:val="00A71250"/>
    <w:rsid w:val="00A75C20"/>
    <w:rsid w:val="00A84082"/>
    <w:rsid w:val="00A92518"/>
    <w:rsid w:val="00A92ADE"/>
    <w:rsid w:val="00A94009"/>
    <w:rsid w:val="00AB3293"/>
    <w:rsid w:val="00AC1624"/>
    <w:rsid w:val="00AC4583"/>
    <w:rsid w:val="00AD4E84"/>
    <w:rsid w:val="00AE5356"/>
    <w:rsid w:val="00AF06AA"/>
    <w:rsid w:val="00B057D9"/>
    <w:rsid w:val="00B05D88"/>
    <w:rsid w:val="00B11539"/>
    <w:rsid w:val="00B1709A"/>
    <w:rsid w:val="00B21DFA"/>
    <w:rsid w:val="00B24633"/>
    <w:rsid w:val="00B44DC4"/>
    <w:rsid w:val="00B47A00"/>
    <w:rsid w:val="00B502DC"/>
    <w:rsid w:val="00B57285"/>
    <w:rsid w:val="00B622BD"/>
    <w:rsid w:val="00B63C51"/>
    <w:rsid w:val="00B67E64"/>
    <w:rsid w:val="00B771EE"/>
    <w:rsid w:val="00B8246A"/>
    <w:rsid w:val="00BA27FC"/>
    <w:rsid w:val="00BA4CA9"/>
    <w:rsid w:val="00BB23C4"/>
    <w:rsid w:val="00BB71E0"/>
    <w:rsid w:val="00BC3651"/>
    <w:rsid w:val="00BC463F"/>
    <w:rsid w:val="00BC5018"/>
    <w:rsid w:val="00BC71FD"/>
    <w:rsid w:val="00BD064C"/>
    <w:rsid w:val="00BD0B02"/>
    <w:rsid w:val="00BD485F"/>
    <w:rsid w:val="00BD4D34"/>
    <w:rsid w:val="00BE0EAA"/>
    <w:rsid w:val="00BE33D6"/>
    <w:rsid w:val="00BF5801"/>
    <w:rsid w:val="00BF7CED"/>
    <w:rsid w:val="00C0195D"/>
    <w:rsid w:val="00C12233"/>
    <w:rsid w:val="00C24A84"/>
    <w:rsid w:val="00C355C7"/>
    <w:rsid w:val="00C42AEA"/>
    <w:rsid w:val="00C73552"/>
    <w:rsid w:val="00C76251"/>
    <w:rsid w:val="00C81DC1"/>
    <w:rsid w:val="00C90F44"/>
    <w:rsid w:val="00C9430F"/>
    <w:rsid w:val="00C959E1"/>
    <w:rsid w:val="00CA148D"/>
    <w:rsid w:val="00CA6162"/>
    <w:rsid w:val="00CB20C3"/>
    <w:rsid w:val="00CB4FB0"/>
    <w:rsid w:val="00CB6E24"/>
    <w:rsid w:val="00CC0040"/>
    <w:rsid w:val="00CC793A"/>
    <w:rsid w:val="00CE0182"/>
    <w:rsid w:val="00CE17B4"/>
    <w:rsid w:val="00CF478E"/>
    <w:rsid w:val="00D35339"/>
    <w:rsid w:val="00D37041"/>
    <w:rsid w:val="00D506B7"/>
    <w:rsid w:val="00D50A65"/>
    <w:rsid w:val="00D51449"/>
    <w:rsid w:val="00D578CC"/>
    <w:rsid w:val="00D80551"/>
    <w:rsid w:val="00D91FE8"/>
    <w:rsid w:val="00D9501B"/>
    <w:rsid w:val="00DC3569"/>
    <w:rsid w:val="00DC5DAF"/>
    <w:rsid w:val="00DD42A7"/>
    <w:rsid w:val="00DE1272"/>
    <w:rsid w:val="00DE710C"/>
    <w:rsid w:val="00DF136D"/>
    <w:rsid w:val="00DF5F42"/>
    <w:rsid w:val="00DF7386"/>
    <w:rsid w:val="00E01840"/>
    <w:rsid w:val="00E05834"/>
    <w:rsid w:val="00E06D24"/>
    <w:rsid w:val="00E105F2"/>
    <w:rsid w:val="00E1736D"/>
    <w:rsid w:val="00E21B74"/>
    <w:rsid w:val="00E242E6"/>
    <w:rsid w:val="00E24C0D"/>
    <w:rsid w:val="00E3635B"/>
    <w:rsid w:val="00E4222B"/>
    <w:rsid w:val="00E43E98"/>
    <w:rsid w:val="00E5336F"/>
    <w:rsid w:val="00E53A3A"/>
    <w:rsid w:val="00E54E92"/>
    <w:rsid w:val="00E806E4"/>
    <w:rsid w:val="00E871D7"/>
    <w:rsid w:val="00EA23D0"/>
    <w:rsid w:val="00EB66D4"/>
    <w:rsid w:val="00EC59F3"/>
    <w:rsid w:val="00ED6A3C"/>
    <w:rsid w:val="00EF5134"/>
    <w:rsid w:val="00F02B70"/>
    <w:rsid w:val="00F1257B"/>
    <w:rsid w:val="00F35BB1"/>
    <w:rsid w:val="00F46896"/>
    <w:rsid w:val="00F46B74"/>
    <w:rsid w:val="00F557C7"/>
    <w:rsid w:val="00F62AD7"/>
    <w:rsid w:val="00F640B9"/>
    <w:rsid w:val="00F6536B"/>
    <w:rsid w:val="00F65B4E"/>
    <w:rsid w:val="00F67E86"/>
    <w:rsid w:val="00F776AC"/>
    <w:rsid w:val="00F918BF"/>
    <w:rsid w:val="00FA0DA8"/>
    <w:rsid w:val="00FA6C70"/>
    <w:rsid w:val="00FB428E"/>
    <w:rsid w:val="00FB5F24"/>
    <w:rsid w:val="00FC2E6E"/>
    <w:rsid w:val="00FC356E"/>
    <w:rsid w:val="00FC7984"/>
    <w:rsid w:val="00FD1F82"/>
    <w:rsid w:val="00FE4C95"/>
    <w:rsid w:val="00F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FFBB8"/>
  <w15:docId w15:val="{9F3E85B8-E221-4E51-A2E8-F031643E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2D"/>
    <w:pPr>
      <w:spacing w:after="40"/>
      <w:ind w:firstLine="567"/>
      <w:jc w:val="both"/>
    </w:pPr>
    <w:rPr>
      <w:rFonts w:ascii="Times New Roman" w:eastAsia="Arial" w:hAnsi="Times New Roman" w:cs="Times New Roman"/>
      <w:sz w:val="20"/>
      <w:szCs w:val="20"/>
    </w:rPr>
  </w:style>
  <w:style w:type="paragraph" w:styleId="Heading1">
    <w:name w:val="heading 1"/>
    <w:basedOn w:val="Normal"/>
    <w:uiPriority w:val="9"/>
    <w:qFormat/>
    <w:rsid w:val="000E602D"/>
    <w:pPr>
      <w:numPr>
        <w:numId w:val="9"/>
      </w:numPr>
      <w:spacing w:before="87"/>
      <w:jc w:val="center"/>
      <w:outlineLvl w:val="0"/>
    </w:pPr>
    <w:rPr>
      <w:b/>
      <w:bCs/>
      <w:color w:val="1F497D" w:themeColor="text2"/>
      <w:sz w:val="40"/>
      <w:szCs w:val="40"/>
      <w:lang w:val="ro-RO"/>
    </w:rPr>
  </w:style>
  <w:style w:type="paragraph" w:styleId="Heading2">
    <w:name w:val="heading 2"/>
    <w:basedOn w:val="Normal"/>
    <w:uiPriority w:val="9"/>
    <w:unhideWhenUsed/>
    <w:qFormat/>
    <w:rsid w:val="00963130"/>
    <w:pPr>
      <w:numPr>
        <w:ilvl w:val="1"/>
        <w:numId w:val="9"/>
      </w:numPr>
      <w:outlineLvl w:val="1"/>
    </w:pPr>
    <w:rPr>
      <w:b/>
      <w:color w:val="002060"/>
      <w:sz w:val="24"/>
    </w:rPr>
  </w:style>
  <w:style w:type="paragraph" w:styleId="Heading3">
    <w:name w:val="heading 3"/>
    <w:basedOn w:val="Heading2"/>
    <w:uiPriority w:val="9"/>
    <w:unhideWhenUsed/>
    <w:qFormat/>
    <w:rsid w:val="00BB71E0"/>
    <w:pPr>
      <w:numPr>
        <w:ilvl w:val="2"/>
      </w:numPr>
      <w:outlineLvl w:val="2"/>
    </w:pPr>
    <w:rPr>
      <w:sz w:val="22"/>
      <w:szCs w:val="18"/>
    </w:rPr>
  </w:style>
  <w:style w:type="paragraph" w:styleId="Heading4">
    <w:name w:val="heading 4"/>
    <w:basedOn w:val="Normal"/>
    <w:uiPriority w:val="9"/>
    <w:unhideWhenUsed/>
    <w:qFormat/>
    <w:rsid w:val="007E585C"/>
    <w:pPr>
      <w:numPr>
        <w:ilvl w:val="3"/>
        <w:numId w:val="9"/>
      </w:numPr>
      <w:outlineLvl w:val="3"/>
    </w:pPr>
    <w:rPr>
      <w:b/>
      <w:bCs/>
      <w:color w:val="0070C0"/>
      <w:sz w:val="18"/>
      <w:szCs w:val="18"/>
      <w:lang w:val="ro-RO"/>
    </w:rPr>
  </w:style>
  <w:style w:type="paragraph" w:styleId="Heading5">
    <w:name w:val="heading 5"/>
    <w:basedOn w:val="Normal"/>
    <w:uiPriority w:val="9"/>
    <w:unhideWhenUsed/>
    <w:qFormat/>
    <w:pPr>
      <w:numPr>
        <w:ilvl w:val="4"/>
        <w:numId w:val="9"/>
      </w:numPr>
      <w:outlineLvl w:val="4"/>
    </w:pPr>
    <w:rPr>
      <w:b/>
      <w:bCs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552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552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552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552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5"/>
      <w:ind w:left="1330" w:hanging="1180"/>
    </w:pPr>
    <w:rPr>
      <w:b/>
      <w:bCs/>
    </w:rPr>
  </w:style>
  <w:style w:type="paragraph" w:styleId="TOC2">
    <w:name w:val="toc 2"/>
    <w:basedOn w:val="Normal"/>
    <w:uiPriority w:val="39"/>
    <w:qFormat/>
    <w:pPr>
      <w:spacing w:before="67"/>
      <w:ind w:left="1310" w:hanging="1160"/>
    </w:pPr>
  </w:style>
  <w:style w:type="paragraph" w:styleId="TOC3">
    <w:name w:val="toc 3"/>
    <w:basedOn w:val="Normal"/>
    <w:uiPriority w:val="39"/>
    <w:qFormat/>
    <w:pPr>
      <w:spacing w:before="163"/>
      <w:ind w:left="1897" w:hanging="1180"/>
    </w:pPr>
    <w:rPr>
      <w:b/>
      <w:bCs/>
    </w:rPr>
  </w:style>
  <w:style w:type="paragraph" w:styleId="TOC4">
    <w:name w:val="toc 4"/>
    <w:basedOn w:val="Normal"/>
    <w:uiPriority w:val="39"/>
    <w:qFormat/>
    <w:pPr>
      <w:spacing w:before="112"/>
      <w:ind w:left="1877" w:hanging="1160"/>
    </w:pPr>
  </w:style>
  <w:style w:type="paragraph" w:styleId="BodyText">
    <w:name w:val="Body Text"/>
    <w:basedOn w:val="Normal"/>
    <w:uiPriority w:val="1"/>
    <w:rsid w:val="00630908"/>
    <w:pPr>
      <w:spacing w:before="103" w:line="295" w:lineRule="auto"/>
      <w:ind w:left="284" w:right="86"/>
    </w:pPr>
    <w:rPr>
      <w:color w:val="231F20"/>
      <w:lang w:val="ro-RO"/>
    </w:rPr>
  </w:style>
  <w:style w:type="paragraph" w:styleId="ListParagraph">
    <w:name w:val="List Paragraph"/>
    <w:basedOn w:val="Normal"/>
    <w:link w:val="ListParagraphChar"/>
    <w:uiPriority w:val="1"/>
    <w:qFormat/>
    <w:rsid w:val="00BB71E0"/>
    <w:pPr>
      <w:numPr>
        <w:numId w:val="8"/>
      </w:numPr>
      <w:tabs>
        <w:tab w:val="left" w:pos="1278"/>
      </w:tabs>
      <w:spacing w:before="80" w:after="80"/>
    </w:pPr>
    <w:rPr>
      <w:bCs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7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87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7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87A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316FC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E5336F"/>
    <w:pPr>
      <w:widowControl/>
      <w:autoSpaceDE/>
      <w:autoSpaceDN/>
      <w:spacing w:line="216" w:lineRule="auto"/>
      <w:contextualSpacing/>
      <w:jc w:val="center"/>
    </w:pPr>
    <w:rPr>
      <w:rFonts w:eastAsiaTheme="majorEastAsia"/>
      <w:color w:val="1F497D" w:themeColor="text2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5336F"/>
    <w:rPr>
      <w:rFonts w:ascii="Times New Roman" w:eastAsiaTheme="majorEastAsia" w:hAnsi="Times New Roman" w:cs="Times New Roman"/>
      <w:color w:val="1F497D" w:themeColor="text2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36F"/>
    <w:pPr>
      <w:widowControl/>
      <w:numPr>
        <w:ilvl w:val="1"/>
      </w:numPr>
      <w:autoSpaceDE/>
      <w:autoSpaceDN/>
      <w:spacing w:after="160" w:line="259" w:lineRule="auto"/>
      <w:ind w:firstLine="567"/>
      <w:jc w:val="right"/>
    </w:pPr>
    <w:rPr>
      <w:rFonts w:eastAsiaTheme="minorEastAsia"/>
      <w:b/>
      <w:bCs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5336F"/>
    <w:rPr>
      <w:rFonts w:ascii="Times New Roman" w:eastAsiaTheme="minorEastAsia" w:hAnsi="Times New Roman" w:cs="Times New Roman"/>
      <w:b/>
      <w:bCs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rsid w:val="00BD4D34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D4D34"/>
    <w:rPr>
      <w:rFonts w:eastAsiaTheme="minorEastAsia"/>
    </w:rPr>
  </w:style>
  <w:style w:type="table" w:styleId="TableGrid">
    <w:name w:val="Table Grid"/>
    <w:basedOn w:val="TableNormal"/>
    <w:uiPriority w:val="39"/>
    <w:rsid w:val="00F7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23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C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E311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numbering" w:customStyle="1" w:styleId="Style1">
    <w:name w:val="Style1"/>
    <w:uiPriority w:val="99"/>
    <w:rsid w:val="009C50D7"/>
    <w:pPr>
      <w:numPr>
        <w:numId w:val="7"/>
      </w:numPr>
    </w:pPr>
  </w:style>
  <w:style w:type="paragraph" w:customStyle="1" w:styleId="Figuresstyle">
    <w:name w:val="Figure's style"/>
    <w:basedOn w:val="Normal"/>
    <w:link w:val="FiguresstyleChar"/>
    <w:qFormat/>
    <w:rsid w:val="000E602D"/>
    <w:pPr>
      <w:jc w:val="center"/>
    </w:pPr>
    <w:rPr>
      <w:b/>
      <w:bCs/>
      <w:sz w:val="16"/>
    </w:rPr>
  </w:style>
  <w:style w:type="paragraph" w:customStyle="1" w:styleId="Figures">
    <w:name w:val="Figures"/>
    <w:basedOn w:val="Normal"/>
    <w:qFormat/>
    <w:rsid w:val="00B57285"/>
    <w:pPr>
      <w:ind w:firstLine="0"/>
      <w:jc w:val="center"/>
    </w:pPr>
    <w:rPr>
      <w:noProof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552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55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5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5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ormula">
    <w:name w:val="Formula"/>
    <w:basedOn w:val="Figuresstyle"/>
    <w:link w:val="FormulaChar"/>
    <w:qFormat/>
    <w:rsid w:val="00C24A84"/>
    <w:rPr>
      <w:sz w:val="20"/>
    </w:rPr>
  </w:style>
  <w:style w:type="character" w:customStyle="1" w:styleId="FiguresstyleChar">
    <w:name w:val="Figure's style Char"/>
    <w:basedOn w:val="DefaultParagraphFont"/>
    <w:link w:val="Figuresstyle"/>
    <w:rsid w:val="000E602D"/>
    <w:rPr>
      <w:rFonts w:ascii="Times New Roman" w:eastAsia="Arial" w:hAnsi="Times New Roman" w:cs="Times New Roman"/>
      <w:b/>
      <w:bCs/>
      <w:sz w:val="16"/>
      <w:szCs w:val="20"/>
    </w:rPr>
  </w:style>
  <w:style w:type="character" w:customStyle="1" w:styleId="FormulaChar">
    <w:name w:val="Formula Char"/>
    <w:basedOn w:val="FiguresstyleChar"/>
    <w:link w:val="Formula"/>
    <w:rsid w:val="00C24A84"/>
    <w:rPr>
      <w:rFonts w:ascii="Times New Roman" w:eastAsia="Arial" w:hAnsi="Times New Roman" w:cs="Times New Roman"/>
      <w:b/>
      <w:bCs/>
      <w:sz w:val="20"/>
      <w:szCs w:val="20"/>
      <w:lang w:val="ro-RO"/>
    </w:rPr>
  </w:style>
  <w:style w:type="paragraph" w:styleId="Caption">
    <w:name w:val="caption"/>
    <w:basedOn w:val="Normal"/>
    <w:next w:val="Normal"/>
    <w:uiPriority w:val="35"/>
    <w:unhideWhenUsed/>
    <w:qFormat/>
    <w:rsid w:val="00E43E98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ables">
    <w:name w:val="Tables"/>
    <w:basedOn w:val="Normal"/>
    <w:link w:val="TablesChar"/>
    <w:qFormat/>
    <w:rsid w:val="00754576"/>
    <w:pPr>
      <w:ind w:hanging="11"/>
      <w:jc w:val="center"/>
    </w:pPr>
  </w:style>
  <w:style w:type="character" w:customStyle="1" w:styleId="TablesChar">
    <w:name w:val="Tables Char"/>
    <w:basedOn w:val="DefaultParagraphFont"/>
    <w:link w:val="Tables"/>
    <w:rsid w:val="00754576"/>
    <w:rPr>
      <w:rFonts w:ascii="Times New Roman" w:eastAsia="Arial" w:hAnsi="Times New Roman" w:cs="Times New Roman"/>
      <w:sz w:val="20"/>
      <w:szCs w:val="20"/>
    </w:rPr>
  </w:style>
  <w:style w:type="paragraph" w:customStyle="1" w:styleId="Normalbold">
    <w:name w:val="Normal bold"/>
    <w:basedOn w:val="Normal"/>
    <w:link w:val="NormalboldChar"/>
    <w:qFormat/>
    <w:rsid w:val="00B57285"/>
    <w:rPr>
      <w:b/>
      <w:bCs/>
      <w:lang w:val="ro-RO"/>
    </w:rPr>
  </w:style>
  <w:style w:type="character" w:customStyle="1" w:styleId="NormalboldChar">
    <w:name w:val="Normal bold Char"/>
    <w:basedOn w:val="DefaultParagraphFont"/>
    <w:link w:val="Normalbold"/>
    <w:rsid w:val="00B57285"/>
    <w:rPr>
      <w:rFonts w:ascii="Times New Roman" w:eastAsia="Arial" w:hAnsi="Times New Roman" w:cs="Times New Roman"/>
      <w:b/>
      <w:bCs/>
      <w:sz w:val="20"/>
      <w:szCs w:val="20"/>
      <w:lang w:val="ro-RO"/>
    </w:rPr>
  </w:style>
  <w:style w:type="paragraph" w:customStyle="1" w:styleId="Listparagraphlevel2">
    <w:name w:val="List paragraph level 2"/>
    <w:basedOn w:val="ListParagraph"/>
    <w:link w:val="Listparagraphlevel2Char"/>
    <w:qFormat/>
    <w:rsid w:val="00695B5A"/>
    <w:pPr>
      <w:numPr>
        <w:ilvl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BB71E0"/>
    <w:rPr>
      <w:rFonts w:ascii="Times New Roman" w:eastAsia="Arial" w:hAnsi="Times New Roman" w:cs="Times New Roman"/>
      <w:bCs/>
      <w:sz w:val="20"/>
      <w:szCs w:val="20"/>
    </w:rPr>
  </w:style>
  <w:style w:type="character" w:customStyle="1" w:styleId="Listparagraphlevel2Char">
    <w:name w:val="List paragraph level 2 Char"/>
    <w:basedOn w:val="ListParagraphChar"/>
    <w:link w:val="Listparagraphlevel2"/>
    <w:rsid w:val="00695B5A"/>
    <w:rPr>
      <w:rFonts w:ascii="Times New Roman" w:eastAsia="Arial" w:hAnsi="Times New Roman" w:cs="Times New Roman"/>
      <w:bCs/>
      <w:sz w:val="20"/>
      <w:szCs w:val="20"/>
      <w:lang w:val="ro-RO"/>
    </w:rPr>
  </w:style>
  <w:style w:type="character" w:customStyle="1" w:styleId="ListLabel1">
    <w:name w:val="ListLabel 1"/>
    <w:qFormat/>
    <w:rsid w:val="000135EF"/>
    <w:rPr>
      <w:rFonts w:ascii="Arial" w:eastAsia="Times New Roman" w:hAnsi="Arial" w:cs="Arial"/>
      <w:color w:val="6072A0"/>
      <w:sz w:val="24"/>
      <w:szCs w:val="24"/>
      <w:u w:val="single"/>
      <w:lang w:eastAsia="ro-RO"/>
    </w:rPr>
  </w:style>
  <w:style w:type="paragraph" w:styleId="TOC5">
    <w:name w:val="toc 5"/>
    <w:basedOn w:val="Normal"/>
    <w:next w:val="Normal"/>
    <w:autoRedefine/>
    <w:uiPriority w:val="39"/>
    <w:unhideWhenUsed/>
    <w:rsid w:val="00FD1F82"/>
    <w:pPr>
      <w:widowControl/>
      <w:autoSpaceDE/>
      <w:autoSpaceDN/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A322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21A91"/>
    <w:rPr>
      <w:i/>
      <w:iCs/>
      <w:color w:val="4F81BD" w:themeColor="accent1"/>
    </w:rPr>
  </w:style>
  <w:style w:type="paragraph" w:customStyle="1" w:styleId="Questions">
    <w:name w:val="Questions"/>
    <w:basedOn w:val="ListParagraph"/>
    <w:qFormat/>
    <w:rsid w:val="00921A91"/>
    <w:pPr>
      <w:numPr>
        <w:numId w:val="13"/>
      </w:numPr>
    </w:pPr>
    <w:rPr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7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F702-9A05-4262-BF40-F4DAE64F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Cristea</dc:creator>
  <cp:keywords/>
  <dc:description/>
  <cp:lastModifiedBy>Bountziouka, Vasiliki</cp:lastModifiedBy>
  <cp:revision>2</cp:revision>
  <dcterms:created xsi:type="dcterms:W3CDTF">2024-12-08T18:35:00Z</dcterms:created>
  <dcterms:modified xsi:type="dcterms:W3CDTF">2024-12-08T18:35:00Z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2022-11-21T00:00:00Z</vt:filetime>
  </property>
</Properties>
</file>