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D0" w:rsidRPr="00AD2DE6" w:rsidRDefault="00054349" w:rsidP="007D1A4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caps/>
          <w:sz w:val="28"/>
        </w:rPr>
        <w:t>……………………………</w:t>
      </w:r>
      <w:r w:rsidR="008C370F" w:rsidRPr="00AD2DE6">
        <w:rPr>
          <w:b/>
          <w:caps/>
          <w:sz w:val="28"/>
        </w:rPr>
        <w:t xml:space="preserve"> </w:t>
      </w:r>
      <w:r w:rsidR="00EF2C2F" w:rsidRPr="00AD2DE6">
        <w:rPr>
          <w:b/>
          <w:caps/>
          <w:sz w:val="28"/>
        </w:rPr>
        <w:t>U</w:t>
      </w:r>
      <w:r w:rsidR="00EF2C2F" w:rsidRPr="00AD2DE6">
        <w:rPr>
          <w:b/>
          <w:sz w:val="28"/>
        </w:rPr>
        <w:t>NIVERSI</w:t>
      </w:r>
      <w:r w:rsidR="00852089" w:rsidRPr="00AD2DE6">
        <w:rPr>
          <w:b/>
          <w:sz w:val="28"/>
        </w:rPr>
        <w:t>T</w:t>
      </w:r>
      <w:r w:rsidR="00EF2C2F" w:rsidRPr="00AD2DE6">
        <w:rPr>
          <w:b/>
          <w:sz w:val="28"/>
        </w:rPr>
        <w:t>Y</w:t>
      </w:r>
    </w:p>
    <w:p w:rsidR="00852089" w:rsidRPr="00AD2DE6" w:rsidRDefault="00B82E59">
      <w:pPr>
        <w:jc w:val="center"/>
        <w:rPr>
          <w:b/>
          <w:sz w:val="22"/>
          <w:szCs w:val="22"/>
        </w:rPr>
      </w:pPr>
      <w:r w:rsidRPr="00AD2DE6">
        <w:rPr>
          <w:b/>
          <w:sz w:val="22"/>
          <w:szCs w:val="22"/>
        </w:rPr>
        <w:t>MARITIME FACULTY</w:t>
      </w:r>
      <w:r w:rsidR="00792A73" w:rsidRPr="00AD2DE6">
        <w:rPr>
          <w:b/>
          <w:sz w:val="22"/>
          <w:szCs w:val="22"/>
        </w:rPr>
        <w:t>/FACULTY OF ECONOMICS AND ADMINISTRATIVE SCIENCES</w:t>
      </w:r>
    </w:p>
    <w:p w:rsidR="00394F71" w:rsidRPr="00AD2DE6" w:rsidRDefault="00394F71">
      <w:pPr>
        <w:jc w:val="center"/>
        <w:rPr>
          <w:b/>
          <w:sz w:val="22"/>
        </w:rPr>
      </w:pPr>
      <w:r w:rsidRPr="00AD2DE6">
        <w:rPr>
          <w:b/>
          <w:sz w:val="22"/>
        </w:rPr>
        <w:t>Maritime Transportation Management Engineering</w:t>
      </w:r>
    </w:p>
    <w:p w:rsidR="00394F71" w:rsidRPr="00AD2DE6" w:rsidRDefault="00394F71">
      <w:pPr>
        <w:jc w:val="center"/>
        <w:rPr>
          <w:b/>
          <w:sz w:val="22"/>
        </w:rPr>
      </w:pPr>
      <w:r w:rsidRPr="00AD2DE6">
        <w:rPr>
          <w:b/>
          <w:sz w:val="22"/>
        </w:rPr>
        <w:t>Marine Engineering</w:t>
      </w:r>
      <w:r w:rsidR="00792A73" w:rsidRPr="00AD2DE6">
        <w:rPr>
          <w:b/>
          <w:sz w:val="22"/>
        </w:rPr>
        <w:t>/Department of Maritime Business Management</w:t>
      </w:r>
    </w:p>
    <w:p w:rsidR="00792A73" w:rsidRPr="00AD2DE6" w:rsidRDefault="00792A73">
      <w:pPr>
        <w:jc w:val="center"/>
        <w:rPr>
          <w:b/>
          <w:sz w:val="22"/>
          <w:szCs w:val="22"/>
        </w:rPr>
      </w:pPr>
    </w:p>
    <w:p w:rsidR="00A66999" w:rsidRPr="00AD2DE6" w:rsidRDefault="00EF2C2F" w:rsidP="00B16873">
      <w:pPr>
        <w:jc w:val="center"/>
        <w:rPr>
          <w:b/>
          <w:sz w:val="24"/>
          <w:szCs w:val="24"/>
        </w:rPr>
      </w:pPr>
      <w:r w:rsidRPr="00AD2DE6">
        <w:rPr>
          <w:b/>
          <w:sz w:val="24"/>
          <w:szCs w:val="24"/>
        </w:rPr>
        <w:t xml:space="preserve">Course </w:t>
      </w:r>
      <w:r w:rsidR="000B0FD8" w:rsidRPr="00AD2DE6">
        <w:rPr>
          <w:b/>
          <w:caps/>
          <w:sz w:val="24"/>
          <w:szCs w:val="24"/>
        </w:rPr>
        <w:t>C</w:t>
      </w:r>
      <w:r w:rsidR="000B0FD8" w:rsidRPr="00AD2DE6">
        <w:rPr>
          <w:b/>
          <w:sz w:val="24"/>
          <w:szCs w:val="24"/>
        </w:rPr>
        <w:t>atalogue</w:t>
      </w:r>
      <w:r w:rsidR="00A66999" w:rsidRPr="00AD2DE6">
        <w:rPr>
          <w:b/>
          <w:caps/>
          <w:sz w:val="24"/>
          <w:szCs w:val="24"/>
        </w:rPr>
        <w:t xml:space="preserve"> F</w:t>
      </w:r>
      <w:r w:rsidR="00852089" w:rsidRPr="00AD2DE6">
        <w:rPr>
          <w:b/>
          <w:sz w:val="24"/>
          <w:szCs w:val="24"/>
        </w:rPr>
        <w:t>orm</w:t>
      </w: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35"/>
        <w:gridCol w:w="2535"/>
        <w:gridCol w:w="2535"/>
        <w:gridCol w:w="2535"/>
      </w:tblGrid>
      <w:tr w:rsidR="00F10E16" w:rsidRPr="00AD2DE6" w:rsidTr="00F10E16">
        <w:trPr>
          <w:trHeight w:val="388"/>
        </w:trPr>
        <w:tc>
          <w:tcPr>
            <w:tcW w:w="25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10E16" w:rsidRPr="00AD2DE6" w:rsidRDefault="00F10E16" w:rsidP="0026582F">
            <w:pPr>
              <w:rPr>
                <w:b/>
                <w:color w:val="000000" w:themeColor="text1"/>
                <w:sz w:val="22"/>
                <w:szCs w:val="22"/>
              </w:rPr>
            </w:pPr>
            <w:r w:rsidRPr="00AD2DE6">
              <w:rPr>
                <w:b/>
                <w:color w:val="000000" w:themeColor="text1"/>
                <w:sz w:val="22"/>
                <w:szCs w:val="22"/>
              </w:rPr>
              <w:t>Issue Date :</w:t>
            </w:r>
            <w:r w:rsidR="00EE605F" w:rsidRPr="00AD2D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10E16" w:rsidRPr="00AD2DE6" w:rsidRDefault="0070598D">
            <w:pPr>
              <w:rPr>
                <w:b/>
                <w:color w:val="000000" w:themeColor="text1"/>
                <w:sz w:val="22"/>
                <w:szCs w:val="22"/>
              </w:rPr>
            </w:pPr>
            <w:r w:rsidRPr="00AD2DE6">
              <w:rPr>
                <w:b/>
                <w:color w:val="000000" w:themeColor="text1"/>
                <w:sz w:val="22"/>
                <w:szCs w:val="22"/>
              </w:rPr>
              <w:t>Revision Date :-</w:t>
            </w:r>
            <w:r w:rsidR="00F10E16" w:rsidRPr="00AD2DE6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10E16" w:rsidRPr="00AD2DE6" w:rsidRDefault="00F10E16">
            <w:pPr>
              <w:rPr>
                <w:b/>
                <w:color w:val="000000" w:themeColor="text1"/>
                <w:sz w:val="22"/>
                <w:szCs w:val="22"/>
              </w:rPr>
            </w:pPr>
            <w:r w:rsidRPr="00AD2DE6">
              <w:rPr>
                <w:b/>
                <w:color w:val="000000" w:themeColor="text1"/>
                <w:sz w:val="22"/>
                <w:szCs w:val="22"/>
              </w:rPr>
              <w:t>Revision Number: </w:t>
            </w:r>
            <w:r w:rsidR="0070598D" w:rsidRPr="00AD2DE6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10E16" w:rsidRPr="00AD2DE6" w:rsidRDefault="00F10E16">
            <w:pPr>
              <w:rPr>
                <w:b/>
                <w:color w:val="000000" w:themeColor="text1"/>
                <w:sz w:val="22"/>
                <w:szCs w:val="22"/>
              </w:rPr>
            </w:pPr>
            <w:r w:rsidRPr="00AD2DE6">
              <w:rPr>
                <w:b/>
                <w:color w:val="000000" w:themeColor="text1"/>
                <w:sz w:val="22"/>
                <w:szCs w:val="22"/>
              </w:rPr>
              <w:t>Faculty Board Decision Number:</w:t>
            </w:r>
            <w:r w:rsidR="0070598D" w:rsidRPr="00AD2D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F10E16" w:rsidRPr="00AD2DE6" w:rsidRDefault="00F10E16" w:rsidP="00B16873">
      <w:pPr>
        <w:jc w:val="center"/>
        <w:rPr>
          <w:b/>
          <w:caps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9"/>
        <w:gridCol w:w="1704"/>
        <w:gridCol w:w="987"/>
        <w:gridCol w:w="289"/>
        <w:gridCol w:w="1420"/>
        <w:gridCol w:w="281"/>
        <w:gridCol w:w="1139"/>
        <w:gridCol w:w="854"/>
        <w:gridCol w:w="564"/>
        <w:gridCol w:w="1418"/>
      </w:tblGrid>
      <w:tr w:rsidR="005519F9" w:rsidRPr="00AD2DE6" w:rsidTr="003F716E">
        <w:trPr>
          <w:trHeight w:val="388"/>
        </w:trPr>
        <w:tc>
          <w:tcPr>
            <w:tcW w:w="587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19F9" w:rsidRPr="00AD2DE6" w:rsidRDefault="00EF2C2F" w:rsidP="00B82E59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Course Name</w:t>
            </w:r>
            <w:r w:rsidR="00394F71" w:rsidRPr="00AD2DE6">
              <w:rPr>
                <w:sz w:val="24"/>
              </w:rPr>
              <w:t xml:space="preserve"> : </w:t>
            </w:r>
            <w:r w:rsidR="005A546D" w:rsidRPr="005A546D">
              <w:rPr>
                <w:sz w:val="24"/>
              </w:rPr>
              <w:t>Gender Identity Management and Leadership in Maritime Professions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19F9" w:rsidRPr="00AD2DE6" w:rsidRDefault="005519F9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De</w:t>
            </w:r>
            <w:r w:rsidR="00EF2C2F" w:rsidRPr="00AD2DE6">
              <w:rPr>
                <w:b/>
                <w:sz w:val="22"/>
                <w:szCs w:val="22"/>
              </w:rPr>
              <w:t>gree</w:t>
            </w:r>
            <w:r w:rsidRPr="00AD2DE6">
              <w:rPr>
                <w:b/>
                <w:sz w:val="22"/>
                <w:szCs w:val="22"/>
              </w:rPr>
              <w:t xml:space="preserve">: </w:t>
            </w:r>
            <w:r w:rsidR="00E84829" w:rsidRPr="00AD2DE6">
              <w:rPr>
                <w:sz w:val="22"/>
                <w:szCs w:val="22"/>
              </w:rPr>
              <w:t>Bachelor</w:t>
            </w:r>
          </w:p>
        </w:tc>
      </w:tr>
      <w:tr w:rsidR="00EF6D7F" w:rsidRPr="00AD2DE6" w:rsidTr="003F716E">
        <w:trPr>
          <w:trHeight w:val="280"/>
        </w:trPr>
        <w:tc>
          <w:tcPr>
            <w:tcW w:w="14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F6D7F" w:rsidRPr="00AD2DE6" w:rsidRDefault="00EF6D7F" w:rsidP="003F716E">
            <w:pPr>
              <w:pStyle w:val="Heading7"/>
              <w:jc w:val="center"/>
              <w:rPr>
                <w:b/>
                <w:sz w:val="20"/>
              </w:rPr>
            </w:pPr>
          </w:p>
          <w:p w:rsidR="00EF6D7F" w:rsidRPr="00AD2DE6" w:rsidRDefault="00EF2C2F" w:rsidP="003F716E">
            <w:pPr>
              <w:pStyle w:val="Heading7"/>
              <w:jc w:val="center"/>
              <w:rPr>
                <w:b/>
                <w:sz w:val="20"/>
              </w:rPr>
            </w:pPr>
            <w:r w:rsidRPr="00AD2DE6">
              <w:rPr>
                <w:b/>
                <w:sz w:val="20"/>
              </w:rPr>
              <w:t>Code</w:t>
            </w:r>
          </w:p>
          <w:p w:rsidR="00EF6D7F" w:rsidRPr="00AD2DE6" w:rsidRDefault="00EF6D7F" w:rsidP="003F716E">
            <w:pPr>
              <w:jc w:val="center"/>
              <w:rPr>
                <w:b/>
              </w:rPr>
            </w:pPr>
          </w:p>
        </w:tc>
        <w:tc>
          <w:tcPr>
            <w:tcW w:w="170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F6D7F" w:rsidRPr="00AD2DE6" w:rsidRDefault="00EF6D7F" w:rsidP="003F716E">
            <w:pPr>
              <w:pStyle w:val="Heading7"/>
              <w:rPr>
                <w:b/>
                <w:sz w:val="20"/>
              </w:rPr>
            </w:pPr>
          </w:p>
          <w:p w:rsidR="00EF6D7F" w:rsidRPr="00AD2DE6" w:rsidRDefault="00EF2C2F" w:rsidP="003F716E">
            <w:pPr>
              <w:pStyle w:val="Heading7"/>
              <w:ind w:left="30"/>
              <w:jc w:val="center"/>
              <w:rPr>
                <w:b/>
                <w:sz w:val="20"/>
              </w:rPr>
            </w:pPr>
            <w:r w:rsidRPr="00AD2DE6">
              <w:rPr>
                <w:b/>
                <w:sz w:val="20"/>
              </w:rPr>
              <w:t>Year</w:t>
            </w:r>
            <w:r w:rsidR="005519F9" w:rsidRPr="00AD2DE6">
              <w:rPr>
                <w:b/>
                <w:sz w:val="20"/>
              </w:rPr>
              <w:t>/</w:t>
            </w:r>
            <w:r w:rsidRPr="00AD2DE6">
              <w:rPr>
                <w:b/>
                <w:sz w:val="20"/>
              </w:rPr>
              <w:t>Semester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F6D7F" w:rsidRPr="00AD2DE6" w:rsidRDefault="00EF6D7F" w:rsidP="003F716E">
            <w:pPr>
              <w:pStyle w:val="Heading7"/>
              <w:rPr>
                <w:b/>
                <w:sz w:val="20"/>
              </w:rPr>
            </w:pPr>
          </w:p>
          <w:p w:rsidR="00EF6D7F" w:rsidRPr="00AD2DE6" w:rsidRDefault="00EF2C2F" w:rsidP="003F716E">
            <w:pPr>
              <w:pStyle w:val="Heading7"/>
              <w:ind w:left="60"/>
              <w:jc w:val="center"/>
              <w:rPr>
                <w:b/>
                <w:sz w:val="20"/>
              </w:rPr>
            </w:pPr>
            <w:r w:rsidRPr="00AD2DE6">
              <w:rPr>
                <w:b/>
                <w:sz w:val="20"/>
              </w:rPr>
              <w:t>Local Credits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F6D7F" w:rsidRPr="00AD2DE6" w:rsidRDefault="00EF6D7F" w:rsidP="003F716E">
            <w:pPr>
              <w:pStyle w:val="Heading7"/>
              <w:rPr>
                <w:b/>
                <w:sz w:val="20"/>
              </w:rPr>
            </w:pPr>
          </w:p>
          <w:p w:rsidR="00EF6D7F" w:rsidRPr="00AD2DE6" w:rsidRDefault="00EF2C2F" w:rsidP="003F716E">
            <w:pPr>
              <w:pStyle w:val="Heading7"/>
              <w:jc w:val="center"/>
              <w:rPr>
                <w:b/>
                <w:sz w:val="20"/>
              </w:rPr>
            </w:pPr>
            <w:r w:rsidRPr="00AD2DE6">
              <w:rPr>
                <w:b/>
                <w:sz w:val="20"/>
              </w:rPr>
              <w:t>ECTS Credits</w:t>
            </w:r>
          </w:p>
          <w:p w:rsidR="00EF6D7F" w:rsidRPr="00AD2DE6" w:rsidRDefault="00D81310" w:rsidP="003F716E">
            <w:pPr>
              <w:jc w:val="center"/>
              <w:rPr>
                <w:b/>
              </w:rPr>
            </w:pPr>
            <w:r w:rsidRPr="00AD2DE6">
              <w:rPr>
                <w:b/>
              </w:rPr>
              <w:t xml:space="preserve"> 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6D7F" w:rsidRPr="00AD2DE6" w:rsidRDefault="00EF2C2F" w:rsidP="003F716E">
            <w:pPr>
              <w:pStyle w:val="Heading7"/>
              <w:jc w:val="center"/>
              <w:rPr>
                <w:b/>
                <w:sz w:val="20"/>
              </w:rPr>
            </w:pPr>
            <w:r w:rsidRPr="00AD2DE6">
              <w:rPr>
                <w:b/>
                <w:sz w:val="20"/>
              </w:rPr>
              <w:t>Course Implementation</w:t>
            </w:r>
            <w:r w:rsidR="007A60EF" w:rsidRPr="00AD2DE6">
              <w:rPr>
                <w:b/>
                <w:sz w:val="20"/>
              </w:rPr>
              <w:t xml:space="preserve">, </w:t>
            </w:r>
            <w:r w:rsidRPr="00AD2DE6">
              <w:rPr>
                <w:b/>
                <w:sz w:val="20"/>
              </w:rPr>
              <w:t>Hours</w:t>
            </w:r>
            <w:r w:rsidR="00EF6D7F" w:rsidRPr="00AD2DE6">
              <w:rPr>
                <w:b/>
                <w:sz w:val="20"/>
              </w:rPr>
              <w:t>/</w:t>
            </w:r>
            <w:r w:rsidRPr="00AD2DE6">
              <w:rPr>
                <w:b/>
                <w:sz w:val="20"/>
              </w:rPr>
              <w:t>Week</w:t>
            </w:r>
          </w:p>
        </w:tc>
      </w:tr>
      <w:tr w:rsidR="00EF6D7F" w:rsidRPr="00AD2DE6" w:rsidTr="003F716E">
        <w:trPr>
          <w:trHeight w:val="220"/>
        </w:trPr>
        <w:tc>
          <w:tcPr>
            <w:tcW w:w="147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AD2DE6" w:rsidRDefault="00EF6D7F" w:rsidP="003F716E">
            <w:pPr>
              <w:pStyle w:val="Heading7"/>
              <w:jc w:val="center"/>
              <w:rPr>
                <w:b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AD2DE6" w:rsidRDefault="00EF6D7F" w:rsidP="003F716E">
            <w:pPr>
              <w:pStyle w:val="Heading7"/>
              <w:ind w:left="30"/>
              <w:jc w:val="center"/>
              <w:rPr>
                <w:b/>
              </w:rPr>
            </w:pPr>
          </w:p>
        </w:tc>
        <w:tc>
          <w:tcPr>
            <w:tcW w:w="9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AD2DE6" w:rsidRDefault="00EF6D7F" w:rsidP="003F716E">
            <w:pPr>
              <w:pStyle w:val="Heading7"/>
              <w:ind w:left="60"/>
              <w:jc w:val="center"/>
              <w:rPr>
                <w:b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AD2DE6" w:rsidRDefault="00EF6D7F" w:rsidP="003F716E">
            <w:pPr>
              <w:pStyle w:val="Heading7"/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6D7F" w:rsidRPr="00AD2DE6" w:rsidRDefault="00613334" w:rsidP="003F716E">
            <w:pPr>
              <w:pStyle w:val="Heading7"/>
              <w:jc w:val="center"/>
              <w:rPr>
                <w:b/>
                <w:sz w:val="20"/>
              </w:rPr>
            </w:pPr>
            <w:r w:rsidRPr="00AD2DE6">
              <w:rPr>
                <w:b/>
                <w:sz w:val="20"/>
              </w:rPr>
              <w:t>Course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6D7F" w:rsidRPr="00AD2DE6" w:rsidRDefault="00EF2C2F" w:rsidP="003F716E">
            <w:pPr>
              <w:pStyle w:val="Heading7"/>
              <w:jc w:val="center"/>
              <w:rPr>
                <w:b/>
                <w:sz w:val="20"/>
              </w:rPr>
            </w:pPr>
            <w:r w:rsidRPr="00AD2DE6">
              <w:rPr>
                <w:b/>
                <w:sz w:val="20"/>
              </w:rPr>
              <w:t xml:space="preserve">Tutorial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D7F" w:rsidRPr="00AD2DE6" w:rsidRDefault="006A4899" w:rsidP="003F716E">
            <w:pPr>
              <w:pStyle w:val="Heading7"/>
              <w:jc w:val="center"/>
              <w:rPr>
                <w:b/>
                <w:sz w:val="20"/>
              </w:rPr>
            </w:pPr>
            <w:r w:rsidRPr="00AD2DE6">
              <w:rPr>
                <w:b/>
                <w:sz w:val="20"/>
              </w:rPr>
              <w:t>Workshop</w:t>
            </w:r>
          </w:p>
        </w:tc>
      </w:tr>
      <w:tr w:rsidR="00EF6D7F" w:rsidRPr="00AD2DE6" w:rsidTr="003F716E">
        <w:trPr>
          <w:trHeight w:val="308"/>
        </w:trPr>
        <w:tc>
          <w:tcPr>
            <w:tcW w:w="14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AD2DE6" w:rsidRDefault="00EF6D7F" w:rsidP="005E0A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AD2DE6" w:rsidRDefault="0070598D" w:rsidP="00CA2BFF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1/1</w:t>
            </w:r>
            <w:r w:rsidR="00090FEF" w:rsidRPr="00AD2DE6">
              <w:rPr>
                <w:b/>
                <w:sz w:val="22"/>
                <w:szCs w:val="22"/>
              </w:rPr>
              <w:t xml:space="preserve"> (</w:t>
            </w:r>
            <w:r w:rsidR="00CA2BFF" w:rsidRPr="00AD2DE6">
              <w:rPr>
                <w:b/>
                <w:sz w:val="22"/>
                <w:szCs w:val="22"/>
              </w:rPr>
              <w:t>Fall</w:t>
            </w:r>
            <w:r w:rsidR="00090FEF" w:rsidRPr="00AD2DE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AD2DE6" w:rsidRDefault="006A4899" w:rsidP="003F716E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F6D7F" w:rsidRPr="00AD2DE6" w:rsidRDefault="006A4899" w:rsidP="003F716E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AD2DE6" w:rsidRDefault="00252D8B" w:rsidP="003F716E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EF6D7F" w:rsidRPr="00AD2DE6" w:rsidRDefault="00252D8B" w:rsidP="003F716E">
            <w:pPr>
              <w:jc w:val="center"/>
              <w:rPr>
                <w:sz w:val="22"/>
                <w:szCs w:val="22"/>
              </w:rPr>
            </w:pPr>
            <w:r w:rsidRPr="00AD2DE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F6D7F" w:rsidRPr="00AD2DE6" w:rsidRDefault="00252D8B" w:rsidP="003F716E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1</w:t>
            </w:r>
          </w:p>
        </w:tc>
      </w:tr>
      <w:tr w:rsidR="00EF6D7F" w:rsidRPr="00AD2DE6" w:rsidTr="003F716E">
        <w:trPr>
          <w:trHeight w:val="526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AD2DE6" w:rsidRDefault="00EF2C2F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FBC" w:rsidRPr="00AD2DE6" w:rsidRDefault="00B82E59" w:rsidP="00B82E59">
            <w:pPr>
              <w:rPr>
                <w:sz w:val="22"/>
              </w:rPr>
            </w:pPr>
            <w:bookmarkStart w:id="1" w:name="OLE_LINK11"/>
            <w:bookmarkStart w:id="2" w:name="OLE_LINK12"/>
            <w:bookmarkStart w:id="3" w:name="OLE_LINK15"/>
            <w:r w:rsidRPr="00AD2DE6">
              <w:rPr>
                <w:sz w:val="22"/>
              </w:rPr>
              <w:t xml:space="preserve">Maritime Transportation </w:t>
            </w:r>
            <w:r w:rsidR="005A0C8A" w:rsidRPr="00AD2DE6">
              <w:rPr>
                <w:sz w:val="22"/>
              </w:rPr>
              <w:t xml:space="preserve">Management </w:t>
            </w:r>
            <w:bookmarkEnd w:id="1"/>
            <w:bookmarkEnd w:id="2"/>
            <w:bookmarkEnd w:id="3"/>
            <w:r w:rsidRPr="00AD2DE6">
              <w:rPr>
                <w:sz w:val="22"/>
              </w:rPr>
              <w:t>Engineering</w:t>
            </w:r>
            <w:r w:rsidR="00394F71" w:rsidRPr="00AD2DE6">
              <w:rPr>
                <w:sz w:val="22"/>
              </w:rPr>
              <w:t xml:space="preserve"> – Marine Engineering</w:t>
            </w:r>
          </w:p>
        </w:tc>
      </w:tr>
      <w:tr w:rsidR="005519F9" w:rsidRPr="00AD2DE6" w:rsidTr="003F716E">
        <w:trPr>
          <w:trHeight w:val="526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52089" w:rsidRPr="00AD2DE6" w:rsidRDefault="00706160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Instructors</w:t>
            </w:r>
          </w:p>
          <w:p w:rsidR="005519F9" w:rsidRPr="00AD2DE6" w:rsidRDefault="005519F9" w:rsidP="003F716E">
            <w:pPr>
              <w:rPr>
                <w:b/>
                <w:sz w:val="22"/>
                <w:szCs w:val="22"/>
              </w:rPr>
            </w:pP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B6F" w:rsidRPr="00AD2DE6" w:rsidRDefault="00700B6F" w:rsidP="00B81FE5">
            <w:pPr>
              <w:rPr>
                <w:sz w:val="22"/>
              </w:rPr>
            </w:pPr>
          </w:p>
        </w:tc>
      </w:tr>
      <w:tr w:rsidR="00706160" w:rsidRPr="00AD2DE6" w:rsidTr="003F716E">
        <w:trPr>
          <w:trHeight w:val="526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6160" w:rsidRPr="00AD2DE6" w:rsidRDefault="00706160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Contact Information</w:t>
            </w:r>
          </w:p>
          <w:p w:rsidR="00706160" w:rsidRPr="00AD2DE6" w:rsidRDefault="00706160" w:rsidP="003F716E">
            <w:pPr>
              <w:rPr>
                <w:b/>
                <w:sz w:val="22"/>
                <w:szCs w:val="22"/>
              </w:rPr>
            </w:pP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160" w:rsidRPr="00AD2DE6" w:rsidRDefault="00706160" w:rsidP="00E84829">
            <w:pPr>
              <w:rPr>
                <w:sz w:val="22"/>
              </w:rPr>
            </w:pPr>
          </w:p>
        </w:tc>
      </w:tr>
      <w:tr w:rsidR="00706160" w:rsidRPr="00AD2DE6" w:rsidTr="003F716E">
        <w:trPr>
          <w:trHeight w:val="526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6160" w:rsidRPr="00AD2DE6" w:rsidRDefault="00706160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Office Hours</w:t>
            </w: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160" w:rsidRPr="00AD2DE6" w:rsidRDefault="00706160" w:rsidP="0070598D">
            <w:pPr>
              <w:rPr>
                <w:sz w:val="22"/>
              </w:rPr>
            </w:pPr>
          </w:p>
        </w:tc>
      </w:tr>
      <w:tr w:rsidR="005519F9" w:rsidRPr="00AD2DE6" w:rsidTr="003F716E">
        <w:trPr>
          <w:trHeight w:val="526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519F9" w:rsidRPr="00AD2DE6" w:rsidRDefault="00706160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 xml:space="preserve">Web page </w:t>
            </w: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19F9" w:rsidRPr="00AD2DE6" w:rsidRDefault="00E5529F" w:rsidP="00E84829">
            <w:pPr>
              <w:rPr>
                <w:sz w:val="22"/>
              </w:rPr>
            </w:pPr>
            <w:r w:rsidRPr="00AD2DE6">
              <w:rPr>
                <w:sz w:val="22"/>
              </w:rPr>
              <w:t>https://www.pirireis.edu.tr/mentoress-projesi</w:t>
            </w:r>
          </w:p>
        </w:tc>
      </w:tr>
      <w:tr w:rsidR="00EF6D7F" w:rsidRPr="00AD2DE6" w:rsidTr="003F716E">
        <w:trPr>
          <w:trHeight w:val="526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AD2DE6" w:rsidRDefault="00706160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Course Type</w:t>
            </w:r>
          </w:p>
        </w:tc>
        <w:tc>
          <w:tcPr>
            <w:tcW w:w="269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7F" w:rsidRPr="00AD2DE6" w:rsidRDefault="00A72E2B" w:rsidP="003F716E">
            <w:r w:rsidRPr="00AD2DE6">
              <w:t xml:space="preserve"> </w:t>
            </w:r>
            <w:r w:rsidR="0070598D" w:rsidRPr="00AD2DE6">
              <w:t>Elective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AD2DE6" w:rsidRDefault="00706160" w:rsidP="003F716E">
            <w:pPr>
              <w:rPr>
                <w:b/>
              </w:rPr>
            </w:pPr>
            <w:proofErr w:type="spellStart"/>
            <w:r w:rsidRPr="00AD2DE6">
              <w:rPr>
                <w:b/>
              </w:rPr>
              <w:t>Course</w:t>
            </w:r>
            <w:proofErr w:type="spellEnd"/>
            <w:r w:rsidRPr="00AD2DE6">
              <w:rPr>
                <w:b/>
              </w:rPr>
              <w:t xml:space="preserve"> Language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7F" w:rsidRPr="00AD2DE6" w:rsidRDefault="00706160" w:rsidP="003F716E">
            <w:r w:rsidRPr="00AD2DE6">
              <w:t>English</w:t>
            </w:r>
          </w:p>
        </w:tc>
      </w:tr>
      <w:tr w:rsidR="00EF6D7F" w:rsidRPr="00AD2DE6" w:rsidTr="003F716E">
        <w:trPr>
          <w:trHeight w:val="451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AD2DE6" w:rsidRDefault="00706160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Course Prerequisites</w:t>
            </w: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7F" w:rsidRPr="00AD2DE6" w:rsidRDefault="007D7FF5" w:rsidP="003F716E">
            <w:r w:rsidRPr="00AD2DE6">
              <w:t>  </w:t>
            </w:r>
            <w:r w:rsidR="00E84829" w:rsidRPr="00AD2DE6">
              <w:t>-</w:t>
            </w:r>
          </w:p>
        </w:tc>
      </w:tr>
      <w:tr w:rsidR="00EF6D7F" w:rsidRPr="00AD2DE6" w:rsidTr="003F716E">
        <w:trPr>
          <w:trHeight w:val="417"/>
        </w:trPr>
        <w:tc>
          <w:tcPr>
            <w:tcW w:w="31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D7F" w:rsidRPr="00AD2DE6" w:rsidRDefault="00706160" w:rsidP="003F716E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Course Category by Content</w:t>
            </w:r>
            <w:r w:rsidR="00EF6D7F" w:rsidRPr="00AD2DE6">
              <w:rPr>
                <w:b/>
                <w:sz w:val="22"/>
                <w:szCs w:val="22"/>
              </w:rPr>
              <w:t xml:space="preserve">, </w:t>
            </w:r>
            <w:r w:rsidR="00D53231" w:rsidRPr="00AD2DE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AD2DE6" w:rsidRDefault="00706160" w:rsidP="003F716E">
            <w:pPr>
              <w:jc w:val="center"/>
              <w:rPr>
                <w:b/>
              </w:rPr>
            </w:pPr>
            <w:r w:rsidRPr="00AD2DE6">
              <w:rPr>
                <w:b/>
              </w:rPr>
              <w:t>Basic Sciences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AD2DE6" w:rsidRDefault="00F21E24" w:rsidP="003F716E">
            <w:pPr>
              <w:jc w:val="center"/>
              <w:rPr>
                <w:b/>
              </w:rPr>
            </w:pPr>
            <w:r w:rsidRPr="00AD2DE6">
              <w:rPr>
                <w:b/>
              </w:rPr>
              <w:t>Engineering Science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AD2DE6" w:rsidRDefault="00F21E24" w:rsidP="003F716E">
            <w:pPr>
              <w:jc w:val="center"/>
              <w:rPr>
                <w:b/>
              </w:rPr>
            </w:pPr>
            <w:r w:rsidRPr="00AD2DE6">
              <w:rPr>
                <w:b/>
              </w:rPr>
              <w:t>Engineering Design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D7F" w:rsidRPr="00AD2DE6" w:rsidRDefault="00381A6C" w:rsidP="003F716E">
            <w:pPr>
              <w:jc w:val="center"/>
              <w:rPr>
                <w:b/>
              </w:rPr>
            </w:pPr>
            <w:r w:rsidRPr="00AD2DE6">
              <w:rPr>
                <w:b/>
              </w:rPr>
              <w:t>Humanities</w:t>
            </w:r>
          </w:p>
        </w:tc>
      </w:tr>
      <w:tr w:rsidR="00EF6D7F" w:rsidRPr="00AD2DE6" w:rsidTr="003F716E">
        <w:trPr>
          <w:trHeight w:val="330"/>
        </w:trPr>
        <w:tc>
          <w:tcPr>
            <w:tcW w:w="318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AD2DE6" w:rsidRDefault="00EF6D7F" w:rsidP="003F716E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AD2DE6" w:rsidRDefault="00992B9E" w:rsidP="003F716E">
            <w:pPr>
              <w:jc w:val="center"/>
            </w:pPr>
            <w:r w:rsidRPr="00AD2DE6">
              <w:t>10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AD2DE6" w:rsidRDefault="0070598D" w:rsidP="003F716E">
            <w:pPr>
              <w:jc w:val="center"/>
            </w:pPr>
            <w:r w:rsidRPr="00AD2DE6">
              <w:t>-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AD2DE6" w:rsidRDefault="0070598D" w:rsidP="003F716E">
            <w:pPr>
              <w:jc w:val="center"/>
            </w:pPr>
            <w:r w:rsidRPr="00AD2DE6">
              <w:t>-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7F" w:rsidRPr="00AD2DE6" w:rsidRDefault="0070598D" w:rsidP="003F716E">
            <w:pPr>
              <w:jc w:val="center"/>
            </w:pPr>
            <w:r w:rsidRPr="00AD2DE6">
              <w:t>90</w:t>
            </w:r>
          </w:p>
        </w:tc>
      </w:tr>
      <w:tr w:rsidR="0019668B" w:rsidRPr="00AD2DE6" w:rsidTr="000A4222">
        <w:trPr>
          <w:trHeight w:val="1421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9668B" w:rsidRPr="00AD2DE6" w:rsidRDefault="00D90966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668B" w:rsidRPr="00AD2DE6" w:rsidRDefault="00394F71" w:rsidP="00D40C60">
            <w:pPr>
              <w:rPr>
                <w:spacing w:val="-3"/>
              </w:rPr>
            </w:pPr>
            <w:r w:rsidRPr="00AD2DE6">
              <w:rPr>
                <w:bCs/>
                <w:spacing w:val="-3"/>
              </w:rPr>
              <w:t>The</w:t>
            </w:r>
            <w:r w:rsidR="0070598D" w:rsidRPr="00AD2DE6">
              <w:rPr>
                <w:b/>
                <w:bCs/>
                <w:spacing w:val="-3"/>
              </w:rPr>
              <w:t xml:space="preserve"> </w:t>
            </w:r>
            <w:r w:rsidR="0070598D" w:rsidRPr="00AD2DE6">
              <w:rPr>
                <w:spacing w:val="-3"/>
              </w:rPr>
              <w:t>course</w:t>
            </w:r>
            <w:r w:rsidRPr="00AD2DE6">
              <w:rPr>
                <w:spacing w:val="-3"/>
              </w:rPr>
              <w:t xml:space="preserve"> is designed </w:t>
            </w:r>
            <w:r w:rsidR="006E74DC">
              <w:rPr>
                <w:spacing w:val="-3"/>
              </w:rPr>
              <w:t xml:space="preserve">to </w:t>
            </w:r>
            <w:r w:rsidRPr="00AD2DE6">
              <w:t xml:space="preserve">help prospective female staff cope with the hardships they are likely to encounter in seagoing services and maritime jobs </w:t>
            </w:r>
            <w:r w:rsidR="00995097" w:rsidRPr="00AD2DE6">
              <w:t xml:space="preserve">and </w:t>
            </w:r>
            <w:r w:rsidRPr="00AD2DE6">
              <w:t>make them realize themselves to the full exten</w:t>
            </w:r>
            <w:r w:rsidR="00D40C60">
              <w:t>t</w:t>
            </w:r>
            <w:r w:rsidRPr="00AD2DE6">
              <w:t>.</w:t>
            </w:r>
            <w:r w:rsidR="0056589F" w:rsidRPr="00AD2DE6">
              <w:rPr>
                <w:spacing w:val="-3"/>
              </w:rPr>
              <w:t xml:space="preserve"> </w:t>
            </w:r>
            <w:r w:rsidR="0070598D" w:rsidRPr="00AD2DE6">
              <w:rPr>
                <w:spacing w:val="-3"/>
              </w:rPr>
              <w:t xml:space="preserve"> </w:t>
            </w:r>
            <w:r w:rsidR="000625BD" w:rsidRPr="00AD2DE6">
              <w:rPr>
                <w:spacing w:val="-3"/>
              </w:rPr>
              <w:t xml:space="preserve">To this end, leadership and intercommunication skills female cadets </w:t>
            </w:r>
            <w:r w:rsidR="00E00E75" w:rsidRPr="00AD2DE6">
              <w:rPr>
                <w:spacing w:val="-3"/>
              </w:rPr>
              <w:t>may need</w:t>
            </w:r>
            <w:r w:rsidR="000625BD" w:rsidRPr="00AD2DE6">
              <w:rPr>
                <w:spacing w:val="-3"/>
              </w:rPr>
              <w:t xml:space="preserve"> in </w:t>
            </w:r>
            <w:r w:rsidR="00AF1B93" w:rsidRPr="00AD2DE6">
              <w:rPr>
                <w:spacing w:val="-3"/>
              </w:rPr>
              <w:t xml:space="preserve">their prospective jobs </w:t>
            </w:r>
            <w:r w:rsidR="00E00E75" w:rsidRPr="00AD2DE6">
              <w:rPr>
                <w:spacing w:val="-3"/>
              </w:rPr>
              <w:t xml:space="preserve">are </w:t>
            </w:r>
            <w:r w:rsidR="00AF1B93" w:rsidRPr="00AD2DE6">
              <w:rPr>
                <w:spacing w:val="-3"/>
              </w:rPr>
              <w:t>planned to be given in the course.</w:t>
            </w:r>
            <w:r w:rsidR="000625BD" w:rsidRPr="00AD2DE6">
              <w:rPr>
                <w:spacing w:val="-3"/>
              </w:rPr>
              <w:t xml:space="preserve">  </w:t>
            </w:r>
            <w:r w:rsidR="00054349" w:rsidRPr="00AD2DE6">
              <w:rPr>
                <w:spacing w:val="-3"/>
              </w:rPr>
              <w:t>Current practices</w:t>
            </w:r>
            <w:r w:rsidR="000625BD" w:rsidRPr="00AD2DE6">
              <w:rPr>
                <w:spacing w:val="-3"/>
              </w:rPr>
              <w:t xml:space="preserve"> in </w:t>
            </w:r>
            <w:r w:rsidR="0070598D" w:rsidRPr="00AD2DE6">
              <w:rPr>
                <w:spacing w:val="-3"/>
              </w:rPr>
              <w:t>maritime will be discussed</w:t>
            </w:r>
            <w:r w:rsidR="00E00E75" w:rsidRPr="00AD2DE6">
              <w:rPr>
                <w:spacing w:val="-3"/>
              </w:rPr>
              <w:t xml:space="preserve"> in view </w:t>
            </w:r>
            <w:r w:rsidR="00054349" w:rsidRPr="00AD2DE6">
              <w:rPr>
                <w:spacing w:val="-3"/>
              </w:rPr>
              <w:t>of diversity</w:t>
            </w:r>
            <w:r w:rsidR="00E00E75" w:rsidRPr="00AD2DE6">
              <w:rPr>
                <w:spacing w:val="-3"/>
              </w:rPr>
              <w:t xml:space="preserve"> and gender management skills. </w:t>
            </w:r>
            <w:r w:rsidR="00D45F25" w:rsidRPr="00AD2DE6">
              <w:rPr>
                <w:spacing w:val="-3"/>
              </w:rPr>
              <w:t>On completion of the co</w:t>
            </w:r>
            <w:r w:rsidR="00E00E75" w:rsidRPr="00AD2DE6">
              <w:rPr>
                <w:spacing w:val="-3"/>
              </w:rPr>
              <w:t xml:space="preserve">urse; the learner/trainee </w:t>
            </w:r>
            <w:r w:rsidR="00054349" w:rsidRPr="00AD2DE6">
              <w:rPr>
                <w:spacing w:val="-3"/>
              </w:rPr>
              <w:t>will have</w:t>
            </w:r>
            <w:r w:rsidR="00E00E75" w:rsidRPr="00AD2DE6">
              <w:rPr>
                <w:spacing w:val="-3"/>
              </w:rPr>
              <w:t xml:space="preserve"> the competence to cope with the problems deriving from diversity in addition to g</w:t>
            </w:r>
            <w:r w:rsidR="00995097" w:rsidRPr="00AD2DE6">
              <w:rPr>
                <w:spacing w:val="-3"/>
              </w:rPr>
              <w:t xml:space="preserve">ender and cultural differences and </w:t>
            </w:r>
            <w:r w:rsidR="004A4191" w:rsidRPr="00AD2DE6">
              <w:rPr>
                <w:spacing w:val="-3"/>
              </w:rPr>
              <w:t xml:space="preserve"> </w:t>
            </w:r>
            <w:r w:rsidR="00995097" w:rsidRPr="00AD2DE6">
              <w:rPr>
                <w:spacing w:val="-3"/>
              </w:rPr>
              <w:t>have re</w:t>
            </w:r>
            <w:r w:rsidR="00D45F25" w:rsidRPr="00AD2DE6">
              <w:rPr>
                <w:spacing w:val="-3"/>
              </w:rPr>
              <w:t xml:space="preserve">levant skills to </w:t>
            </w:r>
            <w:r w:rsidR="00995097" w:rsidRPr="00AD2DE6">
              <w:rPr>
                <w:spacing w:val="-3"/>
              </w:rPr>
              <w:t>effectively</w:t>
            </w:r>
            <w:r w:rsidR="00D45F25" w:rsidRPr="00AD2DE6">
              <w:rPr>
                <w:spacing w:val="-3"/>
              </w:rPr>
              <w:t xml:space="preserve"> carry out the duties of </w:t>
            </w:r>
            <w:r w:rsidR="00480D02" w:rsidRPr="00AD2DE6">
              <w:rPr>
                <w:spacing w:val="-3"/>
              </w:rPr>
              <w:t>maritime</w:t>
            </w:r>
            <w:r w:rsidR="004A4191" w:rsidRPr="00AD2DE6">
              <w:rPr>
                <w:spacing w:val="-3"/>
              </w:rPr>
              <w:t>.</w:t>
            </w:r>
          </w:p>
        </w:tc>
      </w:tr>
      <w:tr w:rsidR="0019668B" w:rsidRPr="00AD2DE6" w:rsidTr="003F716E">
        <w:trPr>
          <w:trHeight w:val="670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668B" w:rsidRPr="00AD2DE6" w:rsidRDefault="0019668B" w:rsidP="003F716E">
            <w:pPr>
              <w:rPr>
                <w:sz w:val="24"/>
              </w:rPr>
            </w:pPr>
          </w:p>
          <w:p w:rsidR="0019668B" w:rsidRPr="00AD2DE6" w:rsidRDefault="00D90966" w:rsidP="003F716E">
            <w:pPr>
              <w:rPr>
                <w:b/>
                <w:sz w:val="24"/>
                <w:szCs w:val="22"/>
              </w:rPr>
            </w:pPr>
            <w:r w:rsidRPr="00AD2DE6">
              <w:rPr>
                <w:b/>
                <w:sz w:val="24"/>
                <w:szCs w:val="22"/>
              </w:rPr>
              <w:t>Course Objectives</w:t>
            </w:r>
            <w:r w:rsidRPr="00AD2DE6">
              <w:rPr>
                <w:b/>
                <w:sz w:val="24"/>
              </w:rPr>
              <w:t xml:space="preserve"> </w:t>
            </w:r>
          </w:p>
          <w:p w:rsidR="0019668B" w:rsidRPr="00AD2DE6" w:rsidRDefault="0019668B" w:rsidP="003F716E">
            <w:pPr>
              <w:rPr>
                <w:b/>
                <w:sz w:val="24"/>
              </w:rPr>
            </w:pP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050" w:rsidRPr="00AD2DE6" w:rsidRDefault="00335050" w:rsidP="00F86685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AD2DE6">
              <w:t>Underst</w:t>
            </w:r>
            <w:r w:rsidR="00E12EF0" w:rsidRPr="00AD2DE6">
              <w:t>a</w:t>
            </w:r>
            <w:r w:rsidRPr="00AD2DE6">
              <w:t>nding contemporary approaches on discrimination in particular gender discrimination</w:t>
            </w:r>
            <w:r w:rsidR="00300FF0" w:rsidRPr="00AD2DE6">
              <w:t>.</w:t>
            </w:r>
          </w:p>
          <w:p w:rsidR="00335050" w:rsidRPr="00AD2DE6" w:rsidRDefault="00335050" w:rsidP="00CF1567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AD2DE6">
              <w:t>Learning different tools and methods to overcome discrimination and best practices throughout the world.</w:t>
            </w:r>
          </w:p>
          <w:p w:rsidR="00E12EF0" w:rsidRPr="00AD2DE6" w:rsidRDefault="00335050" w:rsidP="00CF1567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AD2DE6">
              <w:t xml:space="preserve">The importance of the gender diversity in different work environments </w:t>
            </w:r>
            <w:r w:rsidR="00E12EF0" w:rsidRPr="00AD2DE6">
              <w:t>to increase effectiveness in workplaces with an emphasis on maritime life.</w:t>
            </w:r>
          </w:p>
          <w:p w:rsidR="0019668B" w:rsidRPr="00AD2DE6" w:rsidRDefault="00407B53" w:rsidP="00E12EF0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AD2DE6">
              <w:t>Creation of synerg</w:t>
            </w:r>
            <w:r w:rsidR="00E12EF0" w:rsidRPr="00AD2DE6">
              <w:t>y to overcome gender discrimination related problems and using leadership skills to integrate the female in maritime environment.</w:t>
            </w:r>
          </w:p>
        </w:tc>
      </w:tr>
      <w:tr w:rsidR="0019668B" w:rsidRPr="00AD2DE6" w:rsidTr="003F716E">
        <w:trPr>
          <w:trHeight w:val="969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9668B" w:rsidRPr="00AD2DE6" w:rsidRDefault="0019668B" w:rsidP="003F716E">
            <w:pPr>
              <w:rPr>
                <w:sz w:val="24"/>
              </w:rPr>
            </w:pPr>
          </w:p>
          <w:p w:rsidR="00D90966" w:rsidRPr="00AD2DE6" w:rsidRDefault="00D90966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 xml:space="preserve">Course Learning Outcomes </w:t>
            </w:r>
          </w:p>
          <w:p w:rsidR="0019668B" w:rsidRPr="00AD2DE6" w:rsidRDefault="0019668B" w:rsidP="003F716E">
            <w:pPr>
              <w:rPr>
                <w:b/>
                <w:sz w:val="22"/>
                <w:szCs w:val="22"/>
              </w:rPr>
            </w:pP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04C59" w:rsidRPr="00AD2DE6" w:rsidRDefault="001F7B35" w:rsidP="00504C59">
            <w:pPr>
              <w:jc w:val="both"/>
            </w:pPr>
            <w:r w:rsidRPr="00AD2DE6">
              <w:t>Students passing the course successfully will acquire knowledge and skills as listed below</w:t>
            </w:r>
            <w:r w:rsidR="007A419A" w:rsidRPr="00AD2DE6">
              <w:t xml:space="preserve"> and will </w:t>
            </w:r>
            <w:r w:rsidR="00E12EF0" w:rsidRPr="00AD2DE6">
              <w:t>able to be;</w:t>
            </w:r>
          </w:p>
          <w:p w:rsidR="00BB209E" w:rsidRPr="00AD2DE6" w:rsidRDefault="00BB209E" w:rsidP="00504C59">
            <w:pPr>
              <w:jc w:val="both"/>
              <w:rPr>
                <w:color w:val="FF0000"/>
              </w:rPr>
            </w:pPr>
          </w:p>
          <w:p w:rsidR="00BB209E" w:rsidRPr="00AD2DE6" w:rsidRDefault="00252D8B" w:rsidP="00BB209E">
            <w:pPr>
              <w:pStyle w:val="ListParagraph"/>
              <w:numPr>
                <w:ilvl w:val="0"/>
                <w:numId w:val="29"/>
              </w:numPr>
              <w:ind w:left="410"/>
            </w:pPr>
            <w:r w:rsidRPr="00AD2DE6">
              <w:t>Understa</w:t>
            </w:r>
            <w:r w:rsidR="00407B53" w:rsidRPr="00AD2DE6">
              <w:t>nd gender</w:t>
            </w:r>
            <w:r w:rsidRPr="00AD2DE6">
              <w:t xml:space="preserve"> discrimination and gender diversity </w:t>
            </w:r>
            <w:r w:rsidR="00407B53" w:rsidRPr="00AD2DE6">
              <w:t>with negative effects in social life and work environment</w:t>
            </w:r>
          </w:p>
          <w:p w:rsidR="00BB209E" w:rsidRPr="00AD2DE6" w:rsidRDefault="00BB209E" w:rsidP="00BB209E">
            <w:pPr>
              <w:pStyle w:val="ListParagraph"/>
              <w:numPr>
                <w:ilvl w:val="0"/>
                <w:numId w:val="29"/>
              </w:numPr>
              <w:ind w:left="410"/>
            </w:pPr>
            <w:r w:rsidRPr="00AD2DE6">
              <w:t>Practice different tools and methods to overcome gender discrimination</w:t>
            </w:r>
          </w:p>
          <w:p w:rsidR="00BB209E" w:rsidRPr="00AD2DE6" w:rsidRDefault="00BB209E" w:rsidP="00462B0A">
            <w:pPr>
              <w:pStyle w:val="ListParagraph"/>
              <w:numPr>
                <w:ilvl w:val="0"/>
                <w:numId w:val="29"/>
              </w:numPr>
              <w:ind w:left="410"/>
            </w:pPr>
            <w:r w:rsidRPr="00AD2DE6">
              <w:t>Understand and provide a general understanding of gender diversity for work effectiveness</w:t>
            </w:r>
            <w:r w:rsidR="00300FF0" w:rsidRPr="00AD2DE6">
              <w:t>.</w:t>
            </w:r>
          </w:p>
          <w:p w:rsidR="00CA5460" w:rsidRPr="00AD2DE6" w:rsidRDefault="00BB209E" w:rsidP="00300FF0">
            <w:pPr>
              <w:pStyle w:val="ListParagraph"/>
              <w:numPr>
                <w:ilvl w:val="0"/>
                <w:numId w:val="29"/>
              </w:numPr>
              <w:ind w:left="410"/>
              <w:rPr>
                <w:spacing w:val="-3"/>
              </w:rPr>
            </w:pPr>
            <w:r w:rsidRPr="00AD2DE6">
              <w:t xml:space="preserve">Use leadership abilities to ensure abolish gender discrimination and enhance gender diversity </w:t>
            </w:r>
            <w:r w:rsidR="00300FF0" w:rsidRPr="00AD2DE6">
              <w:t>in maritime professions.</w:t>
            </w:r>
            <w:r w:rsidR="00300FF0" w:rsidRPr="00AD2DE6">
              <w:rPr>
                <w:spacing w:val="-3"/>
              </w:rPr>
              <w:t xml:space="preserve"> </w:t>
            </w:r>
          </w:p>
        </w:tc>
      </w:tr>
      <w:tr w:rsidR="001E595A" w:rsidRPr="00AD2DE6" w:rsidTr="000C2D2C">
        <w:trPr>
          <w:trHeight w:val="436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595A" w:rsidRPr="00AD2DE6" w:rsidRDefault="00927FEA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lastRenderedPageBreak/>
              <w:t>Instructional</w:t>
            </w:r>
            <w:r w:rsidR="00645FBC" w:rsidRPr="00AD2DE6">
              <w:rPr>
                <w:b/>
                <w:sz w:val="22"/>
                <w:szCs w:val="22"/>
              </w:rPr>
              <w:t xml:space="preserve"> Methods and Techniques</w:t>
            </w: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95A" w:rsidRPr="00AD2DE6" w:rsidRDefault="00AA76F8" w:rsidP="000A4222">
            <w:r w:rsidRPr="00AD2DE6">
              <w:t xml:space="preserve">Lecture and </w:t>
            </w:r>
            <w:r w:rsidR="000A4222" w:rsidRPr="00AD2DE6">
              <w:t>Case Studies</w:t>
            </w:r>
          </w:p>
        </w:tc>
      </w:tr>
      <w:tr w:rsidR="001E595A" w:rsidRPr="00AD2DE6" w:rsidTr="003F716E">
        <w:trPr>
          <w:trHeight w:val="406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595A" w:rsidRPr="00AD2DE6" w:rsidRDefault="00253636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Tutorial Place</w:t>
            </w: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95A" w:rsidRPr="00AD2DE6" w:rsidRDefault="00541FAD" w:rsidP="003F716E">
            <w:r w:rsidRPr="00AD2DE6">
              <w:t>Classr</w:t>
            </w:r>
            <w:r w:rsidR="001F7B35" w:rsidRPr="00AD2DE6">
              <w:t>oom, Library</w:t>
            </w:r>
          </w:p>
        </w:tc>
      </w:tr>
      <w:tr w:rsidR="001E595A" w:rsidRPr="00AD2DE6" w:rsidTr="000C2D2C">
        <w:trPr>
          <w:trHeight w:val="281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595A" w:rsidRPr="00AD2DE6" w:rsidRDefault="00645FBC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Co-term Condition</w:t>
            </w: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95A" w:rsidRPr="00A97D9A" w:rsidRDefault="00A97D9A" w:rsidP="003F716E">
            <w:pPr>
              <w:rPr>
                <w:b/>
              </w:rPr>
            </w:pPr>
            <w:r w:rsidRPr="00A97D9A">
              <w:rPr>
                <w:b/>
              </w:rPr>
              <w:t>---</w:t>
            </w:r>
          </w:p>
        </w:tc>
      </w:tr>
      <w:tr w:rsidR="0019668B" w:rsidRPr="00AD2DE6" w:rsidTr="000C2D2C">
        <w:trPr>
          <w:trHeight w:val="387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668B" w:rsidRPr="00AD2DE6" w:rsidRDefault="00253636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Textbook</w:t>
            </w: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68B" w:rsidRPr="00AD2DE6" w:rsidRDefault="001F7B35" w:rsidP="00E84829">
            <w:r w:rsidRPr="00AD2DE6">
              <w:t>Unit Handout,  Power Point S</w:t>
            </w:r>
            <w:r w:rsidR="00E84829" w:rsidRPr="00AD2DE6">
              <w:t>lides</w:t>
            </w:r>
          </w:p>
        </w:tc>
      </w:tr>
      <w:tr w:rsidR="00AA76F8" w:rsidRPr="00AD2DE6" w:rsidTr="0073444A">
        <w:trPr>
          <w:trHeight w:val="526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A76F8" w:rsidRPr="00AD2DE6" w:rsidRDefault="00AA76F8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Other References</w:t>
            </w: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6670D" w:rsidRPr="00AD2DE6" w:rsidRDefault="0056670D" w:rsidP="004D0508">
            <w:pPr>
              <w:pStyle w:val="ListParagraph"/>
              <w:numPr>
                <w:ilvl w:val="0"/>
                <w:numId w:val="31"/>
              </w:numPr>
            </w:pPr>
            <w:r w:rsidRPr="00AD2DE6">
              <w:t xml:space="preserve">Harvey, C., Allard, M.J. </w:t>
            </w:r>
            <w:r w:rsidRPr="00AD2DE6">
              <w:rPr>
                <w:i/>
              </w:rPr>
              <w:t xml:space="preserve">Understanding and Managing Diversity </w:t>
            </w:r>
            <w:r w:rsidRPr="00AD2DE6">
              <w:t xml:space="preserve">Prentice Hall , 2011, ISBN-13:0132553112 </w:t>
            </w:r>
          </w:p>
          <w:p w:rsidR="004D0508" w:rsidRPr="00AD2DE6" w:rsidRDefault="004D0508" w:rsidP="004D0508">
            <w:pPr>
              <w:pStyle w:val="ListParagraph"/>
              <w:numPr>
                <w:ilvl w:val="0"/>
                <w:numId w:val="31"/>
              </w:numPr>
            </w:pPr>
            <w:r w:rsidRPr="00AD2DE6">
              <w:t xml:space="preserve">Burgoyne, R, Shaw, M. H., </w:t>
            </w:r>
            <w:r w:rsidR="00342AA3" w:rsidRPr="00AD2DE6">
              <w:t xml:space="preserve">Dawson, W. C., and </w:t>
            </w:r>
            <w:proofErr w:type="spellStart"/>
            <w:r w:rsidR="00342AA3" w:rsidRPr="00AD2DE6">
              <w:t>Scheinkman</w:t>
            </w:r>
            <w:proofErr w:type="spellEnd"/>
            <w:r w:rsidR="00342AA3" w:rsidRPr="00AD2DE6">
              <w:t xml:space="preserve">, R. </w:t>
            </w:r>
            <w:proofErr w:type="spellStart"/>
            <w:r w:rsidRPr="00AD2DE6">
              <w:rPr>
                <w:i/>
              </w:rPr>
              <w:t>A.Handbook</w:t>
            </w:r>
            <w:proofErr w:type="spellEnd"/>
            <w:r w:rsidRPr="00AD2DE6">
              <w:rPr>
                <w:i/>
              </w:rPr>
              <w:t xml:space="preserve"> on Diversity and the Law, American Association for the Advancement of Law</w:t>
            </w:r>
            <w:r w:rsidRPr="00AD2DE6">
              <w:t>, Washington DC, 2009</w:t>
            </w:r>
          </w:p>
          <w:p w:rsidR="000A4222" w:rsidRPr="00AD2DE6" w:rsidRDefault="00054349" w:rsidP="007A419A">
            <w:pPr>
              <w:pStyle w:val="ListParagraph"/>
              <w:numPr>
                <w:ilvl w:val="0"/>
                <w:numId w:val="31"/>
              </w:numPr>
            </w:pPr>
            <w:r w:rsidRPr="00AD2DE6">
              <w:t>Mercer</w:t>
            </w:r>
            <w:r w:rsidR="00342AA3" w:rsidRPr="00AD2DE6">
              <w:t xml:space="preserve">, </w:t>
            </w:r>
            <w:r w:rsidR="00342AA3" w:rsidRPr="00AD2DE6">
              <w:rPr>
                <w:i/>
              </w:rPr>
              <w:t>When Women Thrive</w:t>
            </w:r>
            <w:r w:rsidR="00342AA3" w:rsidRPr="00AD2DE6">
              <w:t xml:space="preserve"> (</w:t>
            </w:r>
            <w:proofErr w:type="spellStart"/>
            <w:r w:rsidR="00342AA3" w:rsidRPr="00AD2DE6">
              <w:t>Kadınlar</w:t>
            </w:r>
            <w:proofErr w:type="spellEnd"/>
            <w:r w:rsidR="00342AA3" w:rsidRPr="00AD2DE6">
              <w:t xml:space="preserve"> </w:t>
            </w:r>
            <w:proofErr w:type="spellStart"/>
            <w:r w:rsidR="00342AA3" w:rsidRPr="00AD2DE6">
              <w:t>İş</w:t>
            </w:r>
            <w:proofErr w:type="spellEnd"/>
            <w:r w:rsidR="00342AA3" w:rsidRPr="00AD2DE6">
              <w:t xml:space="preserve"> </w:t>
            </w:r>
            <w:proofErr w:type="spellStart"/>
            <w:r w:rsidR="00342AA3" w:rsidRPr="00AD2DE6">
              <w:t>Dünyasında</w:t>
            </w:r>
            <w:proofErr w:type="spellEnd"/>
            <w:r w:rsidR="00342AA3" w:rsidRPr="00AD2DE6">
              <w:t xml:space="preserve"> </w:t>
            </w:r>
            <w:proofErr w:type="spellStart"/>
            <w:r w:rsidR="00342AA3" w:rsidRPr="00AD2DE6">
              <w:t>Parladıkça</w:t>
            </w:r>
            <w:proofErr w:type="spellEnd"/>
            <w:r w:rsidR="00342AA3" w:rsidRPr="00AD2DE6">
              <w:t xml:space="preserve">) </w:t>
            </w:r>
            <w:r>
              <w:t xml:space="preserve"> Country Report-Turkey (</w:t>
            </w:r>
            <w:proofErr w:type="spellStart"/>
            <w:r w:rsidR="00342AA3" w:rsidRPr="00AD2DE6">
              <w:t>Türkiye</w:t>
            </w:r>
            <w:proofErr w:type="spellEnd"/>
            <w:r w:rsidR="00342AA3" w:rsidRPr="00AD2DE6">
              <w:t xml:space="preserve"> </w:t>
            </w:r>
            <w:proofErr w:type="spellStart"/>
            <w:r w:rsidR="00342AA3" w:rsidRPr="00AD2DE6">
              <w:t>Ülke</w:t>
            </w:r>
            <w:proofErr w:type="spellEnd"/>
            <w:r w:rsidR="00342AA3" w:rsidRPr="00AD2DE6">
              <w:t xml:space="preserve"> </w:t>
            </w:r>
            <w:proofErr w:type="spellStart"/>
            <w:r w:rsidR="00342AA3" w:rsidRPr="00AD2DE6">
              <w:t>Raporu</w:t>
            </w:r>
            <w:proofErr w:type="spellEnd"/>
            <w:r>
              <w:t>)</w:t>
            </w:r>
            <w:r w:rsidR="00342AA3" w:rsidRPr="00AD2DE6">
              <w:t xml:space="preserve">, </w:t>
            </w:r>
            <w:proofErr w:type="spellStart"/>
            <w:r w:rsidR="00342AA3" w:rsidRPr="00AD2DE6">
              <w:t>İstanbul</w:t>
            </w:r>
            <w:proofErr w:type="spellEnd"/>
            <w:r w:rsidR="00342AA3" w:rsidRPr="00AD2DE6">
              <w:t>, 2017</w:t>
            </w:r>
          </w:p>
          <w:p w:rsidR="000A4222" w:rsidRPr="00AD2DE6" w:rsidRDefault="000F0D5D" w:rsidP="007A419A">
            <w:pPr>
              <w:pStyle w:val="ListParagraph"/>
              <w:numPr>
                <w:ilvl w:val="0"/>
                <w:numId w:val="31"/>
              </w:numPr>
            </w:pPr>
            <w:r w:rsidRPr="00AD2DE6">
              <w:rPr>
                <w:i/>
              </w:rPr>
              <w:t>Diversity Management Education,</w:t>
            </w:r>
            <w:r w:rsidRPr="00AD2DE6">
              <w:t xml:space="preserve"> https://www.engineering.pitt.edu/Student/Student-Programs/Diversity/Diversity-Management-Education/</w:t>
            </w:r>
          </w:p>
          <w:p w:rsidR="000A4222" w:rsidRPr="00AD2DE6" w:rsidRDefault="00CE212E" w:rsidP="007A419A">
            <w:pPr>
              <w:pStyle w:val="ListParagraph"/>
              <w:numPr>
                <w:ilvl w:val="0"/>
                <w:numId w:val="31"/>
              </w:numPr>
            </w:pPr>
            <w:r w:rsidRPr="00AD2DE6">
              <w:t>Evans, C., Glov</w:t>
            </w:r>
            <w:r w:rsidR="004C1A11" w:rsidRPr="00AD2DE6">
              <w:t xml:space="preserve">er, J., </w:t>
            </w:r>
            <w:proofErr w:type="spellStart"/>
            <w:r w:rsidR="004C1A11" w:rsidRPr="00AD2DE6">
              <w:t>Guerrier</w:t>
            </w:r>
            <w:proofErr w:type="spellEnd"/>
            <w:r w:rsidR="004C1A11" w:rsidRPr="00AD2DE6">
              <w:t>, Y., Wilson, C.</w:t>
            </w:r>
            <w:r w:rsidR="000A4222" w:rsidRPr="00AD2DE6">
              <w:t xml:space="preserve">, </w:t>
            </w:r>
            <w:r w:rsidRPr="00AD2DE6">
              <w:rPr>
                <w:i/>
              </w:rPr>
              <w:t>Implementing Diversity Policies: Guiding Principles</w:t>
            </w:r>
            <w:r w:rsidR="00FB56E9" w:rsidRPr="00AD2DE6">
              <w:rPr>
                <w:i/>
              </w:rPr>
              <w:t xml:space="preserve">. </w:t>
            </w:r>
            <w:r w:rsidR="00FB56E9" w:rsidRPr="00AD2DE6">
              <w:t>Royal Academy of Engineering,</w:t>
            </w:r>
            <w:r w:rsidRPr="00AD2DE6">
              <w:t xml:space="preserve"> </w:t>
            </w:r>
            <w:r w:rsidR="000A4222" w:rsidRPr="00AD2DE6">
              <w:t>Contemporary Business, 1987 ISBN: 0-03-006199.7</w:t>
            </w:r>
          </w:p>
          <w:p w:rsidR="00AA76F8" w:rsidRPr="00AD2DE6" w:rsidRDefault="004C1A11" w:rsidP="00352AA8">
            <w:pPr>
              <w:pStyle w:val="ListParagraph"/>
              <w:numPr>
                <w:ilvl w:val="0"/>
                <w:numId w:val="31"/>
              </w:numPr>
            </w:pPr>
            <w:r w:rsidRPr="00AD2DE6">
              <w:t xml:space="preserve">Roosevelt, T.R., </w:t>
            </w:r>
            <w:r w:rsidRPr="00AD2DE6">
              <w:rPr>
                <w:i/>
              </w:rPr>
              <w:t xml:space="preserve">Building on the Promise of  Diversity: How We Can Move to the Next Level </w:t>
            </w:r>
            <w:proofErr w:type="spellStart"/>
            <w:r w:rsidRPr="00AD2DE6">
              <w:rPr>
                <w:i/>
              </w:rPr>
              <w:t>inn</w:t>
            </w:r>
            <w:proofErr w:type="spellEnd"/>
            <w:r w:rsidRPr="00AD2DE6">
              <w:rPr>
                <w:i/>
              </w:rPr>
              <w:t xml:space="preserve"> our Workplaces, Our Communities, and Our Society</w:t>
            </w:r>
            <w:r w:rsidRPr="00AD2DE6">
              <w:t>, New York, AMACOM, American Management Association, 2006</w:t>
            </w:r>
          </w:p>
          <w:p w:rsidR="0056670D" w:rsidRPr="00AD2DE6" w:rsidRDefault="0056670D" w:rsidP="00352AA8">
            <w:pPr>
              <w:pStyle w:val="ListParagraph"/>
              <w:numPr>
                <w:ilvl w:val="0"/>
                <w:numId w:val="31"/>
              </w:numPr>
            </w:pPr>
            <w:r w:rsidRPr="00AD2DE6">
              <w:t xml:space="preserve">Anglo-Eastern </w:t>
            </w:r>
            <w:r w:rsidRPr="00AD2DE6">
              <w:rPr>
                <w:rStyle w:val="Strong"/>
                <w:b w:val="0"/>
                <w:color w:val="262626"/>
                <w:shd w:val="clear" w:color="auto" w:fill="FFFFFF"/>
              </w:rPr>
              <w:t xml:space="preserve">Ship Management Limited,  ISWAN, WISTA , </w:t>
            </w:r>
            <w:r w:rsidRPr="00AD2DE6">
              <w:rPr>
                <w:rStyle w:val="Strong"/>
                <w:b w:val="0"/>
                <w:i/>
                <w:color w:val="262626"/>
                <w:shd w:val="clear" w:color="auto" w:fill="FFFFFF"/>
              </w:rPr>
              <w:t>Gender Diversity</w:t>
            </w:r>
            <w:r w:rsidRPr="00AD2DE6">
              <w:rPr>
                <w:rStyle w:val="Strong"/>
                <w:b w:val="0"/>
                <w:color w:val="262626"/>
                <w:shd w:val="clear" w:color="auto" w:fill="FFFFFF"/>
              </w:rPr>
              <w:t>,  http://seafarerswelfare.org/news-and-media/latest-news/anglo-eastern-iswan-and-wista-international-publish-booklet-addressing-gender-diversity, 2018</w:t>
            </w:r>
          </w:p>
          <w:p w:rsidR="007C4696" w:rsidRPr="00AD2DE6" w:rsidRDefault="007C4696" w:rsidP="00352AA8">
            <w:pPr>
              <w:pStyle w:val="ListParagraph"/>
              <w:numPr>
                <w:ilvl w:val="0"/>
                <w:numId w:val="31"/>
              </w:numPr>
            </w:pPr>
            <w:r w:rsidRPr="00AD2DE6">
              <w:t xml:space="preserve">Robbins, S.P., Judge, T.A., </w:t>
            </w:r>
            <w:r w:rsidRPr="00AD2DE6">
              <w:rPr>
                <w:i/>
              </w:rPr>
              <w:t>Organizational Behaviour</w:t>
            </w:r>
            <w:r w:rsidRPr="00AD2DE6">
              <w:t xml:space="preserve">,  New Jersey, Parson Education Inc., 2011  </w:t>
            </w:r>
          </w:p>
          <w:p w:rsidR="00652E64" w:rsidRPr="00AD2DE6" w:rsidRDefault="00652E64" w:rsidP="00352AA8">
            <w:pPr>
              <w:numPr>
                <w:ilvl w:val="0"/>
                <w:numId w:val="31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</w:pPr>
            <w:r w:rsidRPr="00AD2DE6">
              <w:t xml:space="preserve">Sandberg, S. </w:t>
            </w:r>
            <w:r w:rsidRPr="00AD2DE6">
              <w:rPr>
                <w:i/>
              </w:rPr>
              <w:t>Lean in:</w:t>
            </w:r>
            <w:r w:rsidRPr="00AD2DE6">
              <w:t xml:space="preserve"> </w:t>
            </w:r>
            <w:r w:rsidRPr="00AD2DE6">
              <w:rPr>
                <w:i/>
              </w:rPr>
              <w:t>Women, Work and the Will to Lead</w:t>
            </w:r>
            <w:r w:rsidRPr="00AD2DE6">
              <w:t xml:space="preserve"> Knopf, 2013, ISBN-13: 978-0385349949</w:t>
            </w:r>
          </w:p>
          <w:p w:rsidR="00652E64" w:rsidRPr="00AD2DE6" w:rsidRDefault="00652E64" w:rsidP="00352AA8">
            <w:pPr>
              <w:pStyle w:val="ListParagraph"/>
              <w:numPr>
                <w:ilvl w:val="0"/>
                <w:numId w:val="31"/>
              </w:numPr>
            </w:pPr>
            <w:r w:rsidRPr="00AD2DE6">
              <w:t xml:space="preserve">Kay, K., Shipman, C., </w:t>
            </w:r>
            <w:r w:rsidRPr="00AD2DE6">
              <w:rPr>
                <w:i/>
              </w:rPr>
              <w:t xml:space="preserve">The Confidence Code: The Science and Art of Self-Assurance: </w:t>
            </w:r>
            <w:r w:rsidR="00BC02FF" w:rsidRPr="00AD2DE6">
              <w:rPr>
                <w:i/>
              </w:rPr>
              <w:t xml:space="preserve">What </w:t>
            </w:r>
            <w:proofErr w:type="spellStart"/>
            <w:r w:rsidR="00BC02FF" w:rsidRPr="00AD2DE6">
              <w:rPr>
                <w:i/>
              </w:rPr>
              <w:t>Wome</w:t>
            </w:r>
            <w:proofErr w:type="spellEnd"/>
            <w:r w:rsidR="00BC02FF" w:rsidRPr="00AD2DE6">
              <w:rPr>
                <w:i/>
              </w:rPr>
              <w:t xml:space="preserve"> Should </w:t>
            </w:r>
            <w:r w:rsidRPr="00AD2DE6">
              <w:rPr>
                <w:i/>
              </w:rPr>
              <w:t>Know</w:t>
            </w:r>
            <w:r w:rsidR="00BC02FF" w:rsidRPr="00AD2DE6">
              <w:rPr>
                <w:i/>
              </w:rPr>
              <w:t xml:space="preserve"> </w:t>
            </w:r>
            <w:r w:rsidR="00BC02FF" w:rsidRPr="00AD2DE6">
              <w:t>Harper Business, 2014 ISBN-13:9780062230645</w:t>
            </w:r>
          </w:p>
          <w:p w:rsidR="0056670D" w:rsidRPr="00AD2DE6" w:rsidRDefault="00652E64" w:rsidP="0056670D">
            <w:pPr>
              <w:pStyle w:val="ListParagraph"/>
              <w:numPr>
                <w:ilvl w:val="0"/>
                <w:numId w:val="31"/>
              </w:numPr>
            </w:pPr>
            <w:r w:rsidRPr="00AD2DE6">
              <w:t xml:space="preserve"> </w:t>
            </w:r>
            <w:proofErr w:type="spellStart"/>
            <w:r w:rsidR="0056670D" w:rsidRPr="00AD2DE6">
              <w:t>Boeri</w:t>
            </w:r>
            <w:proofErr w:type="spellEnd"/>
            <w:r w:rsidR="0056670D" w:rsidRPr="00AD2DE6">
              <w:t xml:space="preserve">, T., </w:t>
            </w:r>
            <w:proofErr w:type="spellStart"/>
            <w:r w:rsidR="0056670D" w:rsidRPr="00AD2DE6">
              <w:t>Patacchini</w:t>
            </w:r>
            <w:proofErr w:type="spellEnd"/>
            <w:r w:rsidR="0056670D" w:rsidRPr="00AD2DE6">
              <w:t xml:space="preserve">, E., </w:t>
            </w:r>
            <w:proofErr w:type="spellStart"/>
            <w:r w:rsidR="0056670D" w:rsidRPr="00AD2DE6">
              <w:t>Peri</w:t>
            </w:r>
            <w:proofErr w:type="spellEnd"/>
            <w:r w:rsidR="0056670D" w:rsidRPr="00AD2DE6">
              <w:t xml:space="preserve">, G. (Eds.),  </w:t>
            </w:r>
            <w:r w:rsidR="0056670D" w:rsidRPr="00AD2DE6">
              <w:rPr>
                <w:i/>
              </w:rPr>
              <w:t xml:space="preserve">Unexplored Dimensions of </w:t>
            </w:r>
            <w:r w:rsidR="00054349" w:rsidRPr="00AD2DE6">
              <w:rPr>
                <w:i/>
              </w:rPr>
              <w:t>Discrimination</w:t>
            </w:r>
            <w:r w:rsidR="0056670D" w:rsidRPr="00AD2DE6">
              <w:rPr>
                <w:i/>
              </w:rPr>
              <w:t xml:space="preserve">, </w:t>
            </w:r>
            <w:r w:rsidR="00054349" w:rsidRPr="00AD2DE6">
              <w:t>Oxford</w:t>
            </w:r>
            <w:r w:rsidR="0056670D" w:rsidRPr="00AD2DE6">
              <w:t xml:space="preserve"> University Press, 2016</w:t>
            </w:r>
          </w:p>
          <w:p w:rsidR="007F23B9" w:rsidRPr="00AD2DE6" w:rsidRDefault="007F23B9" w:rsidP="0056670D">
            <w:pPr>
              <w:pStyle w:val="ListParagraph"/>
            </w:pPr>
          </w:p>
        </w:tc>
      </w:tr>
      <w:tr w:rsidR="00AA76F8" w:rsidRPr="00AD2DE6" w:rsidTr="000C2D2C">
        <w:trPr>
          <w:trHeight w:val="335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A76F8" w:rsidRPr="00AD2DE6" w:rsidRDefault="00AA76F8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</w:rPr>
              <w:t>Homework &amp; Projects</w:t>
            </w: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A76F8" w:rsidRPr="00AD2DE6" w:rsidRDefault="00D506CC" w:rsidP="00854C0F">
            <w:r w:rsidRPr="00AD2DE6">
              <w:t>Home</w:t>
            </w:r>
            <w:r w:rsidR="00541FAD" w:rsidRPr="00AD2DE6">
              <w:t>work</w:t>
            </w:r>
            <w:r w:rsidR="003D7AC0" w:rsidRPr="00AD2DE6">
              <w:t xml:space="preserve"> (Case Studies)</w:t>
            </w:r>
            <w:r w:rsidR="00854C0F" w:rsidRPr="00AD2DE6">
              <w:t xml:space="preserve"> related to</w:t>
            </w:r>
            <w:r w:rsidR="00541FAD" w:rsidRPr="00AD2DE6">
              <w:t xml:space="preserve"> “</w:t>
            </w:r>
            <w:r w:rsidR="00854C0F" w:rsidRPr="00AD2DE6">
              <w:t>Effective Diversity Management” and "Your Strategy to Cope With Bullying".</w:t>
            </w:r>
          </w:p>
        </w:tc>
      </w:tr>
      <w:tr w:rsidR="00AA76F8" w:rsidRPr="00AD2DE6" w:rsidTr="00C9755D">
        <w:trPr>
          <w:trHeight w:val="321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A76F8" w:rsidRPr="00AD2DE6" w:rsidRDefault="00AA76F8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Laboratory Work</w:t>
            </w: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A76F8" w:rsidRPr="00AD2DE6" w:rsidRDefault="00A97D9A" w:rsidP="003F716E">
            <w:pPr>
              <w:rPr>
                <w:caps/>
              </w:rPr>
            </w:pPr>
            <w:r>
              <w:rPr>
                <w:caps/>
              </w:rPr>
              <w:t>---</w:t>
            </w:r>
          </w:p>
        </w:tc>
      </w:tr>
      <w:tr w:rsidR="00AA76F8" w:rsidRPr="00AD2DE6" w:rsidTr="003F716E">
        <w:trPr>
          <w:trHeight w:val="319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A76F8" w:rsidRPr="00AD2DE6" w:rsidRDefault="00AA76F8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Computer Use</w:t>
            </w: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76F8" w:rsidRPr="00AD2DE6" w:rsidRDefault="00AA76F8" w:rsidP="003F716E">
            <w:pPr>
              <w:rPr>
                <w:caps/>
              </w:rPr>
            </w:pPr>
            <w:r w:rsidRPr="00AD2DE6">
              <w:t>Power  Point</w:t>
            </w:r>
          </w:p>
        </w:tc>
      </w:tr>
      <w:tr w:rsidR="00AA76F8" w:rsidRPr="00AD2DE6" w:rsidTr="00C9755D">
        <w:trPr>
          <w:trHeight w:val="147"/>
        </w:trPr>
        <w:tc>
          <w:tcPr>
            <w:tcW w:w="318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6F8" w:rsidRPr="00AD2DE6" w:rsidRDefault="00AA76F8" w:rsidP="003F716E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Other Activities</w:t>
            </w:r>
          </w:p>
        </w:tc>
        <w:tc>
          <w:tcPr>
            <w:tcW w:w="6952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76F8" w:rsidRPr="00AD2DE6" w:rsidRDefault="00352AA8" w:rsidP="003F716E">
            <w:pPr>
              <w:rPr>
                <w:caps/>
              </w:rPr>
            </w:pPr>
            <w:r w:rsidRPr="00AD2DE6">
              <w:t>Group Discussions</w:t>
            </w:r>
            <w:r w:rsidR="00541FAD" w:rsidRPr="00AD2DE6">
              <w:t>, Guest speakers</w:t>
            </w:r>
          </w:p>
        </w:tc>
      </w:tr>
    </w:tbl>
    <w:p w:rsidR="002744BB" w:rsidRPr="00AD2DE6" w:rsidRDefault="002744BB">
      <w:pPr>
        <w:jc w:val="center"/>
        <w:rPr>
          <w:b/>
          <w:caps/>
          <w:sz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5"/>
        <w:gridCol w:w="4198"/>
        <w:gridCol w:w="1060"/>
        <w:gridCol w:w="2730"/>
      </w:tblGrid>
      <w:tr w:rsidR="00D353A8" w:rsidRPr="00AD2DE6" w:rsidTr="009D75BB">
        <w:tc>
          <w:tcPr>
            <w:tcW w:w="21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3A8" w:rsidRPr="00AD2DE6" w:rsidRDefault="00AE6574" w:rsidP="00112560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8"/>
                <w:szCs w:val="22"/>
              </w:rPr>
              <w:t>Assessment Criteria</w:t>
            </w:r>
          </w:p>
        </w:tc>
        <w:tc>
          <w:tcPr>
            <w:tcW w:w="41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3A8" w:rsidRPr="00AD2DE6" w:rsidRDefault="00645FBC" w:rsidP="008E6FFC">
            <w:pPr>
              <w:rPr>
                <w:b/>
                <w:sz w:val="22"/>
              </w:rPr>
            </w:pPr>
            <w:r w:rsidRPr="00AD2DE6">
              <w:rPr>
                <w:b/>
                <w:sz w:val="22"/>
              </w:rPr>
              <w:t>Activities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3A8" w:rsidRPr="00AD2DE6" w:rsidRDefault="00645FBC" w:rsidP="009B4916">
            <w:pPr>
              <w:jc w:val="center"/>
              <w:rPr>
                <w:b/>
                <w:sz w:val="22"/>
              </w:rPr>
            </w:pPr>
            <w:r w:rsidRPr="00AD2DE6">
              <w:rPr>
                <w:b/>
                <w:sz w:val="22"/>
              </w:rPr>
              <w:t>Quantity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53A8" w:rsidRPr="00AD2DE6" w:rsidRDefault="00645FBC" w:rsidP="009B4916">
            <w:pPr>
              <w:jc w:val="center"/>
              <w:rPr>
                <w:b/>
                <w:sz w:val="22"/>
              </w:rPr>
            </w:pPr>
            <w:r w:rsidRPr="00AD2DE6">
              <w:rPr>
                <w:b/>
                <w:sz w:val="22"/>
              </w:rPr>
              <w:t>Effects on Grading, %</w:t>
            </w:r>
          </w:p>
        </w:tc>
      </w:tr>
      <w:tr w:rsidR="00D353A8" w:rsidRPr="00AD2DE6" w:rsidTr="009D75BB">
        <w:tc>
          <w:tcPr>
            <w:tcW w:w="21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353A8" w:rsidRPr="00AD2DE6" w:rsidRDefault="00D353A8" w:rsidP="008E6FFC"/>
        </w:tc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53A8" w:rsidRPr="00AD2DE6" w:rsidRDefault="00645FBC" w:rsidP="00497E7E">
            <w:pPr>
              <w:rPr>
                <w:sz w:val="22"/>
              </w:rPr>
            </w:pPr>
            <w:r w:rsidRPr="00AD2DE6">
              <w:rPr>
                <w:sz w:val="22"/>
              </w:rPr>
              <w:t>Attendance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53A8" w:rsidRPr="00AD2DE6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53A8" w:rsidRPr="00AD2DE6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D353A8" w:rsidRPr="00AD2DE6" w:rsidTr="009D75BB">
        <w:tc>
          <w:tcPr>
            <w:tcW w:w="21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353A8" w:rsidRPr="00AD2DE6" w:rsidRDefault="00D353A8" w:rsidP="008E6FFC"/>
        </w:tc>
        <w:tc>
          <w:tcPr>
            <w:tcW w:w="41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53A8" w:rsidRPr="00AD2DE6" w:rsidRDefault="007A60EF" w:rsidP="00497E7E">
            <w:pPr>
              <w:rPr>
                <w:sz w:val="22"/>
              </w:rPr>
            </w:pPr>
            <w:r w:rsidRPr="00AD2DE6">
              <w:rPr>
                <w:sz w:val="22"/>
              </w:rPr>
              <w:t>Midterm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53A8" w:rsidRPr="00AD2DE6" w:rsidRDefault="00E94987" w:rsidP="005B264D">
            <w:pPr>
              <w:jc w:val="center"/>
              <w:rPr>
                <w:b/>
                <w:caps/>
                <w:sz w:val="22"/>
              </w:rPr>
            </w:pPr>
            <w:r w:rsidRPr="00AD2DE6">
              <w:rPr>
                <w:b/>
                <w:caps/>
                <w:sz w:val="22"/>
              </w:rPr>
              <w:t>1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53A8" w:rsidRPr="00AD2DE6" w:rsidRDefault="00C36B53" w:rsidP="00874F73">
            <w:pPr>
              <w:jc w:val="center"/>
              <w:rPr>
                <w:b/>
                <w:caps/>
                <w:sz w:val="22"/>
              </w:rPr>
            </w:pPr>
            <w:r w:rsidRPr="00AD2DE6">
              <w:rPr>
                <w:b/>
                <w:caps/>
                <w:sz w:val="22"/>
              </w:rPr>
              <w:t>2</w:t>
            </w:r>
            <w:r w:rsidR="00E94987" w:rsidRPr="00AD2DE6">
              <w:rPr>
                <w:b/>
                <w:caps/>
                <w:sz w:val="22"/>
              </w:rPr>
              <w:t>0</w:t>
            </w:r>
          </w:p>
        </w:tc>
      </w:tr>
      <w:tr w:rsidR="00D353A8" w:rsidRPr="00AD2DE6" w:rsidTr="009D75BB">
        <w:tc>
          <w:tcPr>
            <w:tcW w:w="21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353A8" w:rsidRPr="00AD2DE6" w:rsidRDefault="00D353A8" w:rsidP="008E6FFC"/>
        </w:tc>
        <w:tc>
          <w:tcPr>
            <w:tcW w:w="41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53A8" w:rsidRPr="00AD2DE6" w:rsidRDefault="007A60EF" w:rsidP="00497E7E">
            <w:pPr>
              <w:rPr>
                <w:sz w:val="22"/>
              </w:rPr>
            </w:pPr>
            <w:r w:rsidRPr="00AD2DE6">
              <w:rPr>
                <w:sz w:val="22"/>
              </w:rPr>
              <w:t>Quiz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53A8" w:rsidRPr="00AD2DE6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53A8" w:rsidRPr="00AD2DE6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D353A8" w:rsidRPr="00AD2DE6" w:rsidTr="009D75BB">
        <w:tc>
          <w:tcPr>
            <w:tcW w:w="21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353A8" w:rsidRPr="00AD2DE6" w:rsidRDefault="00D353A8" w:rsidP="008E6FFC"/>
        </w:tc>
        <w:tc>
          <w:tcPr>
            <w:tcW w:w="41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53A8" w:rsidRPr="00AD2DE6" w:rsidRDefault="007A60EF" w:rsidP="009B4916">
            <w:pPr>
              <w:rPr>
                <w:sz w:val="22"/>
              </w:rPr>
            </w:pPr>
            <w:r w:rsidRPr="00AD2DE6">
              <w:rPr>
                <w:sz w:val="22"/>
              </w:rPr>
              <w:t>Homework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53A8" w:rsidRPr="00AD2DE6" w:rsidRDefault="00E94987" w:rsidP="005B264D">
            <w:pPr>
              <w:jc w:val="center"/>
              <w:rPr>
                <w:b/>
                <w:caps/>
                <w:sz w:val="22"/>
              </w:rPr>
            </w:pPr>
            <w:r w:rsidRPr="00AD2DE6">
              <w:rPr>
                <w:b/>
                <w:caps/>
                <w:sz w:val="22"/>
              </w:rPr>
              <w:t>2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53A8" w:rsidRPr="00AD2DE6" w:rsidRDefault="006E286F" w:rsidP="00874F73">
            <w:pPr>
              <w:jc w:val="center"/>
              <w:rPr>
                <w:b/>
                <w:caps/>
                <w:sz w:val="22"/>
              </w:rPr>
            </w:pPr>
            <w:r w:rsidRPr="00AD2DE6">
              <w:rPr>
                <w:b/>
                <w:caps/>
                <w:sz w:val="22"/>
              </w:rPr>
              <w:t>10</w:t>
            </w:r>
          </w:p>
        </w:tc>
      </w:tr>
      <w:tr w:rsidR="00D353A8" w:rsidRPr="00AD2DE6" w:rsidTr="009D75BB">
        <w:tc>
          <w:tcPr>
            <w:tcW w:w="21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353A8" w:rsidRPr="00AD2DE6" w:rsidRDefault="00D353A8" w:rsidP="008E6FFC"/>
        </w:tc>
        <w:tc>
          <w:tcPr>
            <w:tcW w:w="41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53A8" w:rsidRPr="00AD2DE6" w:rsidRDefault="007A60EF" w:rsidP="00497E7E">
            <w:pPr>
              <w:rPr>
                <w:sz w:val="22"/>
              </w:rPr>
            </w:pPr>
            <w:r w:rsidRPr="00AD2DE6">
              <w:rPr>
                <w:sz w:val="22"/>
              </w:rPr>
              <w:t>Term Paper/Project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53A8" w:rsidRPr="00AD2DE6" w:rsidRDefault="00252D8B" w:rsidP="00252D8B">
            <w:pPr>
              <w:jc w:val="center"/>
              <w:rPr>
                <w:b/>
                <w:caps/>
                <w:sz w:val="22"/>
              </w:rPr>
            </w:pPr>
            <w:r w:rsidRPr="00AD2DE6">
              <w:rPr>
                <w:b/>
                <w:caps/>
                <w:sz w:val="22"/>
              </w:rPr>
              <w:t>1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53A8" w:rsidRPr="00AD2DE6" w:rsidRDefault="00C511D1" w:rsidP="00874F73">
            <w:pPr>
              <w:jc w:val="center"/>
              <w:rPr>
                <w:b/>
                <w:caps/>
                <w:sz w:val="22"/>
              </w:rPr>
            </w:pPr>
            <w:r w:rsidRPr="00AD2DE6">
              <w:rPr>
                <w:b/>
                <w:caps/>
                <w:sz w:val="22"/>
              </w:rPr>
              <w:t>20</w:t>
            </w:r>
          </w:p>
        </w:tc>
      </w:tr>
      <w:tr w:rsidR="00D353A8" w:rsidRPr="00AD2DE6" w:rsidTr="009D75BB">
        <w:tc>
          <w:tcPr>
            <w:tcW w:w="21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353A8" w:rsidRPr="00AD2DE6" w:rsidRDefault="00D353A8" w:rsidP="008E6FFC"/>
        </w:tc>
        <w:tc>
          <w:tcPr>
            <w:tcW w:w="41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53A8" w:rsidRPr="00AD2DE6" w:rsidRDefault="007A60EF" w:rsidP="00497E7E">
            <w:pPr>
              <w:rPr>
                <w:sz w:val="22"/>
              </w:rPr>
            </w:pPr>
            <w:r w:rsidRPr="00AD2DE6">
              <w:rPr>
                <w:sz w:val="22"/>
              </w:rPr>
              <w:t>Laboratory Work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53A8" w:rsidRPr="00AD2DE6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53A8" w:rsidRPr="00AD2DE6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D353A8" w:rsidRPr="00AD2DE6" w:rsidTr="009D75BB">
        <w:tc>
          <w:tcPr>
            <w:tcW w:w="21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353A8" w:rsidRPr="00AD2DE6" w:rsidRDefault="00D353A8" w:rsidP="008E6FFC"/>
        </w:tc>
        <w:tc>
          <w:tcPr>
            <w:tcW w:w="41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53A8" w:rsidRPr="00AD2DE6" w:rsidRDefault="007A60EF" w:rsidP="009B4916">
            <w:pPr>
              <w:rPr>
                <w:sz w:val="22"/>
              </w:rPr>
            </w:pPr>
            <w:r w:rsidRPr="00AD2DE6">
              <w:rPr>
                <w:sz w:val="22"/>
              </w:rPr>
              <w:t>Practices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53A8" w:rsidRPr="00AD2DE6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53A8" w:rsidRPr="00AD2DE6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D353A8" w:rsidRPr="00AD2DE6" w:rsidTr="009D75BB">
        <w:tc>
          <w:tcPr>
            <w:tcW w:w="21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353A8" w:rsidRPr="00AD2DE6" w:rsidRDefault="00D353A8" w:rsidP="008E6FFC"/>
        </w:tc>
        <w:tc>
          <w:tcPr>
            <w:tcW w:w="41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53A8" w:rsidRPr="00AD2DE6" w:rsidRDefault="007A60EF" w:rsidP="007A60EF">
            <w:pPr>
              <w:rPr>
                <w:sz w:val="22"/>
              </w:rPr>
            </w:pPr>
            <w:r w:rsidRPr="00AD2DE6">
              <w:rPr>
                <w:sz w:val="22"/>
              </w:rPr>
              <w:t xml:space="preserve">Tutorial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53A8" w:rsidRPr="00AD2DE6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53A8" w:rsidRPr="00AD2DE6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D353A8" w:rsidRPr="00AD2DE6" w:rsidTr="009D75BB">
        <w:tc>
          <w:tcPr>
            <w:tcW w:w="21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353A8" w:rsidRPr="00AD2DE6" w:rsidRDefault="00D353A8" w:rsidP="008E6FFC"/>
        </w:tc>
        <w:tc>
          <w:tcPr>
            <w:tcW w:w="41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53A8" w:rsidRPr="00AD2DE6" w:rsidRDefault="007A60EF" w:rsidP="009B4916">
            <w:pPr>
              <w:rPr>
                <w:sz w:val="22"/>
              </w:rPr>
            </w:pPr>
            <w:r w:rsidRPr="00AD2DE6">
              <w:rPr>
                <w:sz w:val="22"/>
              </w:rPr>
              <w:t>Semina</w:t>
            </w:r>
            <w:r w:rsidR="00D353A8" w:rsidRPr="00AD2DE6">
              <w:rPr>
                <w:sz w:val="22"/>
              </w:rPr>
              <w:t>r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53A8" w:rsidRPr="00AD2DE6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53A8" w:rsidRPr="00AD2DE6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D353A8" w:rsidRPr="00AD2DE6" w:rsidTr="009D75BB">
        <w:tc>
          <w:tcPr>
            <w:tcW w:w="21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353A8" w:rsidRPr="00AD2DE6" w:rsidRDefault="00D353A8" w:rsidP="008E6FFC"/>
        </w:tc>
        <w:tc>
          <w:tcPr>
            <w:tcW w:w="41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53A8" w:rsidRPr="00AD2DE6" w:rsidRDefault="007A60EF" w:rsidP="009B4916">
            <w:pPr>
              <w:rPr>
                <w:sz w:val="22"/>
              </w:rPr>
            </w:pPr>
            <w:r w:rsidRPr="00AD2DE6">
              <w:rPr>
                <w:sz w:val="22"/>
              </w:rPr>
              <w:t>Presentation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53A8" w:rsidRPr="00AD2DE6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53A8" w:rsidRPr="00AD2DE6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D353A8" w:rsidRPr="00AD2DE6" w:rsidTr="009D75BB">
        <w:tc>
          <w:tcPr>
            <w:tcW w:w="21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353A8" w:rsidRPr="00AD2DE6" w:rsidRDefault="00D353A8" w:rsidP="008E6FFC"/>
        </w:tc>
        <w:tc>
          <w:tcPr>
            <w:tcW w:w="41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53A8" w:rsidRPr="00AD2DE6" w:rsidRDefault="00927FEA" w:rsidP="009B4916">
            <w:pPr>
              <w:rPr>
                <w:sz w:val="22"/>
              </w:rPr>
            </w:pPr>
            <w:r w:rsidRPr="00AD2DE6">
              <w:rPr>
                <w:sz w:val="22"/>
              </w:rPr>
              <w:t>Field Study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53A8" w:rsidRPr="00AD2DE6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53A8" w:rsidRPr="00AD2DE6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D353A8" w:rsidRPr="00AD2DE6" w:rsidTr="009D75BB">
        <w:tc>
          <w:tcPr>
            <w:tcW w:w="21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353A8" w:rsidRPr="00AD2DE6" w:rsidRDefault="00D353A8" w:rsidP="008E6FFC"/>
        </w:tc>
        <w:tc>
          <w:tcPr>
            <w:tcW w:w="41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3A8" w:rsidRPr="00AD2DE6" w:rsidRDefault="007A60EF" w:rsidP="004E6179">
            <w:pPr>
              <w:rPr>
                <w:sz w:val="22"/>
              </w:rPr>
            </w:pPr>
            <w:r w:rsidRPr="00AD2DE6">
              <w:rPr>
                <w:sz w:val="22"/>
              </w:rPr>
              <w:t>Final Exam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3A8" w:rsidRPr="00AD2DE6" w:rsidRDefault="00D506CC" w:rsidP="005B264D">
            <w:pPr>
              <w:jc w:val="center"/>
              <w:rPr>
                <w:b/>
                <w:caps/>
                <w:sz w:val="22"/>
              </w:rPr>
            </w:pPr>
            <w:r w:rsidRPr="00AD2DE6">
              <w:rPr>
                <w:b/>
                <w:caps/>
                <w:sz w:val="22"/>
              </w:rPr>
              <w:t>1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3A8" w:rsidRPr="00AD2DE6" w:rsidRDefault="00E94987" w:rsidP="00874F73">
            <w:pPr>
              <w:jc w:val="center"/>
              <w:rPr>
                <w:b/>
                <w:caps/>
                <w:sz w:val="22"/>
              </w:rPr>
            </w:pPr>
            <w:r w:rsidRPr="00AD2DE6">
              <w:rPr>
                <w:b/>
                <w:caps/>
                <w:sz w:val="22"/>
              </w:rPr>
              <w:t>50</w:t>
            </w:r>
          </w:p>
        </w:tc>
      </w:tr>
      <w:tr w:rsidR="00D353A8" w:rsidRPr="00AD2DE6" w:rsidTr="009D75BB">
        <w:tc>
          <w:tcPr>
            <w:tcW w:w="21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353A8" w:rsidRPr="00AD2DE6" w:rsidRDefault="00D353A8" w:rsidP="008E6FFC"/>
        </w:tc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3A8" w:rsidRPr="00AD2DE6" w:rsidRDefault="00D353A8" w:rsidP="00645FBC">
            <w:pPr>
              <w:rPr>
                <w:b/>
                <w:sz w:val="22"/>
              </w:rPr>
            </w:pPr>
            <w:r w:rsidRPr="00AD2DE6">
              <w:rPr>
                <w:b/>
                <w:sz w:val="22"/>
              </w:rPr>
              <w:t>TO</w:t>
            </w:r>
            <w:r w:rsidR="00645FBC" w:rsidRPr="00AD2DE6">
              <w:rPr>
                <w:b/>
                <w:sz w:val="22"/>
              </w:rPr>
              <w:t>TAL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3A8" w:rsidRPr="00AD2DE6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3A8" w:rsidRPr="00AD2DE6" w:rsidRDefault="00992217" w:rsidP="00874F73">
            <w:pPr>
              <w:jc w:val="center"/>
              <w:rPr>
                <w:b/>
                <w:caps/>
                <w:sz w:val="22"/>
              </w:rPr>
            </w:pPr>
            <w:r w:rsidRPr="00AD2DE6">
              <w:rPr>
                <w:b/>
                <w:caps/>
                <w:sz w:val="22"/>
              </w:rPr>
              <w:t>100</w:t>
            </w:r>
          </w:p>
        </w:tc>
      </w:tr>
      <w:tr w:rsidR="00D353A8" w:rsidRPr="00AD2DE6" w:rsidTr="009D75BB">
        <w:tc>
          <w:tcPr>
            <w:tcW w:w="21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353A8" w:rsidRPr="00AD2DE6" w:rsidRDefault="00D353A8" w:rsidP="008E6FFC"/>
        </w:tc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53A8" w:rsidRPr="00AD2DE6" w:rsidRDefault="007A60EF" w:rsidP="004E6179">
            <w:pPr>
              <w:rPr>
                <w:sz w:val="22"/>
              </w:rPr>
            </w:pPr>
            <w:r w:rsidRPr="00AD2DE6">
              <w:rPr>
                <w:sz w:val="22"/>
              </w:rPr>
              <w:t>Effects of Midterm on Grading, %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53A8" w:rsidRPr="00AD2DE6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53A8" w:rsidRPr="00AD2DE6" w:rsidRDefault="001E5647" w:rsidP="00874F73">
            <w:pPr>
              <w:jc w:val="center"/>
              <w:rPr>
                <w:b/>
                <w:caps/>
                <w:sz w:val="22"/>
              </w:rPr>
            </w:pPr>
            <w:r w:rsidRPr="00AD2DE6">
              <w:rPr>
                <w:b/>
                <w:caps/>
                <w:sz w:val="22"/>
              </w:rPr>
              <w:t>50</w:t>
            </w:r>
          </w:p>
        </w:tc>
      </w:tr>
      <w:tr w:rsidR="00D353A8" w:rsidRPr="00AD2DE6" w:rsidTr="009D75BB">
        <w:tc>
          <w:tcPr>
            <w:tcW w:w="21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353A8" w:rsidRPr="00AD2DE6" w:rsidRDefault="00D353A8" w:rsidP="008E6FFC"/>
        </w:tc>
        <w:tc>
          <w:tcPr>
            <w:tcW w:w="41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3A8" w:rsidRPr="00AD2DE6" w:rsidRDefault="007A60EF" w:rsidP="007A60EF">
            <w:pPr>
              <w:rPr>
                <w:sz w:val="22"/>
              </w:rPr>
            </w:pPr>
            <w:r w:rsidRPr="00AD2DE6">
              <w:rPr>
                <w:sz w:val="22"/>
              </w:rPr>
              <w:t>Effects of Final on Grading, %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3A8" w:rsidRPr="00AD2DE6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3A8" w:rsidRPr="00AD2DE6" w:rsidRDefault="001E5647" w:rsidP="00874F73">
            <w:pPr>
              <w:jc w:val="center"/>
              <w:rPr>
                <w:b/>
                <w:caps/>
                <w:sz w:val="22"/>
              </w:rPr>
            </w:pPr>
            <w:r w:rsidRPr="00AD2DE6">
              <w:rPr>
                <w:b/>
                <w:caps/>
                <w:sz w:val="22"/>
              </w:rPr>
              <w:t>50</w:t>
            </w:r>
          </w:p>
        </w:tc>
      </w:tr>
      <w:tr w:rsidR="00D353A8" w:rsidRPr="00AD2DE6" w:rsidTr="00EE605F">
        <w:tc>
          <w:tcPr>
            <w:tcW w:w="21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353A8" w:rsidRPr="00AD2DE6" w:rsidRDefault="00D353A8" w:rsidP="008E6FFC"/>
        </w:tc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3A8" w:rsidRPr="00AD2DE6" w:rsidRDefault="00645FBC" w:rsidP="00D353A8">
            <w:pPr>
              <w:rPr>
                <w:b/>
                <w:sz w:val="22"/>
              </w:rPr>
            </w:pPr>
            <w:r w:rsidRPr="00AD2DE6">
              <w:rPr>
                <w:b/>
                <w:sz w:val="22"/>
              </w:rPr>
              <w:t>TOTAL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3A8" w:rsidRPr="00AD2DE6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3A8" w:rsidRPr="00AD2DE6" w:rsidRDefault="00992217" w:rsidP="00874F73">
            <w:pPr>
              <w:jc w:val="center"/>
              <w:rPr>
                <w:b/>
                <w:caps/>
                <w:sz w:val="22"/>
              </w:rPr>
            </w:pPr>
            <w:r w:rsidRPr="00AD2DE6">
              <w:rPr>
                <w:b/>
                <w:caps/>
                <w:sz w:val="22"/>
              </w:rPr>
              <w:t>100</w:t>
            </w:r>
          </w:p>
        </w:tc>
      </w:tr>
    </w:tbl>
    <w:p w:rsidR="0061301B" w:rsidRPr="00AD2DE6" w:rsidRDefault="0061301B" w:rsidP="0061301B">
      <w:pPr>
        <w:rPr>
          <w:sz w:val="12"/>
        </w:rPr>
      </w:pPr>
    </w:p>
    <w:p w:rsidR="00EE605F" w:rsidRPr="00AD2DE6" w:rsidRDefault="00EE605F" w:rsidP="0061301B">
      <w:pPr>
        <w:rPr>
          <w:sz w:val="12"/>
        </w:rPr>
      </w:pPr>
    </w:p>
    <w:p w:rsidR="00AD2DE6" w:rsidRDefault="00AD2DE6" w:rsidP="0061301B">
      <w:pPr>
        <w:rPr>
          <w:sz w:val="12"/>
        </w:rPr>
      </w:pPr>
    </w:p>
    <w:p w:rsidR="00A97D9A" w:rsidRDefault="00A97D9A" w:rsidP="0061301B">
      <w:pPr>
        <w:rPr>
          <w:sz w:val="12"/>
        </w:rPr>
      </w:pPr>
    </w:p>
    <w:p w:rsidR="00A97D9A" w:rsidRPr="00AD2DE6" w:rsidRDefault="00A97D9A" w:rsidP="0061301B">
      <w:pPr>
        <w:rPr>
          <w:sz w:val="12"/>
        </w:rPr>
      </w:pPr>
    </w:p>
    <w:p w:rsidR="00AD2DE6" w:rsidRPr="00AD2DE6" w:rsidRDefault="00AD2DE6" w:rsidP="0061301B">
      <w:pPr>
        <w:rPr>
          <w:sz w:val="1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969"/>
        <w:gridCol w:w="850"/>
        <w:gridCol w:w="993"/>
        <w:gridCol w:w="2268"/>
      </w:tblGrid>
      <w:tr w:rsidR="00AD2DE6" w:rsidRPr="00AD2DE6" w:rsidTr="00D60100">
        <w:trPr>
          <w:trHeight w:val="238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D2DE6" w:rsidRPr="00AD2DE6" w:rsidRDefault="00AD2DE6" w:rsidP="00D60100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ECTS/</w:t>
            </w:r>
          </w:p>
          <w:p w:rsidR="00AD2DE6" w:rsidRPr="00AD2DE6" w:rsidRDefault="00AD2DE6" w:rsidP="00D60100">
            <w:pPr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WORKLOAD TABLE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rPr>
                <w:b/>
              </w:rPr>
            </w:pPr>
            <w:r w:rsidRPr="00AD2DE6">
              <w:rPr>
                <w:b/>
              </w:rPr>
              <w:t>Activities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</w:rPr>
            </w:pPr>
            <w:r w:rsidRPr="00AD2DE6">
              <w:rPr>
                <w:b/>
              </w:rPr>
              <w:t xml:space="preserve">Count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</w:rPr>
            </w:pPr>
            <w:r w:rsidRPr="00AD2DE6">
              <w:rPr>
                <w:b/>
              </w:rPr>
              <w:t>Hours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</w:rPr>
            </w:pPr>
            <w:r w:rsidRPr="00AD2DE6">
              <w:rPr>
                <w:b/>
              </w:rPr>
              <w:t xml:space="preserve">Total </w:t>
            </w:r>
          </w:p>
          <w:p w:rsidR="00AD2DE6" w:rsidRPr="00AD2DE6" w:rsidRDefault="00AD2DE6" w:rsidP="00D60100">
            <w:pPr>
              <w:jc w:val="center"/>
              <w:rPr>
                <w:b/>
              </w:rPr>
            </w:pPr>
            <w:r w:rsidRPr="00AD2DE6">
              <w:rPr>
                <w:b/>
              </w:rPr>
              <w:t>Workload</w:t>
            </w:r>
          </w:p>
        </w:tc>
      </w:tr>
      <w:tr w:rsidR="00AD2DE6" w:rsidRPr="00AD2DE6" w:rsidTr="00D60100">
        <w:trPr>
          <w:trHeight w:val="152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2DE6" w:rsidRPr="00AD2DE6" w:rsidRDefault="00AD2DE6" w:rsidP="00D60100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r w:rsidRPr="00AD2DE6">
              <w:t xml:space="preserve">Lecture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28</w:t>
            </w:r>
          </w:p>
        </w:tc>
      </w:tr>
      <w:tr w:rsidR="00AD2DE6" w:rsidRPr="00AD2DE6" w:rsidTr="00D60100">
        <w:trPr>
          <w:trHeight w:val="152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2DE6" w:rsidRPr="00AD2DE6" w:rsidRDefault="00AD2DE6" w:rsidP="00D60100"/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r w:rsidRPr="00AD2DE6">
              <w:t>Midterm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5</w:t>
            </w:r>
          </w:p>
        </w:tc>
      </w:tr>
      <w:tr w:rsidR="00AD2DE6" w:rsidRPr="00AD2DE6" w:rsidTr="00D60100">
        <w:trPr>
          <w:trHeight w:val="152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2DE6" w:rsidRPr="00AD2DE6" w:rsidRDefault="00AD2DE6" w:rsidP="00D60100"/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r w:rsidRPr="00AD2DE6">
              <w:t>Quiz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</w:tr>
      <w:tr w:rsidR="00AD2DE6" w:rsidRPr="00AD2DE6" w:rsidTr="00D60100">
        <w:trPr>
          <w:trHeight w:val="152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2DE6" w:rsidRPr="00AD2DE6" w:rsidRDefault="00AD2DE6" w:rsidP="00D60100"/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r w:rsidRPr="00AD2DE6">
              <w:t>Homework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8</w:t>
            </w:r>
          </w:p>
        </w:tc>
      </w:tr>
      <w:tr w:rsidR="00AD2DE6" w:rsidRPr="00AD2DE6" w:rsidTr="00D60100">
        <w:trPr>
          <w:trHeight w:val="152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2DE6" w:rsidRPr="00AD2DE6" w:rsidRDefault="00AD2DE6" w:rsidP="00D60100"/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r w:rsidRPr="00AD2DE6">
              <w:t>Term Paper/Project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10</w:t>
            </w:r>
          </w:p>
        </w:tc>
      </w:tr>
      <w:tr w:rsidR="00AD2DE6" w:rsidRPr="00AD2DE6" w:rsidTr="00D60100">
        <w:trPr>
          <w:trHeight w:val="152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2DE6" w:rsidRPr="00AD2DE6" w:rsidRDefault="00AD2DE6" w:rsidP="00D60100"/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r w:rsidRPr="00AD2DE6">
              <w:t>Laboratory Work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</w:tr>
      <w:tr w:rsidR="00AD2DE6" w:rsidRPr="00AD2DE6" w:rsidTr="00D60100">
        <w:trPr>
          <w:trHeight w:val="152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2DE6" w:rsidRPr="00AD2DE6" w:rsidRDefault="00AD2DE6" w:rsidP="00D60100"/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r w:rsidRPr="00AD2DE6">
              <w:t>Practices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</w:tr>
      <w:tr w:rsidR="00AD2DE6" w:rsidRPr="00AD2DE6" w:rsidTr="00D60100">
        <w:trPr>
          <w:trHeight w:val="152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2DE6" w:rsidRPr="00AD2DE6" w:rsidRDefault="00AD2DE6" w:rsidP="00D60100"/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r w:rsidRPr="00AD2DE6">
              <w:t xml:space="preserve">Tutorial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</w:tr>
      <w:tr w:rsidR="00AD2DE6" w:rsidRPr="00AD2DE6" w:rsidTr="00D60100">
        <w:trPr>
          <w:trHeight w:val="152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2DE6" w:rsidRPr="00AD2DE6" w:rsidRDefault="00AD2DE6" w:rsidP="00D60100"/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r w:rsidRPr="00AD2DE6">
              <w:t>Seminar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</w:tr>
      <w:tr w:rsidR="00AD2DE6" w:rsidRPr="00AD2DE6" w:rsidTr="00D60100">
        <w:trPr>
          <w:trHeight w:val="152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2DE6" w:rsidRPr="00AD2DE6" w:rsidRDefault="00AD2DE6" w:rsidP="00D60100"/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r w:rsidRPr="00AD2DE6">
              <w:t>Presentation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</w:tr>
      <w:tr w:rsidR="00AD2DE6" w:rsidRPr="00AD2DE6" w:rsidTr="00D60100">
        <w:trPr>
          <w:trHeight w:val="152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2DE6" w:rsidRPr="00AD2DE6" w:rsidRDefault="00AD2DE6" w:rsidP="00D60100"/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r w:rsidRPr="00AD2DE6">
              <w:t>Field Study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</w:tr>
      <w:tr w:rsidR="00AD2DE6" w:rsidRPr="00AD2DE6" w:rsidTr="00D60100">
        <w:trPr>
          <w:trHeight w:val="152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2DE6" w:rsidRPr="00AD2DE6" w:rsidRDefault="00AD2DE6" w:rsidP="00D60100"/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DE6" w:rsidRPr="00AD2DE6" w:rsidRDefault="00AD2DE6" w:rsidP="00D60100">
            <w:r w:rsidRPr="00AD2DE6">
              <w:t>Final Exam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5</w:t>
            </w:r>
          </w:p>
        </w:tc>
      </w:tr>
      <w:tr w:rsidR="00AD2DE6" w:rsidRPr="00AD2DE6" w:rsidTr="00D60100">
        <w:trPr>
          <w:trHeight w:val="152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2DE6" w:rsidRPr="00AD2DE6" w:rsidRDefault="00AD2DE6" w:rsidP="00D60100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right"/>
              <w:rPr>
                <w:b/>
              </w:rPr>
            </w:pPr>
            <w:r w:rsidRPr="00AD2DE6">
              <w:rPr>
                <w:b/>
              </w:rPr>
              <w:t>Total Workload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56</w:t>
            </w:r>
          </w:p>
        </w:tc>
      </w:tr>
      <w:tr w:rsidR="00AD2DE6" w:rsidRPr="00AD2DE6" w:rsidTr="00D60100">
        <w:trPr>
          <w:trHeight w:val="152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2DE6" w:rsidRPr="00AD2DE6" w:rsidRDefault="00AD2DE6" w:rsidP="00D60100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right"/>
              <w:rPr>
                <w:b/>
              </w:rPr>
            </w:pPr>
            <w:r w:rsidRPr="00AD2DE6">
              <w:rPr>
                <w:b/>
              </w:rPr>
              <w:t>Total Workload/25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56/25</w:t>
            </w:r>
          </w:p>
        </w:tc>
      </w:tr>
      <w:tr w:rsidR="00AD2DE6" w:rsidRPr="00AD2DE6" w:rsidTr="00D60100">
        <w:trPr>
          <w:trHeight w:val="152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D2DE6" w:rsidRPr="00AD2DE6" w:rsidRDefault="00AD2DE6" w:rsidP="00D60100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right"/>
              <w:rPr>
                <w:b/>
              </w:rPr>
            </w:pPr>
            <w:r w:rsidRPr="00AD2DE6">
              <w:rPr>
                <w:b/>
              </w:rPr>
              <w:t>Course ECTS Credits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DE6" w:rsidRPr="00AD2DE6" w:rsidRDefault="00AD2DE6" w:rsidP="00D60100">
            <w:pPr>
              <w:jc w:val="center"/>
              <w:rPr>
                <w:b/>
                <w:caps/>
              </w:rPr>
            </w:pPr>
            <w:r w:rsidRPr="00AD2DE6">
              <w:rPr>
                <w:b/>
                <w:caps/>
              </w:rPr>
              <w:t>2</w:t>
            </w:r>
          </w:p>
        </w:tc>
      </w:tr>
    </w:tbl>
    <w:p w:rsidR="00AD2DE6" w:rsidRPr="00AD2DE6" w:rsidRDefault="00AD2DE6" w:rsidP="0061301B">
      <w:pPr>
        <w:rPr>
          <w:sz w:val="12"/>
        </w:rPr>
      </w:pPr>
    </w:p>
    <w:p w:rsidR="00EE605F" w:rsidRPr="00AD2DE6" w:rsidRDefault="00EE605F" w:rsidP="0061301B">
      <w:pPr>
        <w:rPr>
          <w:sz w:val="1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7938"/>
        <w:gridCol w:w="1276"/>
      </w:tblGrid>
      <w:tr w:rsidR="0061301B" w:rsidRPr="00AD2DE6" w:rsidTr="00381A6C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01B" w:rsidRPr="00AD2DE6" w:rsidRDefault="0061301B" w:rsidP="0061301B">
            <w:pPr>
              <w:jc w:val="center"/>
              <w:rPr>
                <w:b/>
              </w:rPr>
            </w:pPr>
          </w:p>
          <w:p w:rsidR="0061301B" w:rsidRPr="00AD2DE6" w:rsidRDefault="00830904" w:rsidP="0061301B">
            <w:pPr>
              <w:jc w:val="center"/>
              <w:rPr>
                <w:b/>
              </w:rPr>
            </w:pPr>
            <w:r w:rsidRPr="00AD2DE6">
              <w:rPr>
                <w:b/>
              </w:rPr>
              <w:t>Week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1301B" w:rsidRPr="00AD2DE6" w:rsidRDefault="0061301B" w:rsidP="0061301B">
            <w:pPr>
              <w:jc w:val="center"/>
              <w:rPr>
                <w:b/>
              </w:rPr>
            </w:pPr>
          </w:p>
          <w:p w:rsidR="0061301B" w:rsidRPr="00AD2DE6" w:rsidRDefault="00C36B53" w:rsidP="0061301B">
            <w:pPr>
              <w:jc w:val="center"/>
              <w:rPr>
                <w:b/>
              </w:rPr>
            </w:pPr>
            <w:r w:rsidRPr="00AD2DE6">
              <w:rPr>
                <w:b/>
              </w:rPr>
              <w:t>TOPICS</w:t>
            </w:r>
          </w:p>
          <w:p w:rsidR="009F7A36" w:rsidRPr="00AD2DE6" w:rsidRDefault="009F7A36" w:rsidP="0061301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1301B" w:rsidRPr="00AD2DE6" w:rsidRDefault="0061301B" w:rsidP="0061301B">
            <w:pPr>
              <w:jc w:val="center"/>
              <w:rPr>
                <w:b/>
              </w:rPr>
            </w:pPr>
            <w:r w:rsidRPr="00AD2DE6">
              <w:rPr>
                <w:b/>
              </w:rPr>
              <w:t>Course Outcomes</w:t>
            </w:r>
          </w:p>
        </w:tc>
      </w:tr>
      <w:tr w:rsidR="00D506CC" w:rsidRPr="00AD2DE6" w:rsidTr="007F23B9">
        <w:trPr>
          <w:trHeight w:val="534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06CC" w:rsidRPr="00AD2DE6" w:rsidRDefault="00D506CC" w:rsidP="0061301B">
            <w:pPr>
              <w:jc w:val="center"/>
              <w:rPr>
                <w:b/>
                <w:szCs w:val="22"/>
              </w:rPr>
            </w:pPr>
            <w:r w:rsidRPr="00AD2DE6">
              <w:rPr>
                <w:b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36B53" w:rsidRPr="00AD2DE6" w:rsidRDefault="00981085" w:rsidP="00D506CC">
            <w:pPr>
              <w:rPr>
                <w:b/>
              </w:rPr>
            </w:pPr>
            <w:r w:rsidRPr="00AD2DE6">
              <w:rPr>
                <w:b/>
              </w:rPr>
              <w:t>Diversity</w:t>
            </w:r>
            <w:r w:rsidR="00352AA8" w:rsidRPr="00AD2DE6">
              <w:rPr>
                <w:b/>
              </w:rPr>
              <w:t xml:space="preserve"> </w:t>
            </w:r>
            <w:r w:rsidR="00A67F50" w:rsidRPr="00AD2DE6">
              <w:rPr>
                <w:b/>
              </w:rPr>
              <w:t>in the Maritime Context</w:t>
            </w:r>
          </w:p>
          <w:p w:rsidR="00D506CC" w:rsidRPr="00AD2DE6" w:rsidRDefault="00567891" w:rsidP="00981085">
            <w:r w:rsidRPr="00AD2DE6">
              <w:t xml:space="preserve">Introduction to concept of </w:t>
            </w:r>
            <w:r w:rsidR="00981085" w:rsidRPr="00AD2DE6">
              <w:t>diversity</w:t>
            </w:r>
            <w:r w:rsidRPr="00AD2DE6">
              <w:t xml:space="preserve"> and </w:t>
            </w:r>
            <w:r w:rsidR="00981085" w:rsidRPr="00AD2DE6">
              <w:t xml:space="preserve">the </w:t>
            </w:r>
            <w:r w:rsidRPr="00AD2DE6">
              <w:t>importance</w:t>
            </w:r>
            <w:r w:rsidR="00981085" w:rsidRPr="00AD2DE6">
              <w:t xml:space="preserve"> of diversity man</w:t>
            </w:r>
            <w:r w:rsidR="00D759E4" w:rsidRPr="00AD2DE6">
              <w:t>a</w:t>
            </w:r>
            <w:r w:rsidR="00981085" w:rsidRPr="00AD2DE6">
              <w:t xml:space="preserve">gement </w:t>
            </w:r>
            <w:r w:rsidRPr="00AD2DE6">
              <w:t xml:space="preserve"> in maritime </w:t>
            </w:r>
          </w:p>
          <w:p w:rsidR="009F7A36" w:rsidRPr="00AD2DE6" w:rsidRDefault="009F7A36" w:rsidP="00981085"/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D506CC" w:rsidRPr="00AD2DE6" w:rsidRDefault="00D506CC" w:rsidP="0073444A">
            <w:pPr>
              <w:pStyle w:val="Heading7"/>
              <w:rPr>
                <w:sz w:val="28"/>
                <w:szCs w:val="22"/>
              </w:rPr>
            </w:pPr>
            <w:r w:rsidRPr="00AD2DE6">
              <w:rPr>
                <w:sz w:val="28"/>
                <w:szCs w:val="22"/>
              </w:rPr>
              <w:t>I</w:t>
            </w:r>
          </w:p>
        </w:tc>
      </w:tr>
      <w:tr w:rsidR="00D506CC" w:rsidRPr="00AD2DE6" w:rsidTr="007F23B9">
        <w:trPr>
          <w:trHeight w:val="55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D506CC" w:rsidRPr="00AD2DE6" w:rsidRDefault="00D506CC" w:rsidP="0061301B">
            <w:pPr>
              <w:jc w:val="center"/>
              <w:rPr>
                <w:b/>
                <w:szCs w:val="22"/>
              </w:rPr>
            </w:pPr>
            <w:r w:rsidRPr="00AD2DE6">
              <w:rPr>
                <w:b/>
                <w:szCs w:val="22"/>
              </w:rPr>
              <w:t>2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</w:tcPr>
          <w:p w:rsidR="009B098B" w:rsidRPr="00AD2DE6" w:rsidRDefault="009B098B" w:rsidP="009B098B">
            <w:pPr>
              <w:rPr>
                <w:b/>
              </w:rPr>
            </w:pPr>
            <w:r w:rsidRPr="00AD2DE6">
              <w:rPr>
                <w:b/>
              </w:rPr>
              <w:t>Sources and Pitfalls of Diversity Mismanagement</w:t>
            </w:r>
          </w:p>
          <w:p w:rsidR="009B098B" w:rsidRPr="00AD2DE6" w:rsidRDefault="009B098B" w:rsidP="009B098B">
            <w:pPr>
              <w:pStyle w:val="ListParagraph"/>
              <w:numPr>
                <w:ilvl w:val="0"/>
                <w:numId w:val="43"/>
              </w:numPr>
            </w:pPr>
            <w:r w:rsidRPr="00AD2DE6">
              <w:t>Prejudice</w:t>
            </w:r>
          </w:p>
          <w:p w:rsidR="00D506CC" w:rsidRPr="00AD2DE6" w:rsidRDefault="009B098B" w:rsidP="009B098B">
            <w:pPr>
              <w:pStyle w:val="ListParagraph"/>
              <w:numPr>
                <w:ilvl w:val="0"/>
                <w:numId w:val="43"/>
              </w:numPr>
            </w:pPr>
            <w:r w:rsidRPr="00AD2DE6">
              <w:t>Discrimination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D506CC" w:rsidRPr="00AD2DE6" w:rsidRDefault="00D506CC" w:rsidP="0073444A">
            <w:pPr>
              <w:rPr>
                <w:sz w:val="28"/>
                <w:szCs w:val="22"/>
              </w:rPr>
            </w:pPr>
            <w:r w:rsidRPr="00AD2DE6">
              <w:rPr>
                <w:sz w:val="28"/>
                <w:szCs w:val="22"/>
              </w:rPr>
              <w:t>I</w:t>
            </w:r>
          </w:p>
        </w:tc>
      </w:tr>
      <w:tr w:rsidR="00D506CC" w:rsidRPr="00AD2DE6" w:rsidTr="007F23B9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D506CC" w:rsidRPr="00AD2DE6" w:rsidRDefault="00D506CC" w:rsidP="0061301B">
            <w:pPr>
              <w:jc w:val="center"/>
              <w:rPr>
                <w:b/>
                <w:szCs w:val="22"/>
              </w:rPr>
            </w:pPr>
            <w:r w:rsidRPr="00AD2DE6">
              <w:rPr>
                <w:b/>
                <w:szCs w:val="22"/>
              </w:rPr>
              <w:t>3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</w:tcPr>
          <w:p w:rsidR="00D506CC" w:rsidRPr="00AD2DE6" w:rsidRDefault="00544006" w:rsidP="00BB5966">
            <w:pPr>
              <w:rPr>
                <w:b/>
              </w:rPr>
            </w:pPr>
            <w:r w:rsidRPr="00AD2DE6">
              <w:rPr>
                <w:b/>
              </w:rPr>
              <w:t>Steps To Cope With Diversity Mismanagement</w:t>
            </w:r>
          </w:p>
          <w:p w:rsidR="00145D72" w:rsidRPr="00AD2DE6" w:rsidRDefault="00145D72" w:rsidP="001248D6">
            <w:pPr>
              <w:pStyle w:val="ListParagraph"/>
              <w:numPr>
                <w:ilvl w:val="0"/>
                <w:numId w:val="39"/>
              </w:numPr>
            </w:pPr>
            <w:r w:rsidRPr="00AD2DE6">
              <w:t xml:space="preserve">Vision and </w:t>
            </w:r>
            <w:r w:rsidR="00054349" w:rsidRPr="00AD2DE6">
              <w:t>leadership</w:t>
            </w:r>
          </w:p>
          <w:p w:rsidR="00C01255" w:rsidRPr="00AD2DE6" w:rsidRDefault="001248D6" w:rsidP="001248D6">
            <w:pPr>
              <w:pStyle w:val="ListParagraph"/>
              <w:numPr>
                <w:ilvl w:val="0"/>
                <w:numId w:val="39"/>
              </w:numPr>
            </w:pPr>
            <w:r w:rsidRPr="00AD2DE6">
              <w:t>Appreciation of personal d</w:t>
            </w:r>
            <w:r w:rsidR="00942EB1" w:rsidRPr="00AD2DE6">
              <w:t>ifferences (SWOT analysis</w:t>
            </w:r>
            <w:r w:rsidRPr="00AD2DE6">
              <w:t xml:space="preserve"> of</w:t>
            </w:r>
            <w:r w:rsidR="00C01255" w:rsidRPr="00AD2DE6">
              <w:t xml:space="preserve"> people)</w:t>
            </w:r>
          </w:p>
          <w:p w:rsidR="001248D6" w:rsidRPr="00AD2DE6" w:rsidRDefault="00544006" w:rsidP="001248D6">
            <w:pPr>
              <w:pStyle w:val="ListParagraph"/>
              <w:numPr>
                <w:ilvl w:val="0"/>
                <w:numId w:val="39"/>
              </w:numPr>
            </w:pPr>
            <w:r w:rsidRPr="00AD2DE6">
              <w:t>Building self-confidence</w:t>
            </w:r>
          </w:p>
          <w:p w:rsidR="00544006" w:rsidRPr="00AD2DE6" w:rsidRDefault="00544006" w:rsidP="00544006">
            <w:pPr>
              <w:pStyle w:val="ListParagraph"/>
              <w:numPr>
                <w:ilvl w:val="0"/>
                <w:numId w:val="39"/>
              </w:numPr>
            </w:pPr>
            <w:r w:rsidRPr="00AD2DE6">
              <w:t xml:space="preserve">Stress management skills </w:t>
            </w:r>
          </w:p>
          <w:p w:rsidR="00C01255" w:rsidRPr="00AD2DE6" w:rsidRDefault="00544006" w:rsidP="00EE605F">
            <w:pPr>
              <w:pStyle w:val="ListParagraph"/>
              <w:numPr>
                <w:ilvl w:val="0"/>
                <w:numId w:val="39"/>
              </w:numPr>
            </w:pPr>
            <w:r w:rsidRPr="00AD2DE6">
              <w:t>Effective communication skills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D506CC" w:rsidRPr="00AD2DE6" w:rsidRDefault="009001B0" w:rsidP="004C492D">
            <w:pPr>
              <w:rPr>
                <w:sz w:val="28"/>
                <w:szCs w:val="22"/>
              </w:rPr>
            </w:pPr>
            <w:r w:rsidRPr="00AD2DE6">
              <w:rPr>
                <w:sz w:val="28"/>
                <w:szCs w:val="22"/>
              </w:rPr>
              <w:t>I</w:t>
            </w:r>
          </w:p>
        </w:tc>
      </w:tr>
      <w:tr w:rsidR="00F21F8E" w:rsidRPr="00AD2DE6" w:rsidTr="007F23B9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F21F8E" w:rsidRPr="00AD2DE6" w:rsidRDefault="00F21F8E" w:rsidP="00F21F8E">
            <w:pPr>
              <w:jc w:val="center"/>
              <w:rPr>
                <w:b/>
                <w:szCs w:val="22"/>
              </w:rPr>
            </w:pPr>
            <w:r w:rsidRPr="00AD2DE6">
              <w:rPr>
                <w:b/>
                <w:szCs w:val="22"/>
              </w:rPr>
              <w:t>4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</w:tcPr>
          <w:p w:rsidR="00F21F8E" w:rsidRPr="00AD2DE6" w:rsidRDefault="00F21F8E" w:rsidP="00F21F8E">
            <w:pPr>
              <w:rPr>
                <w:b/>
              </w:rPr>
            </w:pPr>
            <w:r w:rsidRPr="00AD2DE6">
              <w:rPr>
                <w:b/>
              </w:rPr>
              <w:t>Gender Equity Problems</w:t>
            </w:r>
          </w:p>
          <w:p w:rsidR="00F21F8E" w:rsidRPr="00AD2DE6" w:rsidRDefault="00F21F8E" w:rsidP="00F21F8E">
            <w:pPr>
              <w:pStyle w:val="ListParagraph"/>
              <w:numPr>
                <w:ilvl w:val="0"/>
                <w:numId w:val="39"/>
              </w:numPr>
            </w:pPr>
            <w:r>
              <w:t>Patriarchy</w:t>
            </w:r>
          </w:p>
          <w:p w:rsidR="00F21F8E" w:rsidRDefault="00F21F8E" w:rsidP="00F21F8E">
            <w:pPr>
              <w:pStyle w:val="ListParagraph"/>
              <w:numPr>
                <w:ilvl w:val="0"/>
                <w:numId w:val="39"/>
              </w:numPr>
            </w:pPr>
            <w:r>
              <w:t>Gender stereotypes</w:t>
            </w:r>
          </w:p>
          <w:p w:rsidR="00F21F8E" w:rsidRPr="00AD2DE6" w:rsidRDefault="00F21F8E" w:rsidP="00F21F8E">
            <w:pPr>
              <w:pStyle w:val="ListParagraph"/>
              <w:numPr>
                <w:ilvl w:val="0"/>
                <w:numId w:val="39"/>
              </w:numPr>
            </w:pPr>
            <w:r>
              <w:t>Economic Insecurity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F21F8E" w:rsidRPr="00AD2DE6" w:rsidRDefault="00F21F8E" w:rsidP="00F21F8E">
            <w:pPr>
              <w:rPr>
                <w:sz w:val="28"/>
                <w:szCs w:val="22"/>
              </w:rPr>
            </w:pPr>
            <w:r w:rsidRPr="00AD2DE6">
              <w:rPr>
                <w:sz w:val="28"/>
                <w:szCs w:val="22"/>
              </w:rPr>
              <w:t>I</w:t>
            </w:r>
          </w:p>
        </w:tc>
      </w:tr>
      <w:tr w:rsidR="00F21F8E" w:rsidRPr="00AD2DE6" w:rsidTr="007F23B9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F21F8E" w:rsidRPr="00AD2DE6" w:rsidRDefault="00F21F8E" w:rsidP="00F21F8E">
            <w:pPr>
              <w:jc w:val="center"/>
              <w:rPr>
                <w:b/>
                <w:szCs w:val="22"/>
              </w:rPr>
            </w:pPr>
            <w:r w:rsidRPr="00AD2DE6">
              <w:rPr>
                <w:b/>
                <w:szCs w:val="22"/>
              </w:rPr>
              <w:t>5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</w:tcPr>
          <w:p w:rsidR="00F21F8E" w:rsidRDefault="00F21F8E" w:rsidP="00F21F8E">
            <w:pPr>
              <w:rPr>
                <w:b/>
              </w:rPr>
            </w:pPr>
            <w:r w:rsidRPr="00F21F8E">
              <w:rPr>
                <w:b/>
              </w:rPr>
              <w:t>Coping with Gender Equity Problems</w:t>
            </w:r>
          </w:p>
          <w:p w:rsidR="00F21F8E" w:rsidRPr="00F21F8E" w:rsidRDefault="00F21F8E" w:rsidP="00F21F8E">
            <w:pPr>
              <w:pStyle w:val="ListParagraph"/>
              <w:numPr>
                <w:ilvl w:val="0"/>
                <w:numId w:val="39"/>
              </w:numPr>
            </w:pPr>
            <w:r w:rsidRPr="00F21F8E">
              <w:t>Gender Bias and problems in Maritime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F21F8E" w:rsidRPr="00AD2DE6" w:rsidRDefault="00F21F8E" w:rsidP="00F21F8E">
            <w:pPr>
              <w:rPr>
                <w:sz w:val="28"/>
                <w:szCs w:val="22"/>
              </w:rPr>
            </w:pPr>
          </w:p>
        </w:tc>
      </w:tr>
      <w:tr w:rsidR="00F21F8E" w:rsidRPr="00AD2DE6" w:rsidTr="007F23B9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F21F8E" w:rsidRPr="00AD2DE6" w:rsidRDefault="00F21F8E" w:rsidP="00F21F8E">
            <w:pPr>
              <w:jc w:val="center"/>
              <w:rPr>
                <w:b/>
                <w:szCs w:val="22"/>
              </w:rPr>
            </w:pPr>
            <w:r w:rsidRPr="00AD2DE6">
              <w:rPr>
                <w:b/>
                <w:szCs w:val="22"/>
              </w:rPr>
              <w:t>6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</w:tcPr>
          <w:p w:rsidR="00F21F8E" w:rsidRPr="00AD2DE6" w:rsidRDefault="00F21F8E" w:rsidP="00F21F8E">
            <w:pPr>
              <w:rPr>
                <w:b/>
              </w:rPr>
            </w:pPr>
            <w:r w:rsidRPr="00AD2DE6">
              <w:rPr>
                <w:b/>
              </w:rPr>
              <w:t>Overcoming  Gender Equity Problems On</w:t>
            </w:r>
            <w:r w:rsidR="00D65883">
              <w:rPr>
                <w:b/>
              </w:rPr>
              <w:t>b</w:t>
            </w:r>
            <w:r w:rsidRPr="00AD2DE6">
              <w:rPr>
                <w:b/>
              </w:rPr>
              <w:t>oard</w:t>
            </w:r>
          </w:p>
          <w:p w:rsidR="00F21F8E" w:rsidRDefault="00F21F8E" w:rsidP="00F21F8E">
            <w:pPr>
              <w:pStyle w:val="ListParagraph"/>
              <w:numPr>
                <w:ilvl w:val="0"/>
                <w:numId w:val="39"/>
              </w:numPr>
            </w:pPr>
            <w:r>
              <w:t>Networking</w:t>
            </w:r>
          </w:p>
          <w:p w:rsidR="00F21F8E" w:rsidRDefault="00F21F8E" w:rsidP="00F21F8E">
            <w:pPr>
              <w:pStyle w:val="ListParagraph"/>
              <w:numPr>
                <w:ilvl w:val="0"/>
                <w:numId w:val="39"/>
              </w:numPr>
            </w:pPr>
            <w:r>
              <w:t>Mentoring</w:t>
            </w:r>
          </w:p>
          <w:p w:rsidR="00F21F8E" w:rsidRPr="00AD2DE6" w:rsidRDefault="00F21F8E" w:rsidP="00F21F8E">
            <w:pPr>
              <w:pStyle w:val="ListParagraph"/>
              <w:numPr>
                <w:ilvl w:val="0"/>
                <w:numId w:val="39"/>
              </w:numPr>
            </w:pPr>
            <w:r>
              <w:t>Effective Leadership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F21F8E" w:rsidRPr="00AD2DE6" w:rsidRDefault="00F21F8E" w:rsidP="00F21F8E">
            <w:pPr>
              <w:rPr>
                <w:sz w:val="28"/>
                <w:szCs w:val="22"/>
              </w:rPr>
            </w:pPr>
            <w:r w:rsidRPr="00AD2DE6">
              <w:rPr>
                <w:sz w:val="28"/>
                <w:szCs w:val="22"/>
              </w:rPr>
              <w:t>II</w:t>
            </w:r>
          </w:p>
        </w:tc>
      </w:tr>
      <w:tr w:rsidR="00F21F8E" w:rsidRPr="00AD2DE6" w:rsidTr="007F23B9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F21F8E" w:rsidRPr="00AD2DE6" w:rsidRDefault="00F21F8E" w:rsidP="00F21F8E">
            <w:pPr>
              <w:jc w:val="center"/>
              <w:rPr>
                <w:b/>
                <w:szCs w:val="22"/>
              </w:rPr>
            </w:pPr>
            <w:r w:rsidRPr="00AD2DE6">
              <w:rPr>
                <w:b/>
                <w:szCs w:val="22"/>
              </w:rPr>
              <w:t>7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</w:tcPr>
          <w:p w:rsidR="00F21F8E" w:rsidRDefault="00F21F8E" w:rsidP="00F21F8E">
            <w:pPr>
              <w:rPr>
                <w:b/>
              </w:rPr>
            </w:pPr>
            <w:r w:rsidRPr="00F21F8E">
              <w:rPr>
                <w:b/>
              </w:rPr>
              <w:t>Leadership for Women in Maritime</w:t>
            </w:r>
          </w:p>
          <w:p w:rsidR="00F21F8E" w:rsidRPr="00F21F8E" w:rsidRDefault="00F21F8E" w:rsidP="00F21F8E">
            <w:pPr>
              <w:pStyle w:val="ListParagraph"/>
              <w:numPr>
                <w:ilvl w:val="0"/>
                <w:numId w:val="39"/>
              </w:numPr>
            </w:pPr>
            <w:r w:rsidRPr="00F21F8E">
              <w:t>Obstacles for Leadership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F21F8E" w:rsidRPr="00AD2DE6" w:rsidRDefault="00F21F8E" w:rsidP="00F21F8E">
            <w:pPr>
              <w:rPr>
                <w:sz w:val="28"/>
                <w:szCs w:val="22"/>
              </w:rPr>
            </w:pPr>
            <w:r w:rsidRPr="00AD2DE6">
              <w:rPr>
                <w:sz w:val="28"/>
                <w:szCs w:val="22"/>
              </w:rPr>
              <w:t>II</w:t>
            </w:r>
          </w:p>
        </w:tc>
      </w:tr>
      <w:tr w:rsidR="00F21F8E" w:rsidRPr="00AD2DE6" w:rsidTr="007F23B9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F21F8E" w:rsidRPr="00AD2DE6" w:rsidRDefault="00F21F8E" w:rsidP="00F21F8E">
            <w:pPr>
              <w:jc w:val="center"/>
              <w:rPr>
                <w:b/>
                <w:szCs w:val="22"/>
              </w:rPr>
            </w:pPr>
            <w:r w:rsidRPr="00AD2DE6">
              <w:rPr>
                <w:b/>
                <w:szCs w:val="22"/>
              </w:rPr>
              <w:t>8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</w:tcPr>
          <w:p w:rsidR="00F21F8E" w:rsidRPr="00AD2DE6" w:rsidRDefault="00F21F8E" w:rsidP="00F21F8E">
            <w:pPr>
              <w:rPr>
                <w:b/>
              </w:rPr>
            </w:pPr>
            <w:r w:rsidRPr="00AD2DE6">
              <w:rPr>
                <w:b/>
              </w:rPr>
              <w:t>Leadership and Coping with Obstacles</w:t>
            </w:r>
          </w:p>
          <w:p w:rsidR="00F21F8E" w:rsidRPr="00AD2DE6" w:rsidRDefault="00F21F8E" w:rsidP="00F21F8E">
            <w:pPr>
              <w:pStyle w:val="ListParagraph"/>
              <w:numPr>
                <w:ilvl w:val="0"/>
                <w:numId w:val="39"/>
              </w:numPr>
            </w:pPr>
            <w:r w:rsidRPr="00AD2DE6">
              <w:t>Social Obstacles</w:t>
            </w:r>
          </w:p>
          <w:p w:rsidR="00F21F8E" w:rsidRPr="00AD2DE6" w:rsidRDefault="00F21F8E" w:rsidP="00F21F8E">
            <w:pPr>
              <w:pStyle w:val="ListParagraph"/>
              <w:numPr>
                <w:ilvl w:val="0"/>
                <w:numId w:val="39"/>
              </w:numPr>
            </w:pPr>
            <w:r w:rsidRPr="00AD2DE6">
              <w:t>Cultural Obstacles</w:t>
            </w:r>
          </w:p>
          <w:p w:rsidR="00F21F8E" w:rsidRPr="00AD2DE6" w:rsidRDefault="00F21F8E" w:rsidP="00F21F8E">
            <w:pPr>
              <w:pStyle w:val="ListParagraph"/>
              <w:numPr>
                <w:ilvl w:val="0"/>
                <w:numId w:val="39"/>
              </w:numPr>
            </w:pPr>
            <w:r w:rsidRPr="00AD2DE6">
              <w:t>Practical Obstacles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F21F8E" w:rsidRPr="00AD2DE6" w:rsidRDefault="00F21F8E" w:rsidP="00F21F8E">
            <w:pPr>
              <w:rPr>
                <w:sz w:val="28"/>
                <w:szCs w:val="22"/>
              </w:rPr>
            </w:pPr>
            <w:r w:rsidRPr="00AD2DE6">
              <w:rPr>
                <w:sz w:val="28"/>
                <w:szCs w:val="22"/>
              </w:rPr>
              <w:t>I-II</w:t>
            </w:r>
          </w:p>
        </w:tc>
      </w:tr>
      <w:tr w:rsidR="00F21F8E" w:rsidRPr="00AD2DE6" w:rsidTr="007F23B9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F21F8E" w:rsidRPr="00AD2DE6" w:rsidRDefault="00F21F8E" w:rsidP="00F21F8E">
            <w:pPr>
              <w:jc w:val="center"/>
              <w:rPr>
                <w:b/>
                <w:szCs w:val="22"/>
              </w:rPr>
            </w:pPr>
            <w:r w:rsidRPr="00AD2DE6">
              <w:rPr>
                <w:b/>
                <w:szCs w:val="22"/>
              </w:rPr>
              <w:t>9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</w:tcPr>
          <w:p w:rsidR="00F21F8E" w:rsidRDefault="00F21F8E" w:rsidP="00F21F8E">
            <w:pPr>
              <w:rPr>
                <w:b/>
              </w:rPr>
            </w:pPr>
            <w:r w:rsidRPr="00F21F8E">
              <w:rPr>
                <w:b/>
              </w:rPr>
              <w:t>Barriers for Women Maritime Leadership</w:t>
            </w:r>
          </w:p>
          <w:p w:rsidR="00F21F8E" w:rsidRPr="00F21F8E" w:rsidRDefault="00F21F8E" w:rsidP="00F21F8E">
            <w:pPr>
              <w:pStyle w:val="ListParagraph"/>
              <w:numPr>
                <w:ilvl w:val="0"/>
                <w:numId w:val="39"/>
              </w:numPr>
            </w:pPr>
            <w:r w:rsidRPr="00F21F8E">
              <w:t>Gender Bias and Problems Arising from Them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F21F8E" w:rsidRPr="00AD2DE6" w:rsidRDefault="00F21F8E" w:rsidP="00F21F8E">
            <w:pPr>
              <w:rPr>
                <w:sz w:val="28"/>
                <w:szCs w:val="22"/>
              </w:rPr>
            </w:pPr>
            <w:r w:rsidRPr="00AD2DE6">
              <w:rPr>
                <w:sz w:val="28"/>
                <w:szCs w:val="22"/>
              </w:rPr>
              <w:t>III</w:t>
            </w:r>
          </w:p>
        </w:tc>
      </w:tr>
      <w:tr w:rsidR="00F21F8E" w:rsidRPr="00AD2DE6" w:rsidTr="007F23B9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F21F8E" w:rsidRPr="00AD2DE6" w:rsidRDefault="00F21F8E" w:rsidP="00F21F8E">
            <w:pPr>
              <w:jc w:val="center"/>
              <w:rPr>
                <w:b/>
                <w:szCs w:val="22"/>
              </w:rPr>
            </w:pPr>
            <w:r w:rsidRPr="00AD2DE6">
              <w:rPr>
                <w:b/>
                <w:szCs w:val="22"/>
              </w:rPr>
              <w:t>10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</w:tcPr>
          <w:p w:rsidR="00F21F8E" w:rsidRPr="00AD2DE6" w:rsidRDefault="00F21F8E" w:rsidP="00F21F8E">
            <w:pPr>
              <w:rPr>
                <w:b/>
              </w:rPr>
            </w:pPr>
            <w:r w:rsidRPr="00AD2DE6">
              <w:rPr>
                <w:b/>
              </w:rPr>
              <w:t>Critical Issues in Maritime Leadership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F21F8E" w:rsidRPr="00AD2DE6" w:rsidRDefault="00F21F8E" w:rsidP="00F21F8E">
            <w:pPr>
              <w:rPr>
                <w:sz w:val="28"/>
                <w:szCs w:val="22"/>
              </w:rPr>
            </w:pPr>
            <w:r w:rsidRPr="00AD2DE6">
              <w:rPr>
                <w:sz w:val="28"/>
                <w:szCs w:val="22"/>
              </w:rPr>
              <w:t>III</w:t>
            </w:r>
          </w:p>
        </w:tc>
      </w:tr>
      <w:tr w:rsidR="00A97D9A" w:rsidRPr="00AD2DE6" w:rsidTr="007F23B9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97D9A" w:rsidRPr="00AD2DE6" w:rsidRDefault="00A97D9A" w:rsidP="00F21F8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</w:tcPr>
          <w:p w:rsidR="00A97D9A" w:rsidRPr="00A97D9A" w:rsidRDefault="00A97D9A" w:rsidP="00A97D9A">
            <w:pPr>
              <w:rPr>
                <w:b/>
              </w:rPr>
            </w:pPr>
            <w:r w:rsidRPr="00A97D9A">
              <w:rPr>
                <w:b/>
              </w:rPr>
              <w:t>Integration of Women into Maritime Professions</w:t>
            </w:r>
          </w:p>
          <w:p w:rsidR="00A97D9A" w:rsidRPr="00AD2DE6" w:rsidRDefault="00A97D9A" w:rsidP="00A97D9A">
            <w:pPr>
              <w:rPr>
                <w:b/>
              </w:rPr>
            </w:pPr>
            <w:r w:rsidRPr="00A97D9A">
              <w:rPr>
                <w:rFonts w:eastAsia="Calibri"/>
              </w:rPr>
              <w:t>Mentoring Guide: Obstacles of Women Inserting Onboard the Ships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A97D9A" w:rsidRPr="00AD2DE6" w:rsidRDefault="00A97D9A" w:rsidP="00F21F8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III</w:t>
            </w:r>
          </w:p>
        </w:tc>
      </w:tr>
      <w:tr w:rsidR="00F86C85" w:rsidRPr="00AD2DE6" w:rsidTr="007F23B9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F86C85" w:rsidRPr="00AD2DE6" w:rsidRDefault="00F86C85" w:rsidP="00F86C85">
            <w:pPr>
              <w:jc w:val="center"/>
              <w:rPr>
                <w:b/>
                <w:szCs w:val="22"/>
              </w:rPr>
            </w:pPr>
            <w:r w:rsidRPr="00AD2DE6">
              <w:rPr>
                <w:b/>
                <w:szCs w:val="22"/>
              </w:rPr>
              <w:t>12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</w:tcPr>
          <w:p w:rsidR="00F86C85" w:rsidRDefault="00F86C85" w:rsidP="00F86C85">
            <w:pPr>
              <w:rPr>
                <w:b/>
              </w:rPr>
            </w:pPr>
            <w:r w:rsidRPr="00F86C85">
              <w:rPr>
                <w:b/>
              </w:rPr>
              <w:t>Obstacles for Women Inserting Onboard Ships</w:t>
            </w:r>
          </w:p>
          <w:p w:rsidR="00F86C85" w:rsidRPr="00F86C85" w:rsidRDefault="00F86C85" w:rsidP="00A97D9A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 w:rsidRPr="00AD2DE6">
              <w:t>Prejudice</w:t>
            </w:r>
            <w:r w:rsidR="00A97D9A">
              <w:t xml:space="preserve">    </w:t>
            </w:r>
            <w:r w:rsidRPr="00AD2DE6">
              <w:t>Mobbing</w:t>
            </w:r>
            <w:r w:rsidR="00A97D9A">
              <w:t xml:space="preserve">    </w:t>
            </w:r>
            <w:r w:rsidRPr="00AD2DE6">
              <w:t>Harassment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F86C85" w:rsidRPr="00AD2DE6" w:rsidRDefault="00F86C85" w:rsidP="00F86C85">
            <w:pPr>
              <w:rPr>
                <w:sz w:val="28"/>
                <w:szCs w:val="22"/>
              </w:rPr>
            </w:pPr>
            <w:r w:rsidRPr="00AD2DE6">
              <w:rPr>
                <w:sz w:val="28"/>
                <w:szCs w:val="22"/>
              </w:rPr>
              <w:t>IV</w:t>
            </w:r>
          </w:p>
        </w:tc>
      </w:tr>
      <w:tr w:rsidR="00F86C85" w:rsidRPr="00AD2DE6" w:rsidTr="00C36B53">
        <w:trPr>
          <w:trHeight w:val="321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F86C85" w:rsidRPr="00AD2DE6" w:rsidRDefault="00F86C85" w:rsidP="00F86C85">
            <w:pPr>
              <w:jc w:val="center"/>
              <w:rPr>
                <w:b/>
                <w:szCs w:val="22"/>
              </w:rPr>
            </w:pPr>
            <w:r w:rsidRPr="00AD2DE6">
              <w:rPr>
                <w:b/>
                <w:szCs w:val="22"/>
              </w:rPr>
              <w:t>13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12" w:space="0" w:color="auto"/>
            </w:tcBorders>
          </w:tcPr>
          <w:p w:rsidR="00F86C85" w:rsidRPr="00F86C85" w:rsidRDefault="00F86C85" w:rsidP="00F86C85">
            <w:pPr>
              <w:rPr>
                <w:b/>
              </w:rPr>
            </w:pPr>
            <w:r w:rsidRPr="00F86C85">
              <w:rPr>
                <w:b/>
              </w:rPr>
              <w:t>Coping with Obstacles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F86C85" w:rsidRPr="00AD2DE6" w:rsidRDefault="00F86C85" w:rsidP="00F86C85">
            <w:pPr>
              <w:pStyle w:val="Heading7"/>
              <w:rPr>
                <w:sz w:val="28"/>
                <w:szCs w:val="22"/>
              </w:rPr>
            </w:pPr>
            <w:r w:rsidRPr="00AD2DE6">
              <w:rPr>
                <w:sz w:val="28"/>
                <w:szCs w:val="22"/>
              </w:rPr>
              <w:t>IV</w:t>
            </w:r>
          </w:p>
        </w:tc>
      </w:tr>
      <w:tr w:rsidR="00F86C85" w:rsidRPr="00AD2DE6" w:rsidTr="007F23B9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C85" w:rsidRPr="00AD2DE6" w:rsidRDefault="00F86C85" w:rsidP="00F86C85">
            <w:pPr>
              <w:jc w:val="center"/>
              <w:rPr>
                <w:b/>
                <w:szCs w:val="22"/>
              </w:rPr>
            </w:pPr>
            <w:r w:rsidRPr="00AD2DE6">
              <w:rPr>
                <w:b/>
                <w:szCs w:val="22"/>
              </w:rPr>
              <w:t>14</w:t>
            </w:r>
          </w:p>
        </w:tc>
        <w:tc>
          <w:tcPr>
            <w:tcW w:w="793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86C85" w:rsidRPr="00AD2DE6" w:rsidRDefault="00F86C85" w:rsidP="00F86C85">
            <w:pPr>
              <w:rPr>
                <w:b/>
              </w:rPr>
            </w:pPr>
            <w:r w:rsidRPr="00AD2DE6">
              <w:rPr>
                <w:b/>
              </w:rPr>
              <w:t>Women Maritime Leadership</w:t>
            </w:r>
          </w:p>
          <w:p w:rsidR="00F86C85" w:rsidRPr="00AD2DE6" w:rsidRDefault="00F86C85" w:rsidP="00F86C85">
            <w:pPr>
              <w:pStyle w:val="ListParagraph"/>
              <w:numPr>
                <w:ilvl w:val="0"/>
                <w:numId w:val="40"/>
              </w:numPr>
            </w:pPr>
            <w:r w:rsidRPr="00AD2DE6">
              <w:t xml:space="preserve">Introducing inspirational role models </w:t>
            </w:r>
          </w:p>
          <w:p w:rsidR="00F86C85" w:rsidRPr="00AD2DE6" w:rsidRDefault="00F86C85" w:rsidP="00F86C85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 w:rsidRPr="00AD2DE6">
              <w:t>Case studies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86C85" w:rsidRPr="00AD2DE6" w:rsidRDefault="00F86C85" w:rsidP="00F86C85">
            <w:pPr>
              <w:rPr>
                <w:sz w:val="28"/>
                <w:szCs w:val="22"/>
              </w:rPr>
            </w:pPr>
            <w:r w:rsidRPr="00AD2DE6">
              <w:rPr>
                <w:sz w:val="28"/>
                <w:szCs w:val="22"/>
              </w:rPr>
              <w:t>IV</w:t>
            </w:r>
          </w:p>
        </w:tc>
      </w:tr>
    </w:tbl>
    <w:p w:rsidR="00EE605F" w:rsidRPr="00AD2DE6" w:rsidRDefault="00EE605F" w:rsidP="00262E60">
      <w:pPr>
        <w:jc w:val="center"/>
        <w:rPr>
          <w:b/>
          <w:sz w:val="22"/>
          <w:szCs w:val="22"/>
        </w:rPr>
      </w:pPr>
    </w:p>
    <w:p w:rsidR="00EE605F" w:rsidRPr="00AD2DE6" w:rsidRDefault="00EE605F" w:rsidP="00262E60">
      <w:pPr>
        <w:jc w:val="center"/>
        <w:rPr>
          <w:b/>
          <w:sz w:val="22"/>
          <w:szCs w:val="22"/>
        </w:rPr>
      </w:pPr>
    </w:p>
    <w:p w:rsidR="00EE605F" w:rsidRPr="00AD2DE6" w:rsidRDefault="007D1A4D" w:rsidP="00AD2DE6">
      <w:pPr>
        <w:jc w:val="center"/>
        <w:rPr>
          <w:b/>
          <w:sz w:val="22"/>
          <w:szCs w:val="22"/>
        </w:rPr>
      </w:pPr>
      <w:r w:rsidRPr="00AD2DE6">
        <w:rPr>
          <w:b/>
          <w:sz w:val="22"/>
          <w:szCs w:val="22"/>
        </w:rPr>
        <w:t>Relationship betwe</w:t>
      </w:r>
      <w:r w:rsidR="00262E60" w:rsidRPr="00AD2DE6">
        <w:rPr>
          <w:b/>
          <w:sz w:val="22"/>
          <w:szCs w:val="22"/>
        </w:rPr>
        <w:t>en the Course and the Curricula</w:t>
      </w:r>
      <w:r w:rsidR="002940B3" w:rsidRPr="00AD2DE6">
        <w:rPr>
          <w:b/>
          <w:sz w:val="22"/>
          <w:szCs w:val="22"/>
        </w:rPr>
        <w:t xml:space="preserve"> of </w:t>
      </w:r>
      <w:r w:rsidR="00262E60" w:rsidRPr="00AD2DE6">
        <w:rPr>
          <w:b/>
          <w:sz w:val="22"/>
          <w:szCs w:val="22"/>
        </w:rPr>
        <w:t>Mar</w:t>
      </w:r>
      <w:r w:rsidR="00297929" w:rsidRPr="00AD2DE6">
        <w:rPr>
          <w:b/>
          <w:sz w:val="22"/>
          <w:szCs w:val="22"/>
        </w:rPr>
        <w:t xml:space="preserve">itime Transportation Management </w:t>
      </w:r>
      <w:r w:rsidR="00262E60" w:rsidRPr="00AD2DE6">
        <w:rPr>
          <w:b/>
          <w:sz w:val="22"/>
          <w:szCs w:val="22"/>
        </w:rPr>
        <w:t>Engineering and Marine Engineering</w:t>
      </w:r>
    </w:p>
    <w:p w:rsidR="00291DFD" w:rsidRPr="00AD2DE6" w:rsidRDefault="00291DFD" w:rsidP="00291DFD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8"/>
        <w:gridCol w:w="8025"/>
        <w:gridCol w:w="426"/>
        <w:gridCol w:w="567"/>
        <w:gridCol w:w="567"/>
      </w:tblGrid>
      <w:tr w:rsidR="0061301B" w:rsidRPr="00AD2DE6" w:rsidTr="003F716E">
        <w:trPr>
          <w:trHeight w:val="256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301B" w:rsidRPr="00AD2DE6" w:rsidRDefault="0061301B" w:rsidP="003F716E">
            <w:pPr>
              <w:jc w:val="center"/>
              <w:rPr>
                <w:sz w:val="24"/>
              </w:rPr>
            </w:pPr>
          </w:p>
        </w:tc>
        <w:tc>
          <w:tcPr>
            <w:tcW w:w="80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301B" w:rsidRPr="00AD2DE6" w:rsidRDefault="0061301B" w:rsidP="003F716E">
            <w:pPr>
              <w:jc w:val="center"/>
              <w:rPr>
                <w:b/>
                <w:sz w:val="24"/>
              </w:rPr>
            </w:pPr>
          </w:p>
          <w:p w:rsidR="0061301B" w:rsidRPr="00AD2DE6" w:rsidRDefault="0061301B" w:rsidP="003F716E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Program Outcomes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1301B" w:rsidRPr="00AD2DE6" w:rsidRDefault="0061301B" w:rsidP="003F716E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Level of Contribution</w:t>
            </w:r>
          </w:p>
        </w:tc>
      </w:tr>
      <w:tr w:rsidR="0061301B" w:rsidRPr="00AD2DE6" w:rsidTr="003F716E">
        <w:trPr>
          <w:trHeight w:val="266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01B" w:rsidRPr="00AD2DE6" w:rsidRDefault="0061301B" w:rsidP="003F716E">
            <w:pPr>
              <w:jc w:val="center"/>
              <w:rPr>
                <w:sz w:val="24"/>
              </w:rPr>
            </w:pPr>
          </w:p>
        </w:tc>
        <w:tc>
          <w:tcPr>
            <w:tcW w:w="80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01B" w:rsidRPr="00AD2DE6" w:rsidRDefault="0061301B" w:rsidP="003F716E">
            <w:pPr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61301B" w:rsidRPr="00AD2DE6" w:rsidRDefault="0061301B" w:rsidP="003F716E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61301B" w:rsidRPr="00AD2DE6" w:rsidRDefault="0061301B" w:rsidP="003F716E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1301B" w:rsidRPr="00AD2DE6" w:rsidRDefault="0061301B" w:rsidP="003F716E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3</w:t>
            </w:r>
          </w:p>
        </w:tc>
      </w:tr>
      <w:tr w:rsidR="00457D91" w:rsidRPr="00AD2DE6" w:rsidTr="003F716E">
        <w:trPr>
          <w:trHeight w:val="253"/>
        </w:trPr>
        <w:tc>
          <w:tcPr>
            <w:tcW w:w="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D91" w:rsidRPr="00AD2DE6" w:rsidRDefault="00457D91" w:rsidP="003F716E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0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7D91" w:rsidRPr="00AD2DE6" w:rsidRDefault="00457D91">
            <w:pPr>
              <w:rPr>
                <w:sz w:val="18"/>
                <w:szCs w:val="18"/>
              </w:rPr>
            </w:pPr>
            <w:r w:rsidRPr="00AD2DE6">
              <w:rPr>
                <w:sz w:val="18"/>
                <w:szCs w:val="18"/>
              </w:rPr>
              <w:t>An ability to apply knowledge of mathematics, science, and engineering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</w:tr>
      <w:tr w:rsidR="00457D91" w:rsidRPr="00AD2DE6" w:rsidTr="003F716E">
        <w:trPr>
          <w:trHeight w:val="253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:rsidR="00457D91" w:rsidRPr="00AD2DE6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0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7D91" w:rsidRPr="00AD2DE6" w:rsidRDefault="00457D91">
            <w:pPr>
              <w:rPr>
                <w:sz w:val="18"/>
                <w:szCs w:val="18"/>
              </w:rPr>
            </w:pPr>
            <w:r w:rsidRPr="00AD2DE6">
              <w:rPr>
                <w:sz w:val="18"/>
                <w:szCs w:val="18"/>
              </w:rPr>
              <w:t xml:space="preserve">An  ability to design and conduct experiments, as well as to </w:t>
            </w:r>
            <w:r w:rsidR="00F10E16" w:rsidRPr="00AD2DE6">
              <w:rPr>
                <w:sz w:val="18"/>
                <w:szCs w:val="18"/>
              </w:rPr>
              <w:t>analyse</w:t>
            </w:r>
            <w:r w:rsidRPr="00AD2DE6">
              <w:rPr>
                <w:sz w:val="18"/>
                <w:szCs w:val="18"/>
              </w:rPr>
              <w:t xml:space="preserve"> and interpret data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57D91" w:rsidRPr="00AD2DE6" w:rsidTr="003F716E">
        <w:trPr>
          <w:trHeight w:val="238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:rsidR="00457D91" w:rsidRPr="00AD2DE6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0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7D91" w:rsidRPr="00AD2DE6" w:rsidRDefault="00457D91">
            <w:pPr>
              <w:rPr>
                <w:sz w:val="18"/>
                <w:szCs w:val="18"/>
              </w:rPr>
            </w:pPr>
            <w:r w:rsidRPr="00AD2DE6">
              <w:rPr>
                <w:sz w:val="18"/>
                <w:szCs w:val="18"/>
              </w:rPr>
              <w:t>An ability to design a system, component or process to meet desired needs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7D91" w:rsidRPr="00AD2DE6" w:rsidRDefault="00686D6B" w:rsidP="00CA2BFF">
            <w:pPr>
              <w:jc w:val="center"/>
              <w:rPr>
                <w:sz w:val="22"/>
                <w:szCs w:val="22"/>
              </w:rPr>
            </w:pPr>
            <w:r w:rsidRPr="00AD2DE6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</w:tr>
      <w:tr w:rsidR="00457D91" w:rsidRPr="00AD2DE6" w:rsidTr="003F716E">
        <w:trPr>
          <w:trHeight w:val="253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:rsidR="00457D91" w:rsidRPr="00AD2DE6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0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7D91" w:rsidRPr="00AD2DE6" w:rsidRDefault="00457D91">
            <w:pPr>
              <w:rPr>
                <w:sz w:val="18"/>
                <w:szCs w:val="18"/>
              </w:rPr>
            </w:pPr>
            <w:r w:rsidRPr="00AD2DE6">
              <w:rPr>
                <w:sz w:val="18"/>
                <w:szCs w:val="18"/>
              </w:rPr>
              <w:t>Ability to function on multi-disciplinary teams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7D91" w:rsidRPr="00AD2DE6" w:rsidRDefault="00686D6B" w:rsidP="00CA2BFF">
            <w:pPr>
              <w:jc w:val="center"/>
              <w:rPr>
                <w:sz w:val="22"/>
                <w:szCs w:val="22"/>
              </w:rPr>
            </w:pPr>
            <w:r w:rsidRPr="00AD2DE6">
              <w:rPr>
                <w:sz w:val="22"/>
                <w:szCs w:val="22"/>
              </w:rPr>
              <w:t>X</w:t>
            </w:r>
          </w:p>
        </w:tc>
      </w:tr>
      <w:tr w:rsidR="00457D91" w:rsidRPr="00AD2DE6" w:rsidTr="003F716E">
        <w:trPr>
          <w:trHeight w:val="70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:rsidR="00457D91" w:rsidRPr="00AD2DE6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0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7D91" w:rsidRPr="00AD2DE6" w:rsidRDefault="00457D91">
            <w:pPr>
              <w:rPr>
                <w:sz w:val="18"/>
                <w:szCs w:val="18"/>
              </w:rPr>
            </w:pPr>
            <w:r w:rsidRPr="00AD2DE6">
              <w:rPr>
                <w:sz w:val="18"/>
                <w:szCs w:val="18"/>
              </w:rPr>
              <w:t>An ability to identify, formulate, and solve engineering problems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</w:tr>
      <w:tr w:rsidR="00457D91" w:rsidRPr="00AD2DE6" w:rsidTr="003F716E">
        <w:trPr>
          <w:trHeight w:val="253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:rsidR="00457D91" w:rsidRPr="00AD2DE6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80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7D91" w:rsidRPr="00AD2DE6" w:rsidRDefault="00457D91">
            <w:pPr>
              <w:rPr>
                <w:sz w:val="18"/>
                <w:szCs w:val="18"/>
              </w:rPr>
            </w:pPr>
            <w:r w:rsidRPr="00AD2DE6">
              <w:rPr>
                <w:sz w:val="18"/>
                <w:szCs w:val="18"/>
              </w:rPr>
              <w:t>An understanding of professional and ethical responsibility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7D91" w:rsidRPr="00AD2DE6" w:rsidRDefault="002940B3" w:rsidP="00CA2BFF">
            <w:pPr>
              <w:jc w:val="center"/>
              <w:rPr>
                <w:sz w:val="22"/>
                <w:szCs w:val="22"/>
              </w:rPr>
            </w:pPr>
            <w:r w:rsidRPr="00AD2DE6">
              <w:rPr>
                <w:sz w:val="22"/>
                <w:szCs w:val="22"/>
              </w:rPr>
              <w:t>X</w:t>
            </w:r>
          </w:p>
        </w:tc>
      </w:tr>
      <w:tr w:rsidR="00457D91" w:rsidRPr="00AD2DE6" w:rsidTr="003F716E">
        <w:trPr>
          <w:trHeight w:val="253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:rsidR="00457D91" w:rsidRPr="00AD2DE6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80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7D91" w:rsidRPr="00AD2DE6" w:rsidRDefault="00457D91">
            <w:pPr>
              <w:rPr>
                <w:sz w:val="18"/>
                <w:szCs w:val="18"/>
              </w:rPr>
            </w:pPr>
            <w:r w:rsidRPr="00AD2DE6">
              <w:rPr>
                <w:sz w:val="18"/>
                <w:szCs w:val="18"/>
              </w:rPr>
              <w:t>An ability to communicate effectively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7D91" w:rsidRPr="00AD2DE6" w:rsidRDefault="002940B3" w:rsidP="00CA2BFF">
            <w:pPr>
              <w:jc w:val="center"/>
              <w:rPr>
                <w:sz w:val="22"/>
                <w:szCs w:val="22"/>
              </w:rPr>
            </w:pPr>
            <w:r w:rsidRPr="00AD2DE6">
              <w:rPr>
                <w:sz w:val="22"/>
                <w:szCs w:val="22"/>
              </w:rPr>
              <w:t>X</w:t>
            </w:r>
          </w:p>
        </w:tc>
      </w:tr>
      <w:tr w:rsidR="00457D91" w:rsidRPr="00AD2DE6" w:rsidTr="003F716E">
        <w:trPr>
          <w:trHeight w:val="402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:rsidR="00457D91" w:rsidRPr="00AD2DE6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80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7D91" w:rsidRPr="00AD2DE6" w:rsidRDefault="00457D91">
            <w:pPr>
              <w:rPr>
                <w:sz w:val="18"/>
                <w:szCs w:val="18"/>
              </w:rPr>
            </w:pPr>
            <w:r w:rsidRPr="00AD2DE6">
              <w:rPr>
                <w:sz w:val="18"/>
                <w:szCs w:val="18"/>
              </w:rPr>
              <w:t>The broad education necessary to understand the impact of engineering solutions in a global and societal context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</w:tr>
      <w:tr w:rsidR="00457D91" w:rsidRPr="00AD2DE6" w:rsidTr="003F716E">
        <w:trPr>
          <w:trHeight w:val="238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:rsidR="00457D91" w:rsidRPr="00AD2DE6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D2DE6">
              <w:rPr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80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7D91" w:rsidRPr="00AD2DE6" w:rsidRDefault="00457D91">
            <w:pPr>
              <w:rPr>
                <w:sz w:val="18"/>
                <w:szCs w:val="18"/>
              </w:rPr>
            </w:pPr>
            <w:r w:rsidRPr="00AD2DE6">
              <w:rPr>
                <w:sz w:val="18"/>
                <w:szCs w:val="18"/>
              </w:rPr>
              <w:t>A recognition of the need for, and an ability to engage in life-long learning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7D91" w:rsidRPr="00AD2DE6" w:rsidRDefault="00686D6B" w:rsidP="00CA2BFF">
            <w:pPr>
              <w:jc w:val="center"/>
              <w:rPr>
                <w:sz w:val="22"/>
                <w:szCs w:val="22"/>
              </w:rPr>
            </w:pPr>
            <w:r w:rsidRPr="00AD2DE6">
              <w:rPr>
                <w:sz w:val="22"/>
                <w:szCs w:val="22"/>
              </w:rPr>
              <w:t>X</w:t>
            </w:r>
          </w:p>
        </w:tc>
      </w:tr>
      <w:tr w:rsidR="00457D91" w:rsidRPr="00AD2DE6" w:rsidTr="003F716E">
        <w:trPr>
          <w:trHeight w:val="253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:rsidR="00457D91" w:rsidRPr="00AD2DE6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80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7D91" w:rsidRPr="00AD2DE6" w:rsidRDefault="00457D91">
            <w:pPr>
              <w:rPr>
                <w:sz w:val="18"/>
                <w:szCs w:val="18"/>
              </w:rPr>
            </w:pPr>
            <w:r w:rsidRPr="00AD2DE6">
              <w:rPr>
                <w:sz w:val="18"/>
                <w:szCs w:val="18"/>
              </w:rPr>
              <w:t>A knowledge of contemporary issues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7D91" w:rsidRPr="00AD2DE6" w:rsidRDefault="002940B3" w:rsidP="00CA2BFF">
            <w:pPr>
              <w:jc w:val="center"/>
              <w:rPr>
                <w:sz w:val="22"/>
                <w:szCs w:val="22"/>
              </w:rPr>
            </w:pPr>
            <w:r w:rsidRPr="00AD2DE6">
              <w:rPr>
                <w:sz w:val="22"/>
                <w:szCs w:val="22"/>
              </w:rPr>
              <w:t>X</w:t>
            </w:r>
          </w:p>
        </w:tc>
      </w:tr>
      <w:tr w:rsidR="00457D91" w:rsidRPr="00AD2DE6" w:rsidTr="003F716E">
        <w:trPr>
          <w:trHeight w:val="238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:rsidR="00457D91" w:rsidRPr="00AD2DE6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0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7D91" w:rsidRPr="00AD2DE6" w:rsidRDefault="00457D91">
            <w:pPr>
              <w:rPr>
                <w:sz w:val="18"/>
                <w:szCs w:val="18"/>
              </w:rPr>
            </w:pPr>
            <w:r w:rsidRPr="00AD2DE6">
              <w:rPr>
                <w:sz w:val="18"/>
                <w:szCs w:val="18"/>
              </w:rPr>
              <w:t>An ability to use the techniques, skills and modern engineering tools necessary for engineering practice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</w:tr>
      <w:tr w:rsidR="00457D91" w:rsidRPr="00AD2DE6" w:rsidTr="003F716E">
        <w:trPr>
          <w:trHeight w:val="253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:rsidR="00457D91" w:rsidRPr="00AD2DE6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8025" w:type="dxa"/>
            <w:tcBorders>
              <w:left w:val="single" w:sz="18" w:space="0" w:color="auto"/>
              <w:right w:val="single" w:sz="18" w:space="0" w:color="auto"/>
            </w:tcBorders>
          </w:tcPr>
          <w:p w:rsidR="00457D91" w:rsidRPr="00AD2DE6" w:rsidRDefault="00457D91">
            <w:pPr>
              <w:rPr>
                <w:sz w:val="18"/>
                <w:szCs w:val="18"/>
              </w:rPr>
            </w:pPr>
            <w:r w:rsidRPr="00AD2DE6">
              <w:rPr>
                <w:sz w:val="18"/>
                <w:szCs w:val="18"/>
              </w:rPr>
              <w:t xml:space="preserve">An ability to apply legal, societal and environmental </w:t>
            </w:r>
            <w:r w:rsidR="00F10E16" w:rsidRPr="00AD2DE6">
              <w:rPr>
                <w:sz w:val="18"/>
                <w:szCs w:val="18"/>
              </w:rPr>
              <w:t>knowledge</w:t>
            </w:r>
            <w:r w:rsidRPr="00AD2DE6">
              <w:rPr>
                <w:sz w:val="18"/>
                <w:szCs w:val="18"/>
              </w:rPr>
              <w:t xml:space="preserve"> in maritime transport and in all respective modes of transport operations.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57D91" w:rsidRPr="00AD2DE6" w:rsidRDefault="00686D6B" w:rsidP="00CA2BFF">
            <w:pPr>
              <w:jc w:val="center"/>
              <w:rPr>
                <w:sz w:val="22"/>
                <w:szCs w:val="22"/>
              </w:rPr>
            </w:pPr>
            <w:r w:rsidRPr="00AD2DE6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</w:tr>
      <w:tr w:rsidR="00457D91" w:rsidRPr="00AD2DE6" w:rsidTr="003F716E">
        <w:trPr>
          <w:trHeight w:val="268"/>
        </w:trPr>
        <w:tc>
          <w:tcPr>
            <w:tcW w:w="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D91" w:rsidRPr="00AD2DE6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AD2DE6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80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D91" w:rsidRPr="00AD2DE6" w:rsidRDefault="00457D91">
            <w:pPr>
              <w:rPr>
                <w:sz w:val="18"/>
                <w:szCs w:val="18"/>
              </w:rPr>
            </w:pPr>
            <w:r w:rsidRPr="00AD2DE6">
              <w:rPr>
                <w:sz w:val="18"/>
                <w:szCs w:val="18"/>
              </w:rPr>
              <w:t>An ability to interpret and analysis of the data regarding maritime management and operations, recognition and solution of problems for decision making process.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7D91" w:rsidRPr="00AD2DE6" w:rsidRDefault="00686D6B" w:rsidP="00CA2BFF">
            <w:pPr>
              <w:jc w:val="center"/>
              <w:rPr>
                <w:sz w:val="22"/>
                <w:szCs w:val="22"/>
              </w:rPr>
            </w:pPr>
            <w:r w:rsidRPr="00AD2DE6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57D91" w:rsidRPr="00AD2DE6" w:rsidRDefault="00457D91" w:rsidP="00CA2B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301B" w:rsidRPr="00AD2DE6" w:rsidRDefault="0061301B" w:rsidP="0061301B">
      <w:pPr>
        <w:rPr>
          <w:b/>
          <w:bCs/>
          <w:sz w:val="8"/>
        </w:rPr>
      </w:pPr>
    </w:p>
    <w:p w:rsidR="0061301B" w:rsidRPr="00AD2DE6" w:rsidRDefault="0061301B" w:rsidP="0061301B">
      <w:pPr>
        <w:rPr>
          <w:sz w:val="22"/>
        </w:rPr>
      </w:pPr>
      <w:r w:rsidRPr="00AD2DE6">
        <w:rPr>
          <w:sz w:val="22"/>
        </w:rPr>
        <w:t xml:space="preserve">         </w:t>
      </w:r>
      <w:r w:rsidRPr="00AD2DE6">
        <w:rPr>
          <w:b/>
          <w:sz w:val="22"/>
        </w:rPr>
        <w:t>1: Small</w:t>
      </w:r>
      <w:r w:rsidR="00381A6C" w:rsidRPr="00AD2DE6">
        <w:rPr>
          <w:b/>
          <w:sz w:val="22"/>
        </w:rPr>
        <w:t>, 2: Partial, 3:</w:t>
      </w:r>
      <w:r w:rsidRPr="00AD2DE6">
        <w:rPr>
          <w:b/>
          <w:sz w:val="22"/>
        </w:rPr>
        <w:t xml:space="preserve"> Full</w:t>
      </w:r>
    </w:p>
    <w:p w:rsidR="00AD2DE6" w:rsidRPr="00AD2DE6" w:rsidRDefault="00AD2DE6" w:rsidP="0061301B">
      <w:pPr>
        <w:rPr>
          <w:b/>
          <w:sz w:val="22"/>
        </w:rPr>
      </w:pPr>
    </w:p>
    <w:p w:rsidR="00AD2DE6" w:rsidRPr="00AD2DE6" w:rsidRDefault="00AD2DE6" w:rsidP="00AD2DE6">
      <w:pPr>
        <w:ind w:right="-20"/>
        <w:jc w:val="center"/>
        <w:rPr>
          <w:rFonts w:eastAsia="Verdana"/>
          <w:sz w:val="22"/>
          <w:szCs w:val="22"/>
        </w:rPr>
      </w:pPr>
      <w:r w:rsidRPr="00AD2DE6">
        <w:rPr>
          <w:rFonts w:eastAsia="Verdana"/>
          <w:b/>
          <w:bCs/>
          <w:sz w:val="22"/>
          <w:szCs w:val="22"/>
        </w:rPr>
        <w:t>Programme</w:t>
      </w:r>
      <w:r w:rsidRPr="00AD2DE6">
        <w:rPr>
          <w:rFonts w:eastAsia="Verdana"/>
          <w:b/>
          <w:bCs/>
          <w:spacing w:val="-2"/>
          <w:sz w:val="22"/>
          <w:szCs w:val="22"/>
        </w:rPr>
        <w:t xml:space="preserve"> </w:t>
      </w:r>
      <w:r w:rsidRPr="00AD2DE6">
        <w:rPr>
          <w:rFonts w:eastAsia="Verdana"/>
          <w:b/>
          <w:bCs/>
          <w:sz w:val="22"/>
          <w:szCs w:val="22"/>
        </w:rPr>
        <w:t>Ou</w:t>
      </w:r>
      <w:r w:rsidRPr="00AD2DE6">
        <w:rPr>
          <w:rFonts w:eastAsia="Verdana"/>
          <w:b/>
          <w:bCs/>
          <w:spacing w:val="-1"/>
          <w:sz w:val="22"/>
          <w:szCs w:val="22"/>
        </w:rPr>
        <w:t>t</w:t>
      </w:r>
      <w:r w:rsidRPr="00AD2DE6">
        <w:rPr>
          <w:rFonts w:eastAsia="Verdana"/>
          <w:b/>
          <w:bCs/>
          <w:spacing w:val="1"/>
          <w:sz w:val="22"/>
          <w:szCs w:val="22"/>
        </w:rPr>
        <w:t>c</w:t>
      </w:r>
      <w:r w:rsidRPr="00AD2DE6">
        <w:rPr>
          <w:rFonts w:eastAsia="Verdana"/>
          <w:b/>
          <w:bCs/>
          <w:sz w:val="22"/>
          <w:szCs w:val="22"/>
        </w:rPr>
        <w:t>o</w:t>
      </w:r>
      <w:r w:rsidRPr="00AD2DE6">
        <w:rPr>
          <w:rFonts w:eastAsia="Verdana"/>
          <w:b/>
          <w:bCs/>
          <w:spacing w:val="-1"/>
          <w:sz w:val="22"/>
          <w:szCs w:val="22"/>
        </w:rPr>
        <w:t>m</w:t>
      </w:r>
      <w:r w:rsidRPr="00AD2DE6">
        <w:rPr>
          <w:rFonts w:eastAsia="Verdana"/>
          <w:b/>
          <w:bCs/>
          <w:sz w:val="22"/>
          <w:szCs w:val="22"/>
        </w:rPr>
        <w:t>es &amp; Course Outcomes</w:t>
      </w:r>
      <w:r w:rsidRPr="00AD2DE6">
        <w:rPr>
          <w:rFonts w:eastAsia="Verdana"/>
          <w:b/>
          <w:bCs/>
          <w:spacing w:val="-1"/>
          <w:sz w:val="22"/>
          <w:szCs w:val="22"/>
        </w:rPr>
        <w:t xml:space="preserve"> </w:t>
      </w:r>
      <w:r w:rsidRPr="00AD2DE6">
        <w:rPr>
          <w:rFonts w:eastAsia="Verdana"/>
          <w:b/>
          <w:bCs/>
          <w:spacing w:val="1"/>
          <w:sz w:val="22"/>
          <w:szCs w:val="22"/>
        </w:rPr>
        <w:t>C</w:t>
      </w:r>
      <w:r w:rsidRPr="00AD2DE6">
        <w:rPr>
          <w:rFonts w:eastAsia="Verdana"/>
          <w:b/>
          <w:bCs/>
          <w:spacing w:val="-3"/>
          <w:sz w:val="22"/>
          <w:szCs w:val="22"/>
        </w:rPr>
        <w:t>o</w:t>
      </w:r>
      <w:r w:rsidRPr="00AD2DE6">
        <w:rPr>
          <w:rFonts w:eastAsia="Verdana"/>
          <w:b/>
          <w:bCs/>
          <w:sz w:val="22"/>
          <w:szCs w:val="22"/>
        </w:rPr>
        <w:t>n</w:t>
      </w:r>
      <w:r w:rsidRPr="00AD2DE6">
        <w:rPr>
          <w:rFonts w:eastAsia="Verdana"/>
          <w:b/>
          <w:bCs/>
          <w:spacing w:val="-2"/>
          <w:sz w:val="22"/>
          <w:szCs w:val="22"/>
        </w:rPr>
        <w:t>n</w:t>
      </w:r>
      <w:r w:rsidRPr="00AD2DE6">
        <w:rPr>
          <w:rFonts w:eastAsia="Verdana"/>
          <w:b/>
          <w:bCs/>
          <w:sz w:val="22"/>
          <w:szCs w:val="22"/>
        </w:rPr>
        <w:t>e</w:t>
      </w:r>
      <w:r w:rsidRPr="00AD2DE6">
        <w:rPr>
          <w:rFonts w:eastAsia="Verdana"/>
          <w:b/>
          <w:bCs/>
          <w:spacing w:val="-1"/>
          <w:sz w:val="22"/>
          <w:szCs w:val="22"/>
        </w:rPr>
        <w:t>c</w:t>
      </w:r>
      <w:r w:rsidRPr="00AD2DE6">
        <w:rPr>
          <w:rFonts w:eastAsia="Verdana"/>
          <w:b/>
          <w:bCs/>
          <w:sz w:val="22"/>
          <w:szCs w:val="22"/>
        </w:rPr>
        <w:t>t</w:t>
      </w:r>
      <w:r w:rsidRPr="00AD2DE6">
        <w:rPr>
          <w:rFonts w:eastAsia="Verdana"/>
          <w:b/>
          <w:bCs/>
          <w:spacing w:val="1"/>
          <w:sz w:val="22"/>
          <w:szCs w:val="22"/>
        </w:rPr>
        <w:t>i</w:t>
      </w:r>
      <w:r w:rsidRPr="00AD2DE6">
        <w:rPr>
          <w:rFonts w:eastAsia="Verdana"/>
          <w:b/>
          <w:bCs/>
          <w:spacing w:val="-3"/>
          <w:sz w:val="22"/>
          <w:szCs w:val="22"/>
        </w:rPr>
        <w:t>v</w:t>
      </w:r>
      <w:r w:rsidRPr="00AD2DE6">
        <w:rPr>
          <w:rFonts w:eastAsia="Verdana"/>
          <w:b/>
          <w:bCs/>
          <w:spacing w:val="-1"/>
          <w:sz w:val="22"/>
          <w:szCs w:val="22"/>
        </w:rPr>
        <w:t>i</w:t>
      </w:r>
      <w:r w:rsidRPr="00AD2DE6">
        <w:rPr>
          <w:rFonts w:eastAsia="Verdana"/>
          <w:b/>
          <w:bCs/>
          <w:sz w:val="22"/>
          <w:szCs w:val="22"/>
        </w:rPr>
        <w:t>ty M</w:t>
      </w:r>
      <w:r w:rsidRPr="00AD2DE6">
        <w:rPr>
          <w:rFonts w:eastAsia="Verdana"/>
          <w:b/>
          <w:bCs/>
          <w:spacing w:val="-2"/>
          <w:sz w:val="22"/>
          <w:szCs w:val="22"/>
        </w:rPr>
        <w:t>a</w:t>
      </w:r>
      <w:r w:rsidRPr="00AD2DE6">
        <w:rPr>
          <w:rFonts w:eastAsia="Verdana"/>
          <w:b/>
          <w:bCs/>
          <w:sz w:val="22"/>
          <w:szCs w:val="22"/>
        </w:rPr>
        <w:t>t</w:t>
      </w:r>
      <w:r w:rsidRPr="00AD2DE6">
        <w:rPr>
          <w:rFonts w:eastAsia="Verdana"/>
          <w:b/>
          <w:bCs/>
          <w:spacing w:val="1"/>
          <w:sz w:val="22"/>
          <w:szCs w:val="22"/>
        </w:rPr>
        <w:t>r</w:t>
      </w:r>
      <w:r w:rsidRPr="00AD2DE6">
        <w:rPr>
          <w:rFonts w:eastAsia="Verdana"/>
          <w:b/>
          <w:bCs/>
          <w:spacing w:val="-1"/>
          <w:sz w:val="22"/>
          <w:szCs w:val="22"/>
        </w:rPr>
        <w:t>i</w:t>
      </w:r>
      <w:r w:rsidRPr="00AD2DE6">
        <w:rPr>
          <w:rFonts w:eastAsia="Verdana"/>
          <w:b/>
          <w:bCs/>
          <w:sz w:val="22"/>
          <w:szCs w:val="22"/>
        </w:rPr>
        <w:t>x</w:t>
      </w:r>
    </w:p>
    <w:tbl>
      <w:tblPr>
        <w:tblpPr w:leftFromText="141" w:rightFromText="141" w:vertAnchor="text" w:horzAnchor="margin" w:tblpXSpec="center" w:tblpY="200"/>
        <w:tblW w:w="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9"/>
        <w:gridCol w:w="491"/>
        <w:gridCol w:w="425"/>
        <w:gridCol w:w="425"/>
        <w:gridCol w:w="425"/>
        <w:gridCol w:w="425"/>
        <w:gridCol w:w="425"/>
        <w:gridCol w:w="425"/>
      </w:tblGrid>
      <w:tr w:rsidR="00AD2DE6" w:rsidRPr="00AD2DE6" w:rsidTr="00D60100">
        <w:trPr>
          <w:trHeight w:val="478"/>
        </w:trPr>
        <w:tc>
          <w:tcPr>
            <w:tcW w:w="1499" w:type="dxa"/>
            <w:shd w:val="clear" w:color="auto" w:fill="auto"/>
          </w:tcPr>
          <w:p w:rsidR="00AD2DE6" w:rsidRPr="00AD2DE6" w:rsidRDefault="00F0760F" w:rsidP="00D60100">
            <w:pPr>
              <w:spacing w:before="36"/>
              <w:ind w:right="-20"/>
              <w:jc w:val="center"/>
              <w:rPr>
                <w:b/>
                <w:sz w:val="18"/>
                <w:szCs w:val="18"/>
              </w:rPr>
            </w:pPr>
            <w:r w:rsidRPr="00F0760F">
              <w:rPr>
                <w:noProof/>
                <w:lang w:val="tr-TR" w:eastAsia="tr-T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" o:spid="_x0000_s1026" type="#_x0000_t13" style="position:absolute;left:0;text-align:left;margin-left:56.25pt;margin-top:6.55pt;width:17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"/>
              </w:pict>
            </w:r>
            <w:r w:rsidR="00AD2DE6" w:rsidRPr="00AD2DE6">
              <w:rPr>
                <w:b/>
                <w:sz w:val="18"/>
                <w:szCs w:val="18"/>
              </w:rPr>
              <w:t>Course</w:t>
            </w:r>
          </w:p>
          <w:p w:rsidR="00AD2DE6" w:rsidRPr="00AD2DE6" w:rsidRDefault="00AD2DE6" w:rsidP="00D60100">
            <w:pPr>
              <w:spacing w:before="36"/>
              <w:ind w:right="-20"/>
              <w:jc w:val="center"/>
              <w:rPr>
                <w:b/>
                <w:sz w:val="18"/>
                <w:szCs w:val="18"/>
              </w:rPr>
            </w:pPr>
            <w:r w:rsidRPr="00AD2DE6"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491" w:type="dxa"/>
            <w:vMerge w:val="restart"/>
            <w:vAlign w:val="center"/>
          </w:tcPr>
          <w:p w:rsidR="00AD2DE6" w:rsidRPr="00AD2DE6" w:rsidRDefault="00AD2DE6" w:rsidP="00D60100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AD2DE6">
              <w:rPr>
                <w:b/>
                <w:noProof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AD2DE6" w:rsidRPr="00AD2DE6" w:rsidRDefault="00AD2DE6" w:rsidP="00D60100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AD2DE6">
              <w:rPr>
                <w:b/>
                <w:noProof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:rsidR="00AD2DE6" w:rsidRPr="00AD2DE6" w:rsidRDefault="00AD2DE6" w:rsidP="00D60100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AD2DE6">
              <w:rPr>
                <w:b/>
                <w:noProof/>
                <w:sz w:val="18"/>
                <w:szCs w:val="18"/>
                <w:lang w:eastAsia="tr-TR"/>
              </w:rPr>
              <w:t>III</w:t>
            </w:r>
          </w:p>
        </w:tc>
        <w:tc>
          <w:tcPr>
            <w:tcW w:w="425" w:type="dxa"/>
            <w:vMerge w:val="restart"/>
            <w:vAlign w:val="center"/>
          </w:tcPr>
          <w:p w:rsidR="00AD2DE6" w:rsidRPr="00AD2DE6" w:rsidRDefault="00AD2DE6" w:rsidP="00D60100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AD2DE6">
              <w:rPr>
                <w:b/>
                <w:noProof/>
                <w:sz w:val="18"/>
                <w:szCs w:val="18"/>
                <w:lang w:eastAsia="tr-TR"/>
              </w:rPr>
              <w:t>IV</w:t>
            </w:r>
          </w:p>
        </w:tc>
        <w:tc>
          <w:tcPr>
            <w:tcW w:w="425" w:type="dxa"/>
            <w:vMerge w:val="restart"/>
            <w:vAlign w:val="center"/>
          </w:tcPr>
          <w:p w:rsidR="00AD2DE6" w:rsidRPr="00AD2DE6" w:rsidRDefault="00AD2DE6" w:rsidP="00D60100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D2DE6" w:rsidRPr="00AD2DE6" w:rsidRDefault="00AD2DE6" w:rsidP="00D60100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D2DE6" w:rsidRPr="00AD2DE6" w:rsidRDefault="00AD2DE6" w:rsidP="00D60100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AD2DE6" w:rsidRPr="00AD2DE6" w:rsidTr="00D60100">
        <w:trPr>
          <w:trHeight w:hRule="exact" w:val="492"/>
        </w:trPr>
        <w:tc>
          <w:tcPr>
            <w:tcW w:w="1499" w:type="dxa"/>
            <w:shd w:val="clear" w:color="auto" w:fill="auto"/>
          </w:tcPr>
          <w:p w:rsidR="00AD2DE6" w:rsidRPr="00AD2DE6" w:rsidRDefault="00F0760F" w:rsidP="00D60100">
            <w:pPr>
              <w:spacing w:before="36"/>
              <w:ind w:right="-20"/>
              <w:jc w:val="center"/>
              <w:rPr>
                <w:b/>
                <w:sz w:val="18"/>
                <w:szCs w:val="18"/>
              </w:rPr>
            </w:pPr>
            <w:r w:rsidRPr="00F0760F">
              <w:rPr>
                <w:noProof/>
                <w:lang w:val="tr-TR" w:eastAsia="tr-TR"/>
              </w:rPr>
              <w:pict>
                <v:shape id="Freeform 2" o:spid="_x0000_s1027" style="position:absolute;left:0;text-align:left;margin-left:57.75pt;margin-top:9.85pt;width:17.25pt;height:12pt;rotation:180;flip:x;z-index:25165926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" adj="0,,0" path="m15429,l9257,7200r3086,l12343,14400,,14400r,7200l18514,21600r,-14400l21600,7200,15429,xe">
                  <v:stroke joinstyle="miter"/>
                  <v:formulas/>
                  <v:path o:connecttype="custom" o:connectlocs="1587138,0;952246,358422;0,896105;952246,1075267;1904492,746711;2221938,358422" o:connectangles="270,180,180,90,0,0" textboxrect="0,14400,18514,21600"/>
                </v:shape>
              </w:pict>
            </w:r>
            <w:r w:rsidR="00AD2DE6" w:rsidRPr="00AD2DE6">
              <w:rPr>
                <w:b/>
                <w:bCs/>
                <w:spacing w:val="1"/>
                <w:sz w:val="18"/>
                <w:szCs w:val="18"/>
              </w:rPr>
              <w:t>Programme O</w:t>
            </w:r>
            <w:r w:rsidR="00AD2DE6" w:rsidRPr="00AD2DE6">
              <w:rPr>
                <w:b/>
                <w:bCs/>
                <w:spacing w:val="-1"/>
                <w:sz w:val="18"/>
                <w:szCs w:val="18"/>
              </w:rPr>
              <w:t>utco</w:t>
            </w:r>
            <w:r w:rsidR="00AD2DE6" w:rsidRPr="00AD2DE6">
              <w:rPr>
                <w:b/>
                <w:bCs/>
                <w:sz w:val="18"/>
                <w:szCs w:val="18"/>
              </w:rPr>
              <w:t>m</w:t>
            </w:r>
            <w:r w:rsidR="00AD2DE6" w:rsidRPr="00AD2DE6">
              <w:rPr>
                <w:b/>
                <w:bCs/>
                <w:spacing w:val="-3"/>
                <w:sz w:val="18"/>
                <w:szCs w:val="18"/>
              </w:rPr>
              <w:t>e</w:t>
            </w:r>
            <w:r w:rsidR="00AD2DE6" w:rsidRPr="00AD2DE6">
              <w:rPr>
                <w:b/>
                <w:bCs/>
                <w:sz w:val="18"/>
                <w:szCs w:val="18"/>
              </w:rPr>
              <w:t>s</w:t>
            </w:r>
          </w:p>
          <w:p w:rsidR="00AD2DE6" w:rsidRPr="00AD2DE6" w:rsidRDefault="00AD2DE6" w:rsidP="00D60100">
            <w:pPr>
              <w:spacing w:before="36"/>
              <w:ind w:right="-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vMerge/>
          </w:tcPr>
          <w:p w:rsidR="00AD2DE6" w:rsidRPr="00AD2DE6" w:rsidRDefault="00AD2DE6" w:rsidP="00D60100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:rsidR="00AD2DE6" w:rsidRPr="00AD2DE6" w:rsidRDefault="00AD2DE6" w:rsidP="00D60100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:rsidR="00AD2DE6" w:rsidRPr="00AD2DE6" w:rsidRDefault="00AD2DE6" w:rsidP="00D60100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:rsidR="00AD2DE6" w:rsidRPr="00AD2DE6" w:rsidRDefault="00AD2DE6" w:rsidP="00D60100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:rsidR="00AD2DE6" w:rsidRPr="00AD2DE6" w:rsidRDefault="00AD2DE6" w:rsidP="00D60100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:rsidR="00AD2DE6" w:rsidRPr="00AD2DE6" w:rsidRDefault="00AD2DE6" w:rsidP="00D60100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:rsidR="00AD2DE6" w:rsidRPr="00AD2DE6" w:rsidRDefault="00AD2DE6" w:rsidP="00D60100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AD2DE6" w:rsidRPr="00AD2DE6" w:rsidTr="00D60100">
        <w:trPr>
          <w:trHeight w:hRule="exact" w:val="335"/>
        </w:trPr>
        <w:tc>
          <w:tcPr>
            <w:tcW w:w="1499" w:type="dxa"/>
            <w:shd w:val="clear" w:color="auto" w:fill="auto"/>
          </w:tcPr>
          <w:p w:rsidR="00AD2DE6" w:rsidRPr="00AD2DE6" w:rsidRDefault="00AD2DE6" w:rsidP="00D60100">
            <w:pPr>
              <w:spacing w:before="12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D2DE6">
              <w:rPr>
                <w:rFonts w:eastAsia="Arial"/>
                <w:b/>
                <w:sz w:val="22"/>
                <w:szCs w:val="22"/>
              </w:rPr>
              <w:t>a</w:t>
            </w:r>
          </w:p>
        </w:tc>
        <w:tc>
          <w:tcPr>
            <w:tcW w:w="491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AD2DE6" w:rsidRPr="00AD2DE6" w:rsidTr="00D60100">
        <w:trPr>
          <w:trHeight w:hRule="exact" w:val="427"/>
        </w:trPr>
        <w:tc>
          <w:tcPr>
            <w:tcW w:w="1499" w:type="dxa"/>
            <w:shd w:val="clear" w:color="auto" w:fill="auto"/>
          </w:tcPr>
          <w:p w:rsidR="00AD2DE6" w:rsidRPr="00AD2DE6" w:rsidRDefault="00AD2DE6" w:rsidP="00D60100">
            <w:pPr>
              <w:spacing w:before="12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D2DE6">
              <w:rPr>
                <w:rFonts w:eastAsia="Arial"/>
                <w:b/>
                <w:sz w:val="22"/>
                <w:szCs w:val="22"/>
              </w:rPr>
              <w:t>b</w:t>
            </w:r>
          </w:p>
        </w:tc>
        <w:tc>
          <w:tcPr>
            <w:tcW w:w="491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AD2DE6" w:rsidRPr="00AD2DE6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D2DE6">
              <w:rPr>
                <w:rFonts w:eastAsia="Arial"/>
                <w:b/>
                <w:sz w:val="22"/>
                <w:szCs w:val="22"/>
              </w:rPr>
              <w:t>c</w:t>
            </w:r>
          </w:p>
        </w:tc>
        <w:tc>
          <w:tcPr>
            <w:tcW w:w="491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AD2DE6" w:rsidRPr="00AD2DE6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D2DE6">
              <w:rPr>
                <w:rFonts w:eastAsia="Arial"/>
                <w:b/>
                <w:sz w:val="22"/>
                <w:szCs w:val="22"/>
              </w:rPr>
              <w:t>d</w:t>
            </w:r>
          </w:p>
        </w:tc>
        <w:tc>
          <w:tcPr>
            <w:tcW w:w="491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AD2DE6" w:rsidRPr="00AD2DE6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D2DE6">
              <w:rPr>
                <w:rFonts w:eastAsia="Arial"/>
                <w:b/>
                <w:sz w:val="22"/>
                <w:szCs w:val="22"/>
              </w:rPr>
              <w:t>e</w:t>
            </w:r>
          </w:p>
        </w:tc>
        <w:tc>
          <w:tcPr>
            <w:tcW w:w="491" w:type="dxa"/>
            <w:shd w:val="clear" w:color="auto" w:fill="00B0F0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AD2DE6" w:rsidRPr="00AD2DE6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D2DE6">
              <w:rPr>
                <w:rFonts w:eastAsia="Arial"/>
                <w:b/>
                <w:sz w:val="22"/>
                <w:szCs w:val="22"/>
              </w:rPr>
              <w:t>f</w:t>
            </w:r>
          </w:p>
        </w:tc>
        <w:tc>
          <w:tcPr>
            <w:tcW w:w="491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pPr w:leftFromText="141" w:rightFromText="141" w:vertAnchor="text" w:horzAnchor="margin" w:tblpXSpec="center" w:tblpY="200"/>
              <w:tblW w:w="4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42"/>
              <w:gridCol w:w="1241"/>
              <w:gridCol w:w="1241"/>
              <w:gridCol w:w="1241"/>
            </w:tblGrid>
            <w:tr w:rsidR="00AD2DE6" w:rsidRPr="00AD2DE6" w:rsidTr="00D60100">
              <w:trPr>
                <w:trHeight w:hRule="exact" w:val="411"/>
              </w:trPr>
              <w:tc>
                <w:tcPr>
                  <w:tcW w:w="425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AD2DE6" w:rsidRPr="00AD2DE6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D2DE6">
              <w:rPr>
                <w:rFonts w:eastAsia="Arial"/>
                <w:b/>
                <w:sz w:val="22"/>
                <w:szCs w:val="22"/>
              </w:rPr>
              <w:t>g</w:t>
            </w:r>
          </w:p>
        </w:tc>
        <w:tc>
          <w:tcPr>
            <w:tcW w:w="491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pPr w:leftFromText="141" w:rightFromText="141" w:vertAnchor="text" w:horzAnchor="margin" w:tblpXSpec="center" w:tblpY="200"/>
              <w:tblW w:w="4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17"/>
              <w:gridCol w:w="1574"/>
              <w:gridCol w:w="1574"/>
            </w:tblGrid>
            <w:tr w:rsidR="00AD2DE6" w:rsidRPr="00AD2DE6" w:rsidTr="00D60100">
              <w:trPr>
                <w:trHeight w:hRule="exact" w:val="411"/>
              </w:trPr>
              <w:tc>
                <w:tcPr>
                  <w:tcW w:w="491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AD2DE6" w:rsidRPr="00AD2DE6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D2DE6">
              <w:rPr>
                <w:rFonts w:eastAsia="Arial"/>
                <w:b/>
                <w:sz w:val="22"/>
                <w:szCs w:val="22"/>
              </w:rPr>
              <w:t>h</w:t>
            </w:r>
          </w:p>
        </w:tc>
        <w:tc>
          <w:tcPr>
            <w:tcW w:w="491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AD2DE6" w:rsidRPr="00AD2DE6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AD2DE6">
              <w:rPr>
                <w:rFonts w:eastAsia="Arial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91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AD2DE6" w:rsidRPr="00AD2DE6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D2DE6">
              <w:rPr>
                <w:rFonts w:eastAsia="Arial"/>
                <w:b/>
                <w:sz w:val="22"/>
                <w:szCs w:val="22"/>
              </w:rPr>
              <w:t>j</w:t>
            </w:r>
          </w:p>
        </w:tc>
        <w:tc>
          <w:tcPr>
            <w:tcW w:w="491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pPr w:leftFromText="141" w:rightFromText="141" w:vertAnchor="text" w:horzAnchor="margin" w:tblpXSpec="center" w:tblpY="200"/>
              <w:tblW w:w="4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42"/>
              <w:gridCol w:w="1241"/>
              <w:gridCol w:w="1241"/>
              <w:gridCol w:w="1241"/>
            </w:tblGrid>
            <w:tr w:rsidR="00AD2DE6" w:rsidRPr="00AD2DE6" w:rsidTr="00D60100">
              <w:trPr>
                <w:trHeight w:hRule="exact" w:val="411"/>
              </w:trPr>
              <w:tc>
                <w:tcPr>
                  <w:tcW w:w="1242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2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2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2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AD2DE6" w:rsidRPr="00AD2DE6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D2DE6">
              <w:rPr>
                <w:rFonts w:eastAsia="Arial"/>
                <w:b/>
                <w:sz w:val="22"/>
                <w:szCs w:val="22"/>
              </w:rPr>
              <w:t>k</w:t>
            </w:r>
          </w:p>
        </w:tc>
        <w:tc>
          <w:tcPr>
            <w:tcW w:w="491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pPr w:leftFromText="141" w:rightFromText="141" w:vertAnchor="text" w:horzAnchor="margin" w:tblpXSpec="center" w:tblpY="200"/>
              <w:tblW w:w="45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70"/>
              <w:gridCol w:w="2270"/>
            </w:tblGrid>
            <w:tr w:rsidR="00AD2DE6" w:rsidRPr="00AD2DE6" w:rsidTr="00D60100">
              <w:trPr>
                <w:trHeight w:hRule="exact" w:val="411"/>
              </w:trPr>
              <w:tc>
                <w:tcPr>
                  <w:tcW w:w="425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2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2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AD2DE6" w:rsidRPr="00AD2DE6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D2DE6">
              <w:rPr>
                <w:rFonts w:eastAsia="Arial"/>
                <w:b/>
                <w:sz w:val="22"/>
                <w:szCs w:val="22"/>
              </w:rPr>
              <w:t>l</w:t>
            </w:r>
          </w:p>
        </w:tc>
        <w:tc>
          <w:tcPr>
            <w:tcW w:w="491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tbl>
            <w:tblPr>
              <w:tblpPr w:leftFromText="141" w:rightFromText="141" w:vertAnchor="text" w:horzAnchor="margin" w:tblpXSpec="center" w:tblpY="200"/>
              <w:tblW w:w="4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42"/>
              <w:gridCol w:w="1241"/>
              <w:gridCol w:w="1241"/>
              <w:gridCol w:w="1241"/>
            </w:tblGrid>
            <w:tr w:rsidR="00AD2DE6" w:rsidRPr="00AD2DE6" w:rsidTr="00D60100">
              <w:trPr>
                <w:trHeight w:hRule="exact" w:val="411"/>
              </w:trPr>
              <w:tc>
                <w:tcPr>
                  <w:tcW w:w="425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:rsidR="00AD2DE6" w:rsidRPr="00AD2DE6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AD2DE6" w:rsidRPr="00AD2DE6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D2DE6">
              <w:rPr>
                <w:rFonts w:eastAsia="Arial"/>
                <w:b/>
                <w:sz w:val="22"/>
                <w:szCs w:val="22"/>
              </w:rPr>
              <w:t>m</w:t>
            </w:r>
          </w:p>
        </w:tc>
        <w:tc>
          <w:tcPr>
            <w:tcW w:w="491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AD2DE6" w:rsidRPr="00AD2DE6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491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AD2DE6" w:rsidRPr="00AD2DE6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2DE6" w:rsidRPr="00AD2DE6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</w:tbl>
    <w:p w:rsidR="00AD2DE6" w:rsidRPr="00AD2DE6" w:rsidRDefault="00AD2DE6" w:rsidP="00AD2DE6">
      <w:pPr>
        <w:rPr>
          <w:b/>
          <w:sz w:val="22"/>
        </w:rPr>
      </w:pPr>
    </w:p>
    <w:p w:rsidR="00AD2DE6" w:rsidRPr="00AD2DE6" w:rsidRDefault="00AD2DE6" w:rsidP="00AD2DE6">
      <w:pPr>
        <w:rPr>
          <w:b/>
          <w:sz w:val="22"/>
        </w:rPr>
      </w:pPr>
    </w:p>
    <w:p w:rsidR="00AD2DE6" w:rsidRPr="00AD2DE6" w:rsidRDefault="00AD2DE6" w:rsidP="00AD2DE6">
      <w:pPr>
        <w:rPr>
          <w:b/>
          <w:sz w:val="22"/>
        </w:rPr>
      </w:pPr>
    </w:p>
    <w:p w:rsidR="00AD2DE6" w:rsidRPr="00AD2DE6" w:rsidRDefault="00AD2DE6" w:rsidP="00AD2DE6">
      <w:pPr>
        <w:rPr>
          <w:b/>
          <w:sz w:val="22"/>
        </w:rPr>
      </w:pPr>
    </w:p>
    <w:p w:rsidR="00AD2DE6" w:rsidRPr="00AD2DE6" w:rsidRDefault="00AD2DE6" w:rsidP="00AD2DE6">
      <w:pPr>
        <w:rPr>
          <w:b/>
          <w:sz w:val="22"/>
        </w:rPr>
      </w:pPr>
    </w:p>
    <w:p w:rsidR="00AD2DE6" w:rsidRPr="00AD2DE6" w:rsidRDefault="00AD2DE6" w:rsidP="00AD2DE6">
      <w:pPr>
        <w:rPr>
          <w:b/>
          <w:sz w:val="22"/>
        </w:rPr>
      </w:pPr>
    </w:p>
    <w:p w:rsidR="00AD2DE6" w:rsidRPr="00AD2DE6" w:rsidRDefault="00AD2DE6" w:rsidP="00AD2DE6">
      <w:pPr>
        <w:rPr>
          <w:b/>
          <w:sz w:val="22"/>
        </w:rPr>
      </w:pPr>
    </w:p>
    <w:p w:rsidR="00AD2DE6" w:rsidRPr="00AD2DE6" w:rsidRDefault="00AD2DE6" w:rsidP="00AD2DE6">
      <w:pPr>
        <w:rPr>
          <w:b/>
          <w:sz w:val="22"/>
        </w:rPr>
      </w:pPr>
    </w:p>
    <w:p w:rsidR="00AD2DE6" w:rsidRPr="00AD2DE6" w:rsidRDefault="00AD2DE6" w:rsidP="00AD2DE6">
      <w:pPr>
        <w:rPr>
          <w:b/>
          <w:sz w:val="22"/>
        </w:rPr>
      </w:pPr>
    </w:p>
    <w:p w:rsidR="00AD2DE6" w:rsidRPr="00AD2DE6" w:rsidRDefault="00AD2DE6" w:rsidP="00AD2DE6">
      <w:pPr>
        <w:rPr>
          <w:b/>
          <w:sz w:val="22"/>
        </w:rPr>
      </w:pPr>
    </w:p>
    <w:p w:rsidR="00AD2DE6" w:rsidRPr="00AD2DE6" w:rsidRDefault="00AD2DE6" w:rsidP="00AD2DE6">
      <w:pPr>
        <w:rPr>
          <w:sz w:val="4"/>
        </w:rPr>
      </w:pPr>
    </w:p>
    <w:p w:rsidR="00AD2DE6" w:rsidRPr="00AD2DE6" w:rsidRDefault="00AD2DE6" w:rsidP="00AD2DE6"/>
    <w:p w:rsidR="00AD2DE6" w:rsidRPr="00AD2DE6" w:rsidRDefault="00AD2DE6" w:rsidP="00AD2DE6">
      <w:pPr>
        <w:rPr>
          <w:sz w:val="22"/>
        </w:rPr>
      </w:pPr>
    </w:p>
    <w:p w:rsidR="00AD2DE6" w:rsidRPr="00AD2DE6" w:rsidRDefault="00AD2DE6" w:rsidP="00AD2DE6">
      <w:pPr>
        <w:rPr>
          <w:sz w:val="22"/>
        </w:rPr>
      </w:pPr>
    </w:p>
    <w:p w:rsidR="00AD2DE6" w:rsidRPr="00AD2DE6" w:rsidRDefault="00AD2DE6" w:rsidP="00AD2DE6">
      <w:pPr>
        <w:rPr>
          <w:sz w:val="22"/>
        </w:rPr>
      </w:pPr>
    </w:p>
    <w:p w:rsidR="00AD2DE6" w:rsidRPr="00AD2DE6" w:rsidRDefault="00AD2DE6" w:rsidP="00AD2DE6">
      <w:pPr>
        <w:rPr>
          <w:b/>
        </w:rPr>
      </w:pPr>
    </w:p>
    <w:p w:rsidR="00AD2DE6" w:rsidRPr="00AD2DE6" w:rsidRDefault="00AD2DE6" w:rsidP="00AD2DE6"/>
    <w:p w:rsidR="00AD2DE6" w:rsidRPr="00AD2DE6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:rsidR="00AD2DE6" w:rsidRPr="00AD2DE6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:rsidR="00AD2DE6" w:rsidRPr="00AD2DE6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:rsidR="00AD2DE6" w:rsidRPr="00AD2DE6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:rsidR="00AD2DE6" w:rsidRPr="00AD2DE6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:rsidR="00AD2DE6" w:rsidRPr="00AD2DE6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:rsidR="00AD2DE6" w:rsidRPr="00AD2DE6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:rsidR="00AD2DE6" w:rsidRPr="00AD2DE6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:rsidR="00AD2DE6" w:rsidRPr="00AD2DE6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:rsidR="00AD2DE6" w:rsidRPr="00AD2DE6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:rsidR="00AD2DE6" w:rsidRPr="00AD2DE6" w:rsidRDefault="00AD2DE6" w:rsidP="00AD2DE6">
      <w:pPr>
        <w:ind w:right="-20"/>
        <w:rPr>
          <w:rFonts w:eastAsia="Verdana"/>
          <w:b/>
          <w:bCs/>
          <w:sz w:val="22"/>
          <w:szCs w:val="22"/>
        </w:rPr>
      </w:pPr>
    </w:p>
    <w:p w:rsidR="00AD2DE6" w:rsidRPr="00AD2DE6" w:rsidRDefault="00AD2DE6" w:rsidP="0061301B">
      <w:pPr>
        <w:rPr>
          <w:b/>
          <w:sz w:val="22"/>
        </w:rPr>
      </w:pPr>
    </w:p>
    <w:p w:rsidR="00006174" w:rsidRPr="00AD2DE6" w:rsidRDefault="00006174" w:rsidP="0061301B">
      <w:pPr>
        <w:rPr>
          <w:b/>
          <w:sz w:val="22"/>
        </w:rPr>
      </w:pPr>
    </w:p>
    <w:p w:rsidR="0061301B" w:rsidRPr="00AD2DE6" w:rsidRDefault="0061301B" w:rsidP="0061301B">
      <w:pPr>
        <w:rPr>
          <w:sz w:val="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2893"/>
        <w:gridCol w:w="3644"/>
      </w:tblGrid>
      <w:tr w:rsidR="0061301B" w:rsidRPr="00AD2DE6" w:rsidTr="00381A6C">
        <w:trPr>
          <w:cantSplit/>
          <w:trHeight w:val="892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01B" w:rsidRPr="00AD2DE6" w:rsidRDefault="0061301B" w:rsidP="00381A6C">
            <w:pPr>
              <w:jc w:val="center"/>
              <w:rPr>
                <w:b/>
                <w:i/>
                <w:sz w:val="24"/>
                <w:u w:val="single"/>
              </w:rPr>
            </w:pPr>
            <w:r w:rsidRPr="00AD2DE6">
              <w:rPr>
                <w:b/>
                <w:i/>
                <w:sz w:val="24"/>
                <w:u w:val="single"/>
              </w:rPr>
              <w:t>Prepared by</w:t>
            </w:r>
          </w:p>
          <w:p w:rsidR="0061301B" w:rsidRPr="00AD2DE6" w:rsidRDefault="0061301B" w:rsidP="009F5D16">
            <w:pPr>
              <w:jc w:val="center"/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01B" w:rsidRPr="00AD2DE6" w:rsidRDefault="0061301B" w:rsidP="0061301B">
            <w:pPr>
              <w:pStyle w:val="Heading1"/>
              <w:rPr>
                <w:b/>
                <w:bCs w:val="0"/>
              </w:rPr>
            </w:pPr>
            <w:r w:rsidRPr="00AD2DE6">
              <w:rPr>
                <w:b/>
                <w:bCs w:val="0"/>
              </w:rPr>
              <w:t>Date</w:t>
            </w:r>
          </w:p>
          <w:p w:rsidR="0061301B" w:rsidRPr="00AD2DE6" w:rsidRDefault="0061301B" w:rsidP="003D196E">
            <w:pPr>
              <w:pStyle w:val="Heading1"/>
              <w:rPr>
                <w:i w:val="0"/>
                <w:sz w:val="22"/>
                <w:szCs w:val="22"/>
                <w:u w:val="none"/>
              </w:rPr>
            </w:pPr>
          </w:p>
        </w:tc>
        <w:tc>
          <w:tcPr>
            <w:tcW w:w="3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01B" w:rsidRPr="00AD2DE6" w:rsidRDefault="0061301B" w:rsidP="0061301B">
            <w:pPr>
              <w:pStyle w:val="Heading3"/>
            </w:pPr>
            <w:r w:rsidRPr="00AD2DE6">
              <w:t>Signature</w:t>
            </w:r>
          </w:p>
          <w:p w:rsidR="0061301B" w:rsidRPr="00AD2DE6" w:rsidRDefault="0061301B" w:rsidP="0061301B">
            <w:pPr>
              <w:jc w:val="center"/>
              <w:rPr>
                <w:sz w:val="24"/>
              </w:rPr>
            </w:pPr>
          </w:p>
        </w:tc>
      </w:tr>
    </w:tbl>
    <w:p w:rsidR="0061301B" w:rsidRPr="00AD2DE6" w:rsidRDefault="0061301B" w:rsidP="0061301B"/>
    <w:sectPr w:rsidR="0061301B" w:rsidRPr="00AD2DE6" w:rsidSect="007D1A4D">
      <w:footerReference w:type="default" r:id="rId7"/>
      <w:pgSz w:w="11907" w:h="16840" w:code="9"/>
      <w:pgMar w:top="289" w:right="851" w:bottom="289" w:left="1140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C6" w:rsidRDefault="00D524C6" w:rsidP="001E1C95">
      <w:r>
        <w:separator/>
      </w:r>
    </w:p>
  </w:endnote>
  <w:endnote w:type="continuationSeparator" w:id="0">
    <w:p w:rsidR="00D524C6" w:rsidRDefault="00D524C6" w:rsidP="001E1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B9" w:rsidRDefault="00F0760F">
    <w:pPr>
      <w:pStyle w:val="Footer"/>
      <w:jc w:val="right"/>
    </w:pPr>
    <w:r>
      <w:fldChar w:fldCharType="begin"/>
    </w:r>
    <w:r w:rsidR="007F23B9">
      <w:instrText xml:space="preserve"> PAGE   \* MERGEFORMAT </w:instrText>
    </w:r>
    <w:r>
      <w:fldChar w:fldCharType="separate"/>
    </w:r>
    <w:r w:rsidR="006E74DC">
      <w:rPr>
        <w:noProof/>
      </w:rPr>
      <w:t>1</w:t>
    </w:r>
    <w:r>
      <w:rPr>
        <w:noProof/>
      </w:rPr>
      <w:fldChar w:fldCharType="end"/>
    </w:r>
  </w:p>
  <w:p w:rsidR="007F23B9" w:rsidRDefault="007F2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C6" w:rsidRDefault="00D524C6" w:rsidP="001E1C95">
      <w:r>
        <w:separator/>
      </w:r>
    </w:p>
  </w:footnote>
  <w:footnote w:type="continuationSeparator" w:id="0">
    <w:p w:rsidR="00D524C6" w:rsidRDefault="00D524C6" w:rsidP="001E1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580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38E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DCA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E4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92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25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6D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E4F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C80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1CE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8626E"/>
    <w:multiLevelType w:val="hybridMultilevel"/>
    <w:tmpl w:val="BFE41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8427D"/>
    <w:multiLevelType w:val="hybridMultilevel"/>
    <w:tmpl w:val="6C624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34405"/>
    <w:multiLevelType w:val="hybridMultilevel"/>
    <w:tmpl w:val="63B45C96"/>
    <w:lvl w:ilvl="0" w:tplc="A8BE0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8211D4"/>
    <w:multiLevelType w:val="hybridMultilevel"/>
    <w:tmpl w:val="31E2F1A4"/>
    <w:lvl w:ilvl="0" w:tplc="DC00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86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A2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B8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AF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A6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80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04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C6A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B15E5"/>
    <w:multiLevelType w:val="hybridMultilevel"/>
    <w:tmpl w:val="57246BF8"/>
    <w:lvl w:ilvl="0" w:tplc="3B626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C3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CD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8C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21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BE9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82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41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B0D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460AED"/>
    <w:multiLevelType w:val="hybridMultilevel"/>
    <w:tmpl w:val="9BD0105E"/>
    <w:lvl w:ilvl="0" w:tplc="518C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80A51"/>
    <w:multiLevelType w:val="hybridMultilevel"/>
    <w:tmpl w:val="CC881A74"/>
    <w:lvl w:ilvl="0" w:tplc="518C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F1242E"/>
    <w:multiLevelType w:val="multilevel"/>
    <w:tmpl w:val="504E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3D4FA9"/>
    <w:multiLevelType w:val="hybridMultilevel"/>
    <w:tmpl w:val="A1C44A82"/>
    <w:lvl w:ilvl="0" w:tplc="00000000">
      <w:start w:val="1"/>
      <w:numFmt w:val="upperRoman"/>
      <w:lvlText w:val="%1."/>
      <w:lvlJc w:val="right"/>
      <w:pPr>
        <w:ind w:left="851" w:hanging="360"/>
      </w:pPr>
    </w:lvl>
    <w:lvl w:ilvl="1" w:tplc="00130000" w:tentative="1">
      <w:start w:val="1"/>
      <w:numFmt w:val="lowerLetter"/>
      <w:lvlText w:val="%2."/>
      <w:lvlJc w:val="left"/>
      <w:pPr>
        <w:ind w:left="1497" w:hanging="360"/>
      </w:pPr>
    </w:lvl>
    <w:lvl w:ilvl="2" w:tplc="00190000" w:tentative="1">
      <w:start w:val="1"/>
      <w:numFmt w:val="lowerRoman"/>
      <w:lvlText w:val="%3."/>
      <w:lvlJc w:val="right"/>
      <w:pPr>
        <w:ind w:left="2217" w:hanging="180"/>
      </w:pPr>
    </w:lvl>
    <w:lvl w:ilvl="3" w:tplc="001F0000" w:tentative="1">
      <w:start w:val="1"/>
      <w:numFmt w:val="decimal"/>
      <w:lvlText w:val="%4."/>
      <w:lvlJc w:val="left"/>
      <w:pPr>
        <w:ind w:left="2937" w:hanging="360"/>
      </w:pPr>
    </w:lvl>
    <w:lvl w:ilvl="4" w:tplc="001B0004" w:tentative="1">
      <w:start w:val="1"/>
      <w:numFmt w:val="lowerLetter"/>
      <w:lvlText w:val="%5."/>
      <w:lvlJc w:val="left"/>
      <w:pPr>
        <w:ind w:left="3657" w:hanging="360"/>
      </w:pPr>
    </w:lvl>
    <w:lvl w:ilvl="5" w:tplc="001F0000" w:tentative="1">
      <w:start w:val="1"/>
      <w:numFmt w:val="lowerRoman"/>
      <w:lvlText w:val="%6."/>
      <w:lvlJc w:val="right"/>
      <w:pPr>
        <w:ind w:left="4377" w:hanging="180"/>
      </w:pPr>
    </w:lvl>
    <w:lvl w:ilvl="6" w:tplc="000F0004" w:tentative="1">
      <w:start w:val="1"/>
      <w:numFmt w:val="decimal"/>
      <w:lvlText w:val="%7."/>
      <w:lvlJc w:val="left"/>
      <w:pPr>
        <w:ind w:left="5097" w:hanging="360"/>
      </w:pPr>
    </w:lvl>
    <w:lvl w:ilvl="7" w:tplc="001F0000" w:tentative="1">
      <w:start w:val="1"/>
      <w:numFmt w:val="lowerLetter"/>
      <w:lvlText w:val="%8."/>
      <w:lvlJc w:val="left"/>
      <w:pPr>
        <w:ind w:left="5817" w:hanging="360"/>
      </w:pPr>
    </w:lvl>
    <w:lvl w:ilvl="8" w:tplc="00190004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2CC367C1"/>
    <w:multiLevelType w:val="hybridMultilevel"/>
    <w:tmpl w:val="604A9002"/>
    <w:lvl w:ilvl="0" w:tplc="79F08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C7086"/>
    <w:multiLevelType w:val="hybridMultilevel"/>
    <w:tmpl w:val="0674E7CA"/>
    <w:lvl w:ilvl="0" w:tplc="65AA803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2A8626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33247DA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A90DB6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5C8ACE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2867F3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A34168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DA4E0C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7CCB1A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6D6753B"/>
    <w:multiLevelType w:val="hybridMultilevel"/>
    <w:tmpl w:val="6CA8005C"/>
    <w:lvl w:ilvl="0" w:tplc="79F08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94614"/>
    <w:multiLevelType w:val="hybridMultilevel"/>
    <w:tmpl w:val="51360F68"/>
    <w:lvl w:ilvl="0" w:tplc="00130000">
      <w:start w:val="1"/>
      <w:numFmt w:val="upperRoman"/>
      <w:lvlText w:val="%1."/>
      <w:lvlJc w:val="right"/>
      <w:pPr>
        <w:ind w:left="794" w:hanging="360"/>
      </w:pPr>
    </w:lvl>
    <w:lvl w:ilvl="1" w:tplc="001F0000" w:tentative="1">
      <w:start w:val="1"/>
      <w:numFmt w:val="lowerLetter"/>
      <w:lvlText w:val="%2."/>
      <w:lvlJc w:val="left"/>
      <w:pPr>
        <w:ind w:left="1514" w:hanging="360"/>
      </w:pPr>
    </w:lvl>
    <w:lvl w:ilvl="2" w:tplc="00190004" w:tentative="1">
      <w:start w:val="1"/>
      <w:numFmt w:val="lowerRoman"/>
      <w:lvlText w:val="%3."/>
      <w:lvlJc w:val="right"/>
      <w:pPr>
        <w:ind w:left="2234" w:hanging="180"/>
      </w:pPr>
    </w:lvl>
    <w:lvl w:ilvl="3" w:tplc="001F0000" w:tentative="1">
      <w:start w:val="1"/>
      <w:numFmt w:val="decimal"/>
      <w:lvlText w:val="%4."/>
      <w:lvlJc w:val="left"/>
      <w:pPr>
        <w:ind w:left="2954" w:hanging="360"/>
      </w:pPr>
    </w:lvl>
    <w:lvl w:ilvl="4" w:tplc="001B0004" w:tentative="1">
      <w:start w:val="1"/>
      <w:numFmt w:val="lowerLetter"/>
      <w:lvlText w:val="%5."/>
      <w:lvlJc w:val="left"/>
      <w:pPr>
        <w:ind w:left="3674" w:hanging="360"/>
      </w:pPr>
    </w:lvl>
    <w:lvl w:ilvl="5" w:tplc="001F0000" w:tentative="1">
      <w:start w:val="1"/>
      <w:numFmt w:val="lowerRoman"/>
      <w:lvlText w:val="%6."/>
      <w:lvlJc w:val="right"/>
      <w:pPr>
        <w:ind w:left="4394" w:hanging="180"/>
      </w:pPr>
    </w:lvl>
    <w:lvl w:ilvl="6" w:tplc="000F0004" w:tentative="1">
      <w:start w:val="1"/>
      <w:numFmt w:val="decimal"/>
      <w:lvlText w:val="%7."/>
      <w:lvlJc w:val="left"/>
      <w:pPr>
        <w:ind w:left="5114" w:hanging="360"/>
      </w:pPr>
    </w:lvl>
    <w:lvl w:ilvl="7" w:tplc="001F0000" w:tentative="1">
      <w:start w:val="1"/>
      <w:numFmt w:val="lowerLetter"/>
      <w:lvlText w:val="%8."/>
      <w:lvlJc w:val="left"/>
      <w:pPr>
        <w:ind w:left="5834" w:hanging="360"/>
      </w:pPr>
    </w:lvl>
    <w:lvl w:ilvl="8" w:tplc="00190004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38BC54A3"/>
    <w:multiLevelType w:val="hybridMultilevel"/>
    <w:tmpl w:val="96547C52"/>
    <w:lvl w:ilvl="0" w:tplc="A75E2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E3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21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42B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44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C3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8AD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43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721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515BA2"/>
    <w:multiLevelType w:val="hybridMultilevel"/>
    <w:tmpl w:val="7ACA0B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E1C45"/>
    <w:multiLevelType w:val="multilevel"/>
    <w:tmpl w:val="94F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503B84"/>
    <w:multiLevelType w:val="multilevel"/>
    <w:tmpl w:val="041F001F"/>
    <w:numStyleLink w:val="Style11"/>
  </w:abstractNum>
  <w:abstractNum w:abstractNumId="27">
    <w:nsid w:val="464F7AB0"/>
    <w:multiLevelType w:val="multilevel"/>
    <w:tmpl w:val="14B2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EB7005"/>
    <w:multiLevelType w:val="hybridMultilevel"/>
    <w:tmpl w:val="90AA5D6A"/>
    <w:lvl w:ilvl="0" w:tplc="1E9C8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8B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A2C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EC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E2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80A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E7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E2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62B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B62A97"/>
    <w:multiLevelType w:val="hybridMultilevel"/>
    <w:tmpl w:val="F9DAE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86A83"/>
    <w:multiLevelType w:val="hybridMultilevel"/>
    <w:tmpl w:val="A25043EA"/>
    <w:lvl w:ilvl="0" w:tplc="86F601E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342296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6026F3AE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AA66516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8C24E676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684DE90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EC8A2BC8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22F0BE6A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72ACB14A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1">
    <w:nsid w:val="4AE16C24"/>
    <w:multiLevelType w:val="multilevel"/>
    <w:tmpl w:val="041F001F"/>
    <w:styleLink w:val="Style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854C15"/>
    <w:multiLevelType w:val="hybridMultilevel"/>
    <w:tmpl w:val="F10C1D78"/>
    <w:lvl w:ilvl="0" w:tplc="C6D0D3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E8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61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C4C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4F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C7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4C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3D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EE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3254BD"/>
    <w:multiLevelType w:val="hybridMultilevel"/>
    <w:tmpl w:val="47FE45F8"/>
    <w:lvl w:ilvl="0" w:tplc="518C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E6896"/>
    <w:multiLevelType w:val="hybridMultilevel"/>
    <w:tmpl w:val="F9DAE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90F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F1F7BFB"/>
    <w:multiLevelType w:val="hybridMultilevel"/>
    <w:tmpl w:val="453445FC"/>
    <w:lvl w:ilvl="0" w:tplc="79F08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470C8B"/>
    <w:multiLevelType w:val="hybridMultilevel"/>
    <w:tmpl w:val="54A23AAE"/>
    <w:lvl w:ilvl="0" w:tplc="2A1E1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22A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703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B8E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49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24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C8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2C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87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B43A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AF00FC"/>
    <w:multiLevelType w:val="hybridMultilevel"/>
    <w:tmpl w:val="FE86F66C"/>
    <w:lvl w:ilvl="0" w:tplc="00000000">
      <w:start w:val="1"/>
      <w:numFmt w:val="upperRoman"/>
      <w:lvlText w:val="%1."/>
      <w:lvlJc w:val="right"/>
      <w:pPr>
        <w:ind w:left="908" w:hanging="360"/>
      </w:pPr>
    </w:lvl>
    <w:lvl w:ilvl="1" w:tplc="00000000" w:tentative="1">
      <w:start w:val="1"/>
      <w:numFmt w:val="lowerLetter"/>
      <w:lvlText w:val="%2."/>
      <w:lvlJc w:val="left"/>
      <w:pPr>
        <w:ind w:left="1497" w:hanging="360"/>
      </w:pPr>
    </w:lvl>
    <w:lvl w:ilvl="2" w:tplc="00190000" w:tentative="1">
      <w:start w:val="1"/>
      <w:numFmt w:val="lowerRoman"/>
      <w:lvlText w:val="%3."/>
      <w:lvlJc w:val="right"/>
      <w:pPr>
        <w:ind w:left="2217" w:hanging="180"/>
      </w:pPr>
    </w:lvl>
    <w:lvl w:ilvl="3" w:tplc="001F0000" w:tentative="1">
      <w:start w:val="1"/>
      <w:numFmt w:val="decimal"/>
      <w:lvlText w:val="%4."/>
      <w:lvlJc w:val="left"/>
      <w:pPr>
        <w:ind w:left="2937" w:hanging="360"/>
      </w:pPr>
    </w:lvl>
    <w:lvl w:ilvl="4" w:tplc="001B0004" w:tentative="1">
      <w:start w:val="1"/>
      <w:numFmt w:val="lowerLetter"/>
      <w:lvlText w:val="%5."/>
      <w:lvlJc w:val="left"/>
      <w:pPr>
        <w:ind w:left="3657" w:hanging="360"/>
      </w:pPr>
    </w:lvl>
    <w:lvl w:ilvl="5" w:tplc="001F0000" w:tentative="1">
      <w:start w:val="1"/>
      <w:numFmt w:val="lowerRoman"/>
      <w:lvlText w:val="%6."/>
      <w:lvlJc w:val="right"/>
      <w:pPr>
        <w:ind w:left="4377" w:hanging="180"/>
      </w:pPr>
    </w:lvl>
    <w:lvl w:ilvl="6" w:tplc="000F0004" w:tentative="1">
      <w:start w:val="1"/>
      <w:numFmt w:val="decimal"/>
      <w:lvlText w:val="%7."/>
      <w:lvlJc w:val="left"/>
      <w:pPr>
        <w:ind w:left="5097" w:hanging="360"/>
      </w:pPr>
    </w:lvl>
    <w:lvl w:ilvl="7" w:tplc="001F0000" w:tentative="1">
      <w:start w:val="1"/>
      <w:numFmt w:val="lowerLetter"/>
      <w:lvlText w:val="%8."/>
      <w:lvlJc w:val="left"/>
      <w:pPr>
        <w:ind w:left="5817" w:hanging="360"/>
      </w:pPr>
    </w:lvl>
    <w:lvl w:ilvl="8" w:tplc="00190004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6F6952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FC35AA4"/>
    <w:multiLevelType w:val="hybridMultilevel"/>
    <w:tmpl w:val="78FCDF42"/>
    <w:lvl w:ilvl="0" w:tplc="D714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CF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125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69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4F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00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2A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5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248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54506"/>
    <w:multiLevelType w:val="hybridMultilevel"/>
    <w:tmpl w:val="61BCE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F7192"/>
    <w:multiLevelType w:val="hybridMultilevel"/>
    <w:tmpl w:val="9E8E5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D7260"/>
    <w:multiLevelType w:val="hybridMultilevel"/>
    <w:tmpl w:val="0CCA08D8"/>
    <w:lvl w:ilvl="0" w:tplc="518C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3"/>
  </w:num>
  <w:num w:numId="4">
    <w:abstractNumId w:val="20"/>
  </w:num>
  <w:num w:numId="5">
    <w:abstractNumId w:val="32"/>
  </w:num>
  <w:num w:numId="6">
    <w:abstractNumId w:val="23"/>
  </w:num>
  <w:num w:numId="7">
    <w:abstractNumId w:val="30"/>
  </w:num>
  <w:num w:numId="8">
    <w:abstractNumId w:val="37"/>
  </w:num>
  <w:num w:numId="9">
    <w:abstractNumId w:val="4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0"/>
  </w:num>
  <w:num w:numId="18">
    <w:abstractNumId w:val="0"/>
  </w:num>
  <w:num w:numId="19">
    <w:abstractNumId w:val="0"/>
  </w:num>
  <w:num w:numId="20">
    <w:abstractNumId w:val="35"/>
  </w:num>
  <w:num w:numId="21">
    <w:abstractNumId w:val="22"/>
  </w:num>
  <w:num w:numId="22">
    <w:abstractNumId w:val="18"/>
  </w:num>
  <w:num w:numId="23">
    <w:abstractNumId w:val="39"/>
  </w:num>
  <w:num w:numId="24">
    <w:abstractNumId w:val="38"/>
  </w:num>
  <w:num w:numId="25">
    <w:abstractNumId w:val="40"/>
  </w:num>
  <w:num w:numId="26">
    <w:abstractNumId w:val="24"/>
  </w:num>
  <w:num w:numId="27">
    <w:abstractNumId w:val="34"/>
  </w:num>
  <w:num w:numId="28">
    <w:abstractNumId w:val="11"/>
  </w:num>
  <w:num w:numId="29">
    <w:abstractNumId w:val="42"/>
  </w:num>
  <w:num w:numId="30">
    <w:abstractNumId w:val="12"/>
  </w:num>
  <w:num w:numId="31">
    <w:abstractNumId w:val="10"/>
  </w:num>
  <w:num w:numId="32">
    <w:abstractNumId w:val="43"/>
  </w:num>
  <w:num w:numId="33">
    <w:abstractNumId w:val="44"/>
  </w:num>
  <w:num w:numId="34">
    <w:abstractNumId w:val="16"/>
  </w:num>
  <w:num w:numId="35">
    <w:abstractNumId w:val="15"/>
  </w:num>
  <w:num w:numId="36">
    <w:abstractNumId w:val="33"/>
  </w:num>
  <w:num w:numId="37">
    <w:abstractNumId w:val="27"/>
  </w:num>
  <w:num w:numId="38">
    <w:abstractNumId w:val="29"/>
  </w:num>
  <w:num w:numId="39">
    <w:abstractNumId w:val="19"/>
  </w:num>
  <w:num w:numId="40">
    <w:abstractNumId w:val="21"/>
  </w:num>
  <w:num w:numId="41">
    <w:abstractNumId w:val="25"/>
  </w:num>
  <w:num w:numId="42">
    <w:abstractNumId w:val="17"/>
  </w:num>
  <w:num w:numId="43">
    <w:abstractNumId w:val="36"/>
  </w:num>
  <w:num w:numId="44">
    <w:abstractNumId w:val="31"/>
  </w:num>
  <w:num w:numId="45">
    <w:abstractNumId w:val="26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E22EC"/>
    <w:rsid w:val="00002152"/>
    <w:rsid w:val="00006174"/>
    <w:rsid w:val="00016477"/>
    <w:rsid w:val="00016C3D"/>
    <w:rsid w:val="0001739E"/>
    <w:rsid w:val="0001749C"/>
    <w:rsid w:val="000214DE"/>
    <w:rsid w:val="000248A3"/>
    <w:rsid w:val="000268F7"/>
    <w:rsid w:val="00030918"/>
    <w:rsid w:val="00031D79"/>
    <w:rsid w:val="000369A2"/>
    <w:rsid w:val="00041322"/>
    <w:rsid w:val="00042EE3"/>
    <w:rsid w:val="00054349"/>
    <w:rsid w:val="00055EA2"/>
    <w:rsid w:val="0006008A"/>
    <w:rsid w:val="0006045B"/>
    <w:rsid w:val="000625BD"/>
    <w:rsid w:val="0006501B"/>
    <w:rsid w:val="00066FAB"/>
    <w:rsid w:val="00070F27"/>
    <w:rsid w:val="00075FCC"/>
    <w:rsid w:val="000766D9"/>
    <w:rsid w:val="00077D6F"/>
    <w:rsid w:val="00080BB3"/>
    <w:rsid w:val="00086F9D"/>
    <w:rsid w:val="00090FEF"/>
    <w:rsid w:val="0009780B"/>
    <w:rsid w:val="000A4222"/>
    <w:rsid w:val="000A6B04"/>
    <w:rsid w:val="000A6BF8"/>
    <w:rsid w:val="000B0FD8"/>
    <w:rsid w:val="000B132D"/>
    <w:rsid w:val="000B2E75"/>
    <w:rsid w:val="000C2D2C"/>
    <w:rsid w:val="000C2ED1"/>
    <w:rsid w:val="000C5A57"/>
    <w:rsid w:val="000C79CF"/>
    <w:rsid w:val="000D3D96"/>
    <w:rsid w:val="000E32FD"/>
    <w:rsid w:val="000E6C7F"/>
    <w:rsid w:val="000E6D55"/>
    <w:rsid w:val="000F0D5D"/>
    <w:rsid w:val="00111AB3"/>
    <w:rsid w:val="00112560"/>
    <w:rsid w:val="00116AC9"/>
    <w:rsid w:val="00123F78"/>
    <w:rsid w:val="001248D6"/>
    <w:rsid w:val="00143CA8"/>
    <w:rsid w:val="00145CD0"/>
    <w:rsid w:val="00145D72"/>
    <w:rsid w:val="00150112"/>
    <w:rsid w:val="00152E5D"/>
    <w:rsid w:val="00153012"/>
    <w:rsid w:val="001564A9"/>
    <w:rsid w:val="00156FE5"/>
    <w:rsid w:val="001609F4"/>
    <w:rsid w:val="00164440"/>
    <w:rsid w:val="00174443"/>
    <w:rsid w:val="00183A2F"/>
    <w:rsid w:val="0019668B"/>
    <w:rsid w:val="001A157A"/>
    <w:rsid w:val="001A1D48"/>
    <w:rsid w:val="001A6124"/>
    <w:rsid w:val="001B6FBC"/>
    <w:rsid w:val="001C1AFE"/>
    <w:rsid w:val="001E1C95"/>
    <w:rsid w:val="001E1E82"/>
    <w:rsid w:val="001E3D54"/>
    <w:rsid w:val="001E5647"/>
    <w:rsid w:val="001E595A"/>
    <w:rsid w:val="001F4971"/>
    <w:rsid w:val="001F5C87"/>
    <w:rsid w:val="001F7B35"/>
    <w:rsid w:val="00202464"/>
    <w:rsid w:val="0022463D"/>
    <w:rsid w:val="0022787C"/>
    <w:rsid w:val="002322D8"/>
    <w:rsid w:val="002407B9"/>
    <w:rsid w:val="00252D8B"/>
    <w:rsid w:val="00252E6F"/>
    <w:rsid w:val="00253636"/>
    <w:rsid w:val="0026026D"/>
    <w:rsid w:val="002620A1"/>
    <w:rsid w:val="00262A8E"/>
    <w:rsid w:val="00262E60"/>
    <w:rsid w:val="0026582F"/>
    <w:rsid w:val="00266C62"/>
    <w:rsid w:val="002721E8"/>
    <w:rsid w:val="002744BB"/>
    <w:rsid w:val="00274A19"/>
    <w:rsid w:val="0027671A"/>
    <w:rsid w:val="00285138"/>
    <w:rsid w:val="00285E47"/>
    <w:rsid w:val="002875BF"/>
    <w:rsid w:val="00291DFD"/>
    <w:rsid w:val="002940B3"/>
    <w:rsid w:val="00295BC1"/>
    <w:rsid w:val="00297929"/>
    <w:rsid w:val="002A59C1"/>
    <w:rsid w:val="002C34A5"/>
    <w:rsid w:val="002C6373"/>
    <w:rsid w:val="002C676B"/>
    <w:rsid w:val="002D0C21"/>
    <w:rsid w:val="002E121C"/>
    <w:rsid w:val="002E4254"/>
    <w:rsid w:val="002F1B63"/>
    <w:rsid w:val="002F3695"/>
    <w:rsid w:val="002F7D5D"/>
    <w:rsid w:val="00300FF0"/>
    <w:rsid w:val="00314E2F"/>
    <w:rsid w:val="00314F47"/>
    <w:rsid w:val="00315D15"/>
    <w:rsid w:val="00321D04"/>
    <w:rsid w:val="003266C3"/>
    <w:rsid w:val="0032785D"/>
    <w:rsid w:val="00335050"/>
    <w:rsid w:val="00342AA3"/>
    <w:rsid w:val="00346978"/>
    <w:rsid w:val="00352AA8"/>
    <w:rsid w:val="0036295B"/>
    <w:rsid w:val="003744C6"/>
    <w:rsid w:val="00375C91"/>
    <w:rsid w:val="0037643D"/>
    <w:rsid w:val="00377B7F"/>
    <w:rsid w:val="00381A6C"/>
    <w:rsid w:val="0038344E"/>
    <w:rsid w:val="0038667C"/>
    <w:rsid w:val="00394F71"/>
    <w:rsid w:val="003A132C"/>
    <w:rsid w:val="003B4C9B"/>
    <w:rsid w:val="003B685A"/>
    <w:rsid w:val="003C1532"/>
    <w:rsid w:val="003C66C0"/>
    <w:rsid w:val="003D196E"/>
    <w:rsid w:val="003D7AC0"/>
    <w:rsid w:val="003E641F"/>
    <w:rsid w:val="003E66B8"/>
    <w:rsid w:val="003F716E"/>
    <w:rsid w:val="00407233"/>
    <w:rsid w:val="00407B53"/>
    <w:rsid w:val="0042177B"/>
    <w:rsid w:val="00425212"/>
    <w:rsid w:val="00440A18"/>
    <w:rsid w:val="00457D91"/>
    <w:rsid w:val="00477432"/>
    <w:rsid w:val="00480D02"/>
    <w:rsid w:val="0048649C"/>
    <w:rsid w:val="004921CF"/>
    <w:rsid w:val="004922AF"/>
    <w:rsid w:val="00492FDE"/>
    <w:rsid w:val="00497E7E"/>
    <w:rsid w:val="004A1530"/>
    <w:rsid w:val="004A4191"/>
    <w:rsid w:val="004B541A"/>
    <w:rsid w:val="004C0FE9"/>
    <w:rsid w:val="004C1A11"/>
    <w:rsid w:val="004C2AF7"/>
    <w:rsid w:val="004C492D"/>
    <w:rsid w:val="004C629C"/>
    <w:rsid w:val="004D0508"/>
    <w:rsid w:val="004D11C5"/>
    <w:rsid w:val="004D2F4B"/>
    <w:rsid w:val="004D4D56"/>
    <w:rsid w:val="004D6576"/>
    <w:rsid w:val="004E6179"/>
    <w:rsid w:val="00504048"/>
    <w:rsid w:val="00504C59"/>
    <w:rsid w:val="005104A2"/>
    <w:rsid w:val="00514501"/>
    <w:rsid w:val="00516AE3"/>
    <w:rsid w:val="00522D70"/>
    <w:rsid w:val="00525CB2"/>
    <w:rsid w:val="00526FD4"/>
    <w:rsid w:val="0053461B"/>
    <w:rsid w:val="005350F3"/>
    <w:rsid w:val="00535BFD"/>
    <w:rsid w:val="00537C90"/>
    <w:rsid w:val="00541FAD"/>
    <w:rsid w:val="00543A2F"/>
    <w:rsid w:val="00544006"/>
    <w:rsid w:val="00547B84"/>
    <w:rsid w:val="005502C6"/>
    <w:rsid w:val="00551112"/>
    <w:rsid w:val="005519F9"/>
    <w:rsid w:val="005565A1"/>
    <w:rsid w:val="00562295"/>
    <w:rsid w:val="0056324C"/>
    <w:rsid w:val="0056589F"/>
    <w:rsid w:val="0056670D"/>
    <w:rsid w:val="00567891"/>
    <w:rsid w:val="00571F74"/>
    <w:rsid w:val="00572BE5"/>
    <w:rsid w:val="00574DDC"/>
    <w:rsid w:val="00577D87"/>
    <w:rsid w:val="005876D7"/>
    <w:rsid w:val="00591C8F"/>
    <w:rsid w:val="00596781"/>
    <w:rsid w:val="005A0C8A"/>
    <w:rsid w:val="005A2D64"/>
    <w:rsid w:val="005A3C74"/>
    <w:rsid w:val="005A546D"/>
    <w:rsid w:val="005B264D"/>
    <w:rsid w:val="005B4092"/>
    <w:rsid w:val="005B6E14"/>
    <w:rsid w:val="005C29E2"/>
    <w:rsid w:val="005C69FC"/>
    <w:rsid w:val="005D0570"/>
    <w:rsid w:val="005D7BE3"/>
    <w:rsid w:val="005E0AB7"/>
    <w:rsid w:val="005E5A95"/>
    <w:rsid w:val="005F2EC1"/>
    <w:rsid w:val="005F4011"/>
    <w:rsid w:val="005F410E"/>
    <w:rsid w:val="005F43D5"/>
    <w:rsid w:val="00600612"/>
    <w:rsid w:val="00601408"/>
    <w:rsid w:val="00611823"/>
    <w:rsid w:val="00612C4E"/>
    <w:rsid w:val="0061301B"/>
    <w:rsid w:val="00613334"/>
    <w:rsid w:val="00613F00"/>
    <w:rsid w:val="00614031"/>
    <w:rsid w:val="00616BEC"/>
    <w:rsid w:val="00620276"/>
    <w:rsid w:val="00623367"/>
    <w:rsid w:val="00630F36"/>
    <w:rsid w:val="00634099"/>
    <w:rsid w:val="006351A6"/>
    <w:rsid w:val="006358BB"/>
    <w:rsid w:val="00644340"/>
    <w:rsid w:val="00645FBC"/>
    <w:rsid w:val="00652E64"/>
    <w:rsid w:val="00653940"/>
    <w:rsid w:val="00671C1A"/>
    <w:rsid w:val="00672D73"/>
    <w:rsid w:val="00682A53"/>
    <w:rsid w:val="00683282"/>
    <w:rsid w:val="00686D6B"/>
    <w:rsid w:val="00687079"/>
    <w:rsid w:val="006875E9"/>
    <w:rsid w:val="00687A71"/>
    <w:rsid w:val="00694F6C"/>
    <w:rsid w:val="006952FB"/>
    <w:rsid w:val="006A073B"/>
    <w:rsid w:val="006A4899"/>
    <w:rsid w:val="006B0DB4"/>
    <w:rsid w:val="006B3CE1"/>
    <w:rsid w:val="006C01C0"/>
    <w:rsid w:val="006E286F"/>
    <w:rsid w:val="006E74DC"/>
    <w:rsid w:val="006F16C6"/>
    <w:rsid w:val="006F34E6"/>
    <w:rsid w:val="00700B6F"/>
    <w:rsid w:val="00704939"/>
    <w:rsid w:val="0070598D"/>
    <w:rsid w:val="00706160"/>
    <w:rsid w:val="0070742E"/>
    <w:rsid w:val="00711147"/>
    <w:rsid w:val="0071630F"/>
    <w:rsid w:val="00716469"/>
    <w:rsid w:val="00723E35"/>
    <w:rsid w:val="00725DBF"/>
    <w:rsid w:val="00732360"/>
    <w:rsid w:val="0073444A"/>
    <w:rsid w:val="00736D97"/>
    <w:rsid w:val="00743FFB"/>
    <w:rsid w:val="007536B2"/>
    <w:rsid w:val="00755148"/>
    <w:rsid w:val="007576E6"/>
    <w:rsid w:val="00762580"/>
    <w:rsid w:val="00773290"/>
    <w:rsid w:val="007751D8"/>
    <w:rsid w:val="00780793"/>
    <w:rsid w:val="00792A73"/>
    <w:rsid w:val="00795BD6"/>
    <w:rsid w:val="007A419A"/>
    <w:rsid w:val="007A4F35"/>
    <w:rsid w:val="007A60EF"/>
    <w:rsid w:val="007A7832"/>
    <w:rsid w:val="007C2810"/>
    <w:rsid w:val="007C35F4"/>
    <w:rsid w:val="007C4696"/>
    <w:rsid w:val="007C75D2"/>
    <w:rsid w:val="007D1A4D"/>
    <w:rsid w:val="007D4012"/>
    <w:rsid w:val="007D7FF5"/>
    <w:rsid w:val="007E1824"/>
    <w:rsid w:val="007E34E0"/>
    <w:rsid w:val="007F1B12"/>
    <w:rsid w:val="007F23B9"/>
    <w:rsid w:val="007F3247"/>
    <w:rsid w:val="007F3358"/>
    <w:rsid w:val="00817D5A"/>
    <w:rsid w:val="0082019C"/>
    <w:rsid w:val="0082393E"/>
    <w:rsid w:val="008251A0"/>
    <w:rsid w:val="0082725B"/>
    <w:rsid w:val="008303BB"/>
    <w:rsid w:val="00830904"/>
    <w:rsid w:val="00834B7E"/>
    <w:rsid w:val="00835A86"/>
    <w:rsid w:val="00835D42"/>
    <w:rsid w:val="00844CE0"/>
    <w:rsid w:val="00845CED"/>
    <w:rsid w:val="00852089"/>
    <w:rsid w:val="00854C0F"/>
    <w:rsid w:val="008552BC"/>
    <w:rsid w:val="00857EE5"/>
    <w:rsid w:val="008610C3"/>
    <w:rsid w:val="008631EC"/>
    <w:rsid w:val="00866E5F"/>
    <w:rsid w:val="00874F73"/>
    <w:rsid w:val="00881091"/>
    <w:rsid w:val="008815EB"/>
    <w:rsid w:val="00887107"/>
    <w:rsid w:val="008924E6"/>
    <w:rsid w:val="008A05CA"/>
    <w:rsid w:val="008A7FBB"/>
    <w:rsid w:val="008B1039"/>
    <w:rsid w:val="008B11DF"/>
    <w:rsid w:val="008B7362"/>
    <w:rsid w:val="008C370F"/>
    <w:rsid w:val="008C536A"/>
    <w:rsid w:val="008D0472"/>
    <w:rsid w:val="008D40A1"/>
    <w:rsid w:val="008E3938"/>
    <w:rsid w:val="008E6FFC"/>
    <w:rsid w:val="008E7CF0"/>
    <w:rsid w:val="008F0591"/>
    <w:rsid w:val="008F2704"/>
    <w:rsid w:val="009001B0"/>
    <w:rsid w:val="00905631"/>
    <w:rsid w:val="00910368"/>
    <w:rsid w:val="00912926"/>
    <w:rsid w:val="00914239"/>
    <w:rsid w:val="00924DEB"/>
    <w:rsid w:val="00925D78"/>
    <w:rsid w:val="00927BBF"/>
    <w:rsid w:val="00927FEA"/>
    <w:rsid w:val="00937F30"/>
    <w:rsid w:val="00942EB1"/>
    <w:rsid w:val="009472E5"/>
    <w:rsid w:val="00952812"/>
    <w:rsid w:val="00954316"/>
    <w:rsid w:val="00957485"/>
    <w:rsid w:val="0097003B"/>
    <w:rsid w:val="00981085"/>
    <w:rsid w:val="00992217"/>
    <w:rsid w:val="00992B9E"/>
    <w:rsid w:val="00995097"/>
    <w:rsid w:val="009951CA"/>
    <w:rsid w:val="009A10CB"/>
    <w:rsid w:val="009A4911"/>
    <w:rsid w:val="009B098B"/>
    <w:rsid w:val="009B4916"/>
    <w:rsid w:val="009C62EF"/>
    <w:rsid w:val="009D129C"/>
    <w:rsid w:val="009D55E3"/>
    <w:rsid w:val="009D5863"/>
    <w:rsid w:val="009D75BB"/>
    <w:rsid w:val="009E039B"/>
    <w:rsid w:val="009E07F3"/>
    <w:rsid w:val="009E1370"/>
    <w:rsid w:val="009E2A49"/>
    <w:rsid w:val="009F0492"/>
    <w:rsid w:val="009F5D16"/>
    <w:rsid w:val="009F7A36"/>
    <w:rsid w:val="00A068DD"/>
    <w:rsid w:val="00A07559"/>
    <w:rsid w:val="00A136F7"/>
    <w:rsid w:val="00A16615"/>
    <w:rsid w:val="00A2064B"/>
    <w:rsid w:val="00A30373"/>
    <w:rsid w:val="00A306FD"/>
    <w:rsid w:val="00A3143D"/>
    <w:rsid w:val="00A3715D"/>
    <w:rsid w:val="00A42794"/>
    <w:rsid w:val="00A65348"/>
    <w:rsid w:val="00A65FAF"/>
    <w:rsid w:val="00A66999"/>
    <w:rsid w:val="00A67F50"/>
    <w:rsid w:val="00A72E2B"/>
    <w:rsid w:val="00A753CE"/>
    <w:rsid w:val="00A81C0D"/>
    <w:rsid w:val="00A829AE"/>
    <w:rsid w:val="00A82DBE"/>
    <w:rsid w:val="00A856C9"/>
    <w:rsid w:val="00A8598E"/>
    <w:rsid w:val="00A958EF"/>
    <w:rsid w:val="00A96B10"/>
    <w:rsid w:val="00A97D9A"/>
    <w:rsid w:val="00AA1B8C"/>
    <w:rsid w:val="00AA3E81"/>
    <w:rsid w:val="00AA5187"/>
    <w:rsid w:val="00AA76F8"/>
    <w:rsid w:val="00AB5ED4"/>
    <w:rsid w:val="00AB5FD8"/>
    <w:rsid w:val="00AC089D"/>
    <w:rsid w:val="00AC3235"/>
    <w:rsid w:val="00AD2DE6"/>
    <w:rsid w:val="00AD5D28"/>
    <w:rsid w:val="00AE0433"/>
    <w:rsid w:val="00AE6574"/>
    <w:rsid w:val="00AF1B93"/>
    <w:rsid w:val="00AF2F70"/>
    <w:rsid w:val="00AF747D"/>
    <w:rsid w:val="00AF7488"/>
    <w:rsid w:val="00B00325"/>
    <w:rsid w:val="00B02766"/>
    <w:rsid w:val="00B16873"/>
    <w:rsid w:val="00B21A65"/>
    <w:rsid w:val="00B22F74"/>
    <w:rsid w:val="00B24B1E"/>
    <w:rsid w:val="00B25F42"/>
    <w:rsid w:val="00B268BB"/>
    <w:rsid w:val="00B27EF7"/>
    <w:rsid w:val="00B31EE3"/>
    <w:rsid w:val="00B321D8"/>
    <w:rsid w:val="00B337A2"/>
    <w:rsid w:val="00B5197C"/>
    <w:rsid w:val="00B52114"/>
    <w:rsid w:val="00B6692D"/>
    <w:rsid w:val="00B72612"/>
    <w:rsid w:val="00B81FE5"/>
    <w:rsid w:val="00B82E59"/>
    <w:rsid w:val="00B97ED7"/>
    <w:rsid w:val="00BA1CAE"/>
    <w:rsid w:val="00BA3A10"/>
    <w:rsid w:val="00BA4E93"/>
    <w:rsid w:val="00BB209E"/>
    <w:rsid w:val="00BB5966"/>
    <w:rsid w:val="00BC02FF"/>
    <w:rsid w:val="00BC32EF"/>
    <w:rsid w:val="00BD3501"/>
    <w:rsid w:val="00BD3533"/>
    <w:rsid w:val="00BD36A8"/>
    <w:rsid w:val="00BE2F07"/>
    <w:rsid w:val="00BE4646"/>
    <w:rsid w:val="00BE5E3D"/>
    <w:rsid w:val="00BE5EB4"/>
    <w:rsid w:val="00BE61BA"/>
    <w:rsid w:val="00BF0F50"/>
    <w:rsid w:val="00C01255"/>
    <w:rsid w:val="00C11795"/>
    <w:rsid w:val="00C14867"/>
    <w:rsid w:val="00C23789"/>
    <w:rsid w:val="00C259DF"/>
    <w:rsid w:val="00C3387A"/>
    <w:rsid w:val="00C353A3"/>
    <w:rsid w:val="00C36B53"/>
    <w:rsid w:val="00C4410D"/>
    <w:rsid w:val="00C47E29"/>
    <w:rsid w:val="00C50D4E"/>
    <w:rsid w:val="00C511D1"/>
    <w:rsid w:val="00C524DE"/>
    <w:rsid w:val="00C54178"/>
    <w:rsid w:val="00C54E2C"/>
    <w:rsid w:val="00C64BB2"/>
    <w:rsid w:val="00C73653"/>
    <w:rsid w:val="00C7641F"/>
    <w:rsid w:val="00C76DCB"/>
    <w:rsid w:val="00C862EC"/>
    <w:rsid w:val="00C87316"/>
    <w:rsid w:val="00C9755D"/>
    <w:rsid w:val="00CA2BFF"/>
    <w:rsid w:val="00CA5460"/>
    <w:rsid w:val="00CB6889"/>
    <w:rsid w:val="00CB7B72"/>
    <w:rsid w:val="00CC1D5D"/>
    <w:rsid w:val="00CD3439"/>
    <w:rsid w:val="00CD55EE"/>
    <w:rsid w:val="00CE1FCC"/>
    <w:rsid w:val="00CE212E"/>
    <w:rsid w:val="00CF0262"/>
    <w:rsid w:val="00CF54BF"/>
    <w:rsid w:val="00CF6595"/>
    <w:rsid w:val="00D00399"/>
    <w:rsid w:val="00D04D75"/>
    <w:rsid w:val="00D11FB8"/>
    <w:rsid w:val="00D12142"/>
    <w:rsid w:val="00D12BBB"/>
    <w:rsid w:val="00D154E1"/>
    <w:rsid w:val="00D17FFD"/>
    <w:rsid w:val="00D3058F"/>
    <w:rsid w:val="00D353A8"/>
    <w:rsid w:val="00D3778E"/>
    <w:rsid w:val="00D40C60"/>
    <w:rsid w:val="00D42B93"/>
    <w:rsid w:val="00D45F25"/>
    <w:rsid w:val="00D4697F"/>
    <w:rsid w:val="00D46F83"/>
    <w:rsid w:val="00D4745D"/>
    <w:rsid w:val="00D506CC"/>
    <w:rsid w:val="00D51E78"/>
    <w:rsid w:val="00D524C6"/>
    <w:rsid w:val="00D53231"/>
    <w:rsid w:val="00D553C6"/>
    <w:rsid w:val="00D55969"/>
    <w:rsid w:val="00D65883"/>
    <w:rsid w:val="00D71DF3"/>
    <w:rsid w:val="00D738E2"/>
    <w:rsid w:val="00D759E4"/>
    <w:rsid w:val="00D81310"/>
    <w:rsid w:val="00D81365"/>
    <w:rsid w:val="00D90966"/>
    <w:rsid w:val="00D923C5"/>
    <w:rsid w:val="00D94F44"/>
    <w:rsid w:val="00D96BF6"/>
    <w:rsid w:val="00DA1DCA"/>
    <w:rsid w:val="00DA5309"/>
    <w:rsid w:val="00DA6B48"/>
    <w:rsid w:val="00DB0FE8"/>
    <w:rsid w:val="00DB13D0"/>
    <w:rsid w:val="00DB2128"/>
    <w:rsid w:val="00DB5F67"/>
    <w:rsid w:val="00DC26AD"/>
    <w:rsid w:val="00DD216B"/>
    <w:rsid w:val="00DE1F7F"/>
    <w:rsid w:val="00DF213B"/>
    <w:rsid w:val="00DF61E3"/>
    <w:rsid w:val="00E00E75"/>
    <w:rsid w:val="00E03637"/>
    <w:rsid w:val="00E05B6E"/>
    <w:rsid w:val="00E11B06"/>
    <w:rsid w:val="00E12EF0"/>
    <w:rsid w:val="00E1427E"/>
    <w:rsid w:val="00E16C1E"/>
    <w:rsid w:val="00E16C66"/>
    <w:rsid w:val="00E25DED"/>
    <w:rsid w:val="00E3119E"/>
    <w:rsid w:val="00E43F02"/>
    <w:rsid w:val="00E4493D"/>
    <w:rsid w:val="00E466B5"/>
    <w:rsid w:val="00E47E41"/>
    <w:rsid w:val="00E545EB"/>
    <w:rsid w:val="00E5529F"/>
    <w:rsid w:val="00E60B42"/>
    <w:rsid w:val="00E644E2"/>
    <w:rsid w:val="00E64723"/>
    <w:rsid w:val="00E64EDD"/>
    <w:rsid w:val="00E65D23"/>
    <w:rsid w:val="00E6743D"/>
    <w:rsid w:val="00E72040"/>
    <w:rsid w:val="00E7230F"/>
    <w:rsid w:val="00E7608D"/>
    <w:rsid w:val="00E77983"/>
    <w:rsid w:val="00E81A89"/>
    <w:rsid w:val="00E8297B"/>
    <w:rsid w:val="00E84829"/>
    <w:rsid w:val="00E914A0"/>
    <w:rsid w:val="00E94987"/>
    <w:rsid w:val="00E97961"/>
    <w:rsid w:val="00EA46E3"/>
    <w:rsid w:val="00EA7C4A"/>
    <w:rsid w:val="00EB104D"/>
    <w:rsid w:val="00EB2735"/>
    <w:rsid w:val="00EB2F5A"/>
    <w:rsid w:val="00EB5E88"/>
    <w:rsid w:val="00EC60EC"/>
    <w:rsid w:val="00ED636D"/>
    <w:rsid w:val="00EE156E"/>
    <w:rsid w:val="00EE22EC"/>
    <w:rsid w:val="00EE532C"/>
    <w:rsid w:val="00EE605F"/>
    <w:rsid w:val="00EF2C2F"/>
    <w:rsid w:val="00EF514E"/>
    <w:rsid w:val="00EF6D7F"/>
    <w:rsid w:val="00F0760F"/>
    <w:rsid w:val="00F10E16"/>
    <w:rsid w:val="00F21E24"/>
    <w:rsid w:val="00F21F8E"/>
    <w:rsid w:val="00F227F1"/>
    <w:rsid w:val="00F26602"/>
    <w:rsid w:val="00F3022A"/>
    <w:rsid w:val="00F3295D"/>
    <w:rsid w:val="00F37B2B"/>
    <w:rsid w:val="00F37E21"/>
    <w:rsid w:val="00F4060E"/>
    <w:rsid w:val="00F47966"/>
    <w:rsid w:val="00F54066"/>
    <w:rsid w:val="00F57C3D"/>
    <w:rsid w:val="00F61790"/>
    <w:rsid w:val="00F71025"/>
    <w:rsid w:val="00F759CB"/>
    <w:rsid w:val="00F7631A"/>
    <w:rsid w:val="00F82A3E"/>
    <w:rsid w:val="00F86685"/>
    <w:rsid w:val="00F86C85"/>
    <w:rsid w:val="00F91DB7"/>
    <w:rsid w:val="00F92DED"/>
    <w:rsid w:val="00FA361D"/>
    <w:rsid w:val="00FA5A69"/>
    <w:rsid w:val="00FB23C1"/>
    <w:rsid w:val="00FB56E9"/>
    <w:rsid w:val="00FC125D"/>
    <w:rsid w:val="00FC34D9"/>
    <w:rsid w:val="00FD07B8"/>
    <w:rsid w:val="00FD0E0B"/>
    <w:rsid w:val="00FD5DA8"/>
    <w:rsid w:val="00FE0C53"/>
    <w:rsid w:val="00FF594A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1E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E16C1E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Heading2">
    <w:name w:val="heading 2"/>
    <w:basedOn w:val="Normal"/>
    <w:next w:val="Normal"/>
    <w:qFormat/>
    <w:rsid w:val="00E16C1E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16C1E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Heading4">
    <w:name w:val="heading 4"/>
    <w:basedOn w:val="Normal"/>
    <w:next w:val="Normal"/>
    <w:qFormat/>
    <w:rsid w:val="00E16C1E"/>
    <w:pPr>
      <w:keepNext/>
      <w:ind w:left="60"/>
      <w:jc w:val="both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E16C1E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16C1E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6C1E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16C1E"/>
    <w:pPr>
      <w:keepNext/>
      <w:ind w:left="356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E16C1E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D36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36A8"/>
    <w:rPr>
      <w:lang w:eastAsia="en-US"/>
    </w:rPr>
  </w:style>
  <w:style w:type="paragraph" w:styleId="Header">
    <w:name w:val="header"/>
    <w:basedOn w:val="Normal"/>
    <w:link w:val="HeaderChar"/>
    <w:rsid w:val="007751D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751D8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6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7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7643D"/>
    <w:pPr>
      <w:overflowPunct/>
      <w:autoSpaceDE/>
      <w:autoSpaceDN/>
      <w:adjustRightInd/>
      <w:textAlignment w:val="auto"/>
    </w:pPr>
    <w:rPr>
      <w:rFonts w:eastAsia="Calibri"/>
      <w:lang w:eastAsia="tr-TR"/>
    </w:rPr>
  </w:style>
  <w:style w:type="character" w:customStyle="1" w:styleId="FootnoteTextChar">
    <w:name w:val="Footnote Text Char"/>
    <w:basedOn w:val="DefaultParagraphFont"/>
    <w:link w:val="FootnoteText"/>
    <w:semiHidden/>
    <w:rsid w:val="0037643D"/>
    <w:rPr>
      <w:rFonts w:eastAsia="Calibri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A76F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C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C95"/>
    <w:rPr>
      <w:lang w:eastAsia="en-US"/>
    </w:rPr>
  </w:style>
  <w:style w:type="character" w:styleId="Strong">
    <w:name w:val="Strong"/>
    <w:basedOn w:val="DefaultParagraphFont"/>
    <w:uiPriority w:val="22"/>
    <w:qFormat/>
    <w:rsid w:val="00854C0F"/>
    <w:rPr>
      <w:b/>
      <w:bCs/>
    </w:rPr>
  </w:style>
  <w:style w:type="numbering" w:customStyle="1" w:styleId="Style11">
    <w:name w:val="Style11"/>
    <w:uiPriority w:val="99"/>
    <w:rsid w:val="00F21F8E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961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859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872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696967"/>
                <w:bottom w:val="none" w:sz="0" w:space="0" w:color="auto"/>
                <w:right w:val="single" w:sz="48" w:space="0" w:color="FFFFFF"/>
              </w:divBdr>
              <w:divsChild>
                <w:div w:id="1503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416">
                      <w:marLeft w:val="-3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8434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266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18402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4056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696967"/>
                <w:bottom w:val="none" w:sz="0" w:space="0" w:color="auto"/>
                <w:right w:val="single" w:sz="48" w:space="0" w:color="FFFFFF"/>
              </w:divBdr>
              <w:divsChild>
                <w:div w:id="15980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5287">
                      <w:marLeft w:val="-3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364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</Template>
  <TotalTime>12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Course Catalog Form</vt:lpstr>
      <vt:lpstr>Course Catalog Form</vt:lpstr>
      <vt:lpstr>Course Catalog Form</vt:lpstr>
    </vt:vector>
  </TitlesOfParts>
  <Company>PRU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Catalog Form</dc:title>
  <dc:creator>PRÜ</dc:creator>
  <cp:lastModifiedBy>Pınar Özdemir</cp:lastModifiedBy>
  <cp:revision>4</cp:revision>
  <cp:lastPrinted>2012-02-27T07:05:00Z</cp:lastPrinted>
  <dcterms:created xsi:type="dcterms:W3CDTF">2019-10-27T08:11:00Z</dcterms:created>
  <dcterms:modified xsi:type="dcterms:W3CDTF">2019-10-27T15:06:00Z</dcterms:modified>
</cp:coreProperties>
</file>