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7E5E9" w14:textId="26CBCD07" w:rsidR="008C7A40" w:rsidRDefault="00177726" w:rsidP="00C14678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430EF6">
        <w:rPr>
          <w:rFonts w:ascii="Arial Narrow" w:hAnsi="Arial Narrow"/>
          <w:b/>
          <w:bCs/>
          <w:sz w:val="28"/>
          <w:szCs w:val="28"/>
        </w:rPr>
        <w:t>QUESTIONNAIRE</w:t>
      </w:r>
      <w:r w:rsidR="00430EF6" w:rsidRPr="00430EF6">
        <w:rPr>
          <w:rFonts w:ascii="Arial Narrow" w:hAnsi="Arial Narrow"/>
          <w:b/>
          <w:bCs/>
          <w:sz w:val="28"/>
          <w:szCs w:val="28"/>
        </w:rPr>
        <w:t xml:space="preserve"> for ACADEMIC INSTITUTIONS</w:t>
      </w:r>
      <w:r w:rsidR="00715D13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7385483A" w14:textId="5EACAC7C" w:rsidR="00715D13" w:rsidRPr="00430EF6" w:rsidRDefault="00715D13" w:rsidP="00C14678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INTER-INSTITUTIONAL STUDY ON MENTORING TOOLS AND POLICY </w:t>
      </w:r>
    </w:p>
    <w:p w14:paraId="7ABBCD52" w14:textId="77777777" w:rsidR="00C9499E" w:rsidRPr="00C14678" w:rsidRDefault="00C9499E" w:rsidP="00C14678">
      <w:pPr>
        <w:jc w:val="both"/>
        <w:rPr>
          <w:rFonts w:ascii="Arial Narrow" w:hAnsi="Arial Narrow"/>
          <w:sz w:val="24"/>
          <w:szCs w:val="24"/>
        </w:rPr>
      </w:pPr>
    </w:p>
    <w:p w14:paraId="11C0AD0A" w14:textId="57FA9211" w:rsidR="00C9499E" w:rsidRPr="00C14678" w:rsidRDefault="00C9499E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t xml:space="preserve">Describe the institutional policies and practices </w:t>
      </w:r>
      <w:r w:rsidR="00B91588" w:rsidRPr="00C14678">
        <w:rPr>
          <w:rFonts w:ascii="Arial Narrow" w:hAnsi="Arial Narrow"/>
          <w:sz w:val="24"/>
          <w:szCs w:val="24"/>
        </w:rPr>
        <w:t>regarding the mentoring and care</w:t>
      </w:r>
      <w:r w:rsidRPr="00C14678">
        <w:rPr>
          <w:rFonts w:ascii="Arial Narrow" w:hAnsi="Arial Narrow"/>
          <w:sz w:val="24"/>
          <w:szCs w:val="24"/>
        </w:rPr>
        <w:t xml:space="preserve">er counseling services </w:t>
      </w:r>
      <w:r w:rsidR="001C0C9B">
        <w:rPr>
          <w:rFonts w:ascii="Arial Narrow" w:hAnsi="Arial Narrow"/>
          <w:sz w:val="24"/>
          <w:szCs w:val="24"/>
        </w:rPr>
        <w:t xml:space="preserve">applied </w:t>
      </w:r>
      <w:r w:rsidRPr="00C14678">
        <w:rPr>
          <w:rFonts w:ascii="Arial Narrow" w:hAnsi="Arial Narrow"/>
          <w:sz w:val="24"/>
          <w:szCs w:val="24"/>
        </w:rPr>
        <w:t>in your institution</w:t>
      </w:r>
      <w:r w:rsidR="001C0C9B">
        <w:rPr>
          <w:rFonts w:ascii="Arial Narrow" w:hAnsi="Arial Narrow"/>
          <w:sz w:val="24"/>
          <w:szCs w:val="24"/>
        </w:rPr>
        <w:t xml:space="preserve"> (internal procedures, </w:t>
      </w:r>
      <w:r w:rsidR="00B53395">
        <w:rPr>
          <w:rFonts w:ascii="Arial Narrow" w:hAnsi="Arial Narrow"/>
          <w:sz w:val="24"/>
          <w:szCs w:val="24"/>
        </w:rPr>
        <w:t xml:space="preserve">responsible structures, </w:t>
      </w:r>
      <w:r w:rsidR="001C0C9B">
        <w:rPr>
          <w:rFonts w:ascii="Arial Narrow" w:hAnsi="Arial Narrow"/>
          <w:sz w:val="24"/>
          <w:szCs w:val="24"/>
        </w:rPr>
        <w:t>carrier counselling center</w:t>
      </w:r>
      <w:r w:rsidR="00B53395">
        <w:rPr>
          <w:rFonts w:ascii="Arial Narrow" w:hAnsi="Arial Narrow"/>
          <w:sz w:val="24"/>
          <w:szCs w:val="24"/>
        </w:rPr>
        <w:t xml:space="preserve"> settings</w:t>
      </w:r>
      <w:r w:rsidR="001C0C9B">
        <w:rPr>
          <w:rFonts w:ascii="Arial Narrow" w:hAnsi="Arial Narrow"/>
          <w:sz w:val="24"/>
          <w:szCs w:val="24"/>
        </w:rPr>
        <w:t xml:space="preserve">, types of </w:t>
      </w:r>
      <w:r w:rsidR="001C0C9B" w:rsidRPr="00C14678">
        <w:rPr>
          <w:rFonts w:ascii="Arial Narrow" w:hAnsi="Arial Narrow"/>
          <w:sz w:val="24"/>
          <w:szCs w:val="24"/>
        </w:rPr>
        <w:t>counseling services</w:t>
      </w:r>
      <w:r w:rsidR="00F14CD4">
        <w:rPr>
          <w:rFonts w:ascii="Arial Narrow" w:hAnsi="Arial Narrow"/>
          <w:sz w:val="24"/>
          <w:szCs w:val="24"/>
        </w:rPr>
        <w:t xml:space="preserve">, mentoring of </w:t>
      </w:r>
      <w:r w:rsidR="00CE695D">
        <w:rPr>
          <w:rFonts w:ascii="Arial Narrow" w:hAnsi="Arial Narrow"/>
          <w:sz w:val="24"/>
          <w:szCs w:val="24"/>
        </w:rPr>
        <w:t>students’</w:t>
      </w:r>
      <w:r w:rsidR="00F14CD4">
        <w:rPr>
          <w:rFonts w:ascii="Arial Narrow" w:hAnsi="Arial Narrow"/>
          <w:sz w:val="24"/>
          <w:szCs w:val="24"/>
        </w:rPr>
        <w:t xml:space="preserve"> sections, regular events</w:t>
      </w:r>
      <w:r w:rsidR="001C0C9B">
        <w:rPr>
          <w:rFonts w:ascii="Arial Narrow" w:hAnsi="Arial Narrow"/>
          <w:sz w:val="24"/>
          <w:szCs w:val="24"/>
        </w:rPr>
        <w:t>)</w:t>
      </w:r>
      <w:r w:rsidR="00E23E07">
        <w:rPr>
          <w:rFonts w:ascii="Arial Narrow" w:hAnsi="Arial Narrow"/>
          <w:sz w:val="24"/>
          <w:szCs w:val="24"/>
        </w:rPr>
        <w:t>.</w:t>
      </w:r>
    </w:p>
    <w:p w14:paraId="27BB21FD" w14:textId="77777777" w:rsidR="00522E6E" w:rsidRPr="00C14678" w:rsidRDefault="00522E6E" w:rsidP="00C14678">
      <w:pPr>
        <w:jc w:val="both"/>
        <w:rPr>
          <w:rFonts w:ascii="Arial Narrow" w:hAnsi="Arial Narrow"/>
          <w:sz w:val="24"/>
          <w:szCs w:val="24"/>
        </w:rPr>
      </w:pPr>
    </w:p>
    <w:p w14:paraId="5113BA14" w14:textId="3253E811" w:rsidR="00B91588" w:rsidRPr="00C14678" w:rsidRDefault="001C0C9B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Explain the legal basis for c</w:t>
      </w:r>
      <w:r w:rsidR="00142B1C" w:rsidRPr="00C14678">
        <w:rPr>
          <w:rFonts w:ascii="Arial Narrow" w:hAnsi="Arial Narrow"/>
          <w:sz w:val="24"/>
          <w:szCs w:val="24"/>
        </w:rPr>
        <w:t>are</w:t>
      </w:r>
      <w:r w:rsidR="00B91588" w:rsidRPr="00C14678">
        <w:rPr>
          <w:rFonts w:ascii="Arial Narrow" w:hAnsi="Arial Narrow"/>
          <w:sz w:val="24"/>
          <w:szCs w:val="24"/>
        </w:rPr>
        <w:t xml:space="preserve">er counseling </w:t>
      </w:r>
      <w:r>
        <w:rPr>
          <w:rFonts w:ascii="Arial Narrow" w:hAnsi="Arial Narrow"/>
          <w:sz w:val="24"/>
          <w:szCs w:val="24"/>
        </w:rPr>
        <w:t>and guidance in respect of academic standards applicable on national level</w:t>
      </w:r>
      <w:r w:rsidR="00E23E07">
        <w:rPr>
          <w:rFonts w:ascii="Arial Narrow" w:hAnsi="Arial Narrow"/>
          <w:sz w:val="24"/>
          <w:szCs w:val="24"/>
        </w:rPr>
        <w:t>.</w:t>
      </w:r>
    </w:p>
    <w:p w14:paraId="6E170B9B" w14:textId="27A3545A" w:rsidR="00372B40" w:rsidRDefault="00372B40" w:rsidP="00372B40">
      <w:pPr>
        <w:pStyle w:val="ListParagraph"/>
        <w:ind w:left="1080"/>
        <w:jc w:val="both"/>
        <w:rPr>
          <w:rFonts w:ascii="Arial Narrow" w:hAnsi="Arial Narrow"/>
          <w:sz w:val="24"/>
          <w:szCs w:val="24"/>
        </w:rPr>
      </w:pPr>
    </w:p>
    <w:p w14:paraId="3FE7D690" w14:textId="77777777" w:rsidR="001C0C9B" w:rsidRPr="00C14678" w:rsidRDefault="001C0C9B" w:rsidP="00372B40">
      <w:pPr>
        <w:pStyle w:val="ListParagraph"/>
        <w:ind w:left="1080"/>
        <w:jc w:val="both"/>
        <w:rPr>
          <w:rFonts w:ascii="Arial Narrow" w:hAnsi="Arial Narrow"/>
          <w:sz w:val="24"/>
          <w:szCs w:val="24"/>
        </w:rPr>
      </w:pPr>
    </w:p>
    <w:p w14:paraId="05252416" w14:textId="3B7E8750" w:rsidR="00177726" w:rsidRPr="00C14678" w:rsidRDefault="00177726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t xml:space="preserve">What tools </w:t>
      </w:r>
      <w:r w:rsidR="00CE695D">
        <w:rPr>
          <w:rFonts w:ascii="Arial Narrow" w:hAnsi="Arial Narrow"/>
          <w:sz w:val="24"/>
          <w:szCs w:val="24"/>
        </w:rPr>
        <w:t xml:space="preserve">and practical instruments </w:t>
      </w:r>
      <w:r w:rsidRPr="00C14678">
        <w:rPr>
          <w:rFonts w:ascii="Arial Narrow" w:hAnsi="Arial Narrow"/>
          <w:sz w:val="24"/>
          <w:szCs w:val="24"/>
        </w:rPr>
        <w:t>do you use in counseling process?</w:t>
      </w:r>
      <w:r w:rsidR="00F14CD4">
        <w:rPr>
          <w:rFonts w:ascii="Arial Narrow" w:hAnsi="Arial Narrow"/>
          <w:sz w:val="24"/>
          <w:szCs w:val="24"/>
        </w:rPr>
        <w:t xml:space="preserve"> Provide information regarding the websites, portals used in </w:t>
      </w:r>
      <w:r w:rsidR="00F14CD4" w:rsidRPr="00C14678">
        <w:rPr>
          <w:rFonts w:ascii="Arial Narrow" w:hAnsi="Arial Narrow"/>
          <w:sz w:val="24"/>
          <w:szCs w:val="24"/>
        </w:rPr>
        <w:t xml:space="preserve">counseling </w:t>
      </w:r>
      <w:r w:rsidR="00F14CD4">
        <w:rPr>
          <w:rFonts w:ascii="Arial Narrow" w:hAnsi="Arial Narrow"/>
          <w:sz w:val="24"/>
          <w:szCs w:val="24"/>
        </w:rPr>
        <w:t xml:space="preserve">and mentoring </w:t>
      </w:r>
      <w:r w:rsidR="00F14CD4" w:rsidRPr="00C14678">
        <w:rPr>
          <w:rFonts w:ascii="Arial Narrow" w:hAnsi="Arial Narrow"/>
          <w:sz w:val="24"/>
          <w:szCs w:val="24"/>
        </w:rPr>
        <w:t>process</w:t>
      </w:r>
      <w:r w:rsidR="00F14CD4">
        <w:rPr>
          <w:rFonts w:ascii="Arial Narrow" w:hAnsi="Arial Narrow"/>
          <w:sz w:val="24"/>
          <w:szCs w:val="24"/>
        </w:rPr>
        <w:t>es.</w:t>
      </w:r>
    </w:p>
    <w:p w14:paraId="7CE60D52" w14:textId="18F4EEDF" w:rsidR="00205D35" w:rsidRPr="00811984" w:rsidRDefault="00F14CD4" w:rsidP="00C14678">
      <w:pPr>
        <w:pStyle w:val="ListParagraph"/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Examples:</w:t>
      </w:r>
    </w:p>
    <w:p w14:paraId="2099FEDF" w14:textId="77777777" w:rsidR="00B91588" w:rsidRPr="00811984" w:rsidRDefault="00205D35" w:rsidP="00C14678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Test battery</w:t>
      </w:r>
    </w:p>
    <w:p w14:paraId="4ED3830F" w14:textId="496E2F0F" w:rsidR="00205D35" w:rsidRPr="00811984" w:rsidRDefault="00205D35" w:rsidP="00C14678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Interview</w:t>
      </w:r>
      <w:r w:rsidR="00F14CD4" w:rsidRPr="00811984">
        <w:rPr>
          <w:rFonts w:ascii="Arial Narrow" w:hAnsi="Arial Narrow"/>
          <w:i/>
          <w:iCs/>
          <w:sz w:val="24"/>
          <w:szCs w:val="24"/>
        </w:rPr>
        <w:t xml:space="preserve"> simulation</w:t>
      </w:r>
    </w:p>
    <w:p w14:paraId="2357AC52" w14:textId="77777777" w:rsidR="00372B40" w:rsidRPr="00811984" w:rsidRDefault="00372B40" w:rsidP="00C14678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Role plays</w:t>
      </w:r>
    </w:p>
    <w:p w14:paraId="757A7F68" w14:textId="5E016055" w:rsidR="00205D35" w:rsidRPr="00811984" w:rsidRDefault="00205D35" w:rsidP="00C14678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CV, employment letter</w:t>
      </w:r>
      <w:r w:rsidR="00F14CD4" w:rsidRPr="00811984">
        <w:rPr>
          <w:rFonts w:ascii="Arial Narrow" w:hAnsi="Arial Narrow"/>
          <w:i/>
          <w:iCs/>
          <w:sz w:val="24"/>
          <w:szCs w:val="24"/>
        </w:rPr>
        <w:t>, letter of intent</w:t>
      </w:r>
    </w:p>
    <w:p w14:paraId="7776ACC4" w14:textId="14014294" w:rsidR="00205D35" w:rsidRPr="00811984" w:rsidRDefault="000D392F" w:rsidP="00C14678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Othe</w:t>
      </w:r>
      <w:r w:rsidR="00F14CD4" w:rsidRPr="00811984">
        <w:rPr>
          <w:rFonts w:ascii="Arial Narrow" w:hAnsi="Arial Narrow"/>
          <w:i/>
          <w:iCs/>
          <w:sz w:val="24"/>
          <w:szCs w:val="24"/>
        </w:rPr>
        <w:t>r tools</w:t>
      </w:r>
      <w:r w:rsidRPr="00811984">
        <w:rPr>
          <w:rFonts w:ascii="Arial Narrow" w:hAnsi="Arial Narrow"/>
          <w:i/>
          <w:iCs/>
          <w:sz w:val="24"/>
          <w:szCs w:val="24"/>
        </w:rPr>
        <w:t>:</w:t>
      </w:r>
    </w:p>
    <w:p w14:paraId="1ECEE24D" w14:textId="77777777" w:rsidR="000D392F" w:rsidRPr="00C14678" w:rsidRDefault="000D392F" w:rsidP="00C14678">
      <w:pPr>
        <w:pStyle w:val="ListParagraph"/>
        <w:jc w:val="both"/>
        <w:rPr>
          <w:rFonts w:ascii="Arial Narrow" w:hAnsi="Arial Narrow"/>
          <w:sz w:val="24"/>
          <w:szCs w:val="24"/>
        </w:rPr>
      </w:pPr>
    </w:p>
    <w:p w14:paraId="01CC6AA2" w14:textId="1DB7D91B" w:rsidR="00A368C3" w:rsidRPr="00C14678" w:rsidRDefault="00E46B84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What is the status of </w:t>
      </w:r>
      <w:r w:rsidRPr="00C14678">
        <w:rPr>
          <w:rFonts w:ascii="Arial Narrow" w:hAnsi="Arial Narrow"/>
          <w:sz w:val="24"/>
          <w:szCs w:val="24"/>
        </w:rPr>
        <w:t xml:space="preserve">students </w:t>
      </w:r>
      <w:r>
        <w:rPr>
          <w:rFonts w:ascii="Arial Narrow" w:hAnsi="Arial Narrow"/>
          <w:sz w:val="24"/>
          <w:szCs w:val="24"/>
        </w:rPr>
        <w:t xml:space="preserve">mentoring in your institutions (mentorship for learning activities, </w:t>
      </w:r>
      <w:r w:rsidR="00C55327">
        <w:rPr>
          <w:rFonts w:ascii="Arial Narrow" w:hAnsi="Arial Narrow"/>
          <w:sz w:val="24"/>
          <w:szCs w:val="24"/>
        </w:rPr>
        <w:t xml:space="preserve">mentorship for </w:t>
      </w:r>
      <w:r w:rsidR="00C55327">
        <w:rPr>
          <w:rFonts w:ascii="Arial Narrow" w:hAnsi="Arial Narrow"/>
          <w:sz w:val="24"/>
          <w:szCs w:val="24"/>
        </w:rPr>
        <w:t>training</w:t>
      </w:r>
      <w:r w:rsidR="00C55327">
        <w:rPr>
          <w:rFonts w:ascii="Arial Narrow" w:hAnsi="Arial Narrow"/>
          <w:sz w:val="24"/>
          <w:szCs w:val="24"/>
        </w:rPr>
        <w:t xml:space="preserve"> activities</w:t>
      </w:r>
      <w:r w:rsidR="00C55327">
        <w:rPr>
          <w:rFonts w:ascii="Arial Narrow" w:hAnsi="Arial Narrow"/>
          <w:sz w:val="24"/>
          <w:szCs w:val="24"/>
        </w:rPr>
        <w:t xml:space="preserve"> – onboard, </w:t>
      </w:r>
      <w:r>
        <w:rPr>
          <w:rFonts w:ascii="Arial Narrow" w:hAnsi="Arial Narrow"/>
          <w:sz w:val="24"/>
          <w:szCs w:val="24"/>
        </w:rPr>
        <w:t xml:space="preserve">mentorship in leadership, professional models)? </w:t>
      </w:r>
    </w:p>
    <w:p w14:paraId="1A238758" w14:textId="77777777" w:rsidR="00A368C3" w:rsidRPr="00C14678" w:rsidRDefault="00A368C3" w:rsidP="00C14678">
      <w:pPr>
        <w:jc w:val="both"/>
        <w:rPr>
          <w:rFonts w:ascii="Arial Narrow" w:hAnsi="Arial Narrow"/>
          <w:sz w:val="24"/>
          <w:szCs w:val="24"/>
        </w:rPr>
      </w:pPr>
    </w:p>
    <w:p w14:paraId="334D28DB" w14:textId="3330655E" w:rsidR="00770009" w:rsidRDefault="008E0A15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t xml:space="preserve">How do you rate </w:t>
      </w:r>
      <w:r w:rsidR="00770009">
        <w:rPr>
          <w:rFonts w:ascii="Arial Narrow" w:hAnsi="Arial Narrow"/>
          <w:sz w:val="24"/>
          <w:szCs w:val="24"/>
        </w:rPr>
        <w:t xml:space="preserve">the </w:t>
      </w:r>
      <w:r w:rsidR="00811984">
        <w:rPr>
          <w:rFonts w:ascii="Arial Narrow" w:hAnsi="Arial Narrow"/>
          <w:sz w:val="24"/>
          <w:szCs w:val="24"/>
        </w:rPr>
        <w:t>utility</w:t>
      </w:r>
      <w:r w:rsidR="00770009">
        <w:rPr>
          <w:rFonts w:ascii="Arial Narrow" w:hAnsi="Arial Narrow"/>
          <w:sz w:val="24"/>
          <w:szCs w:val="24"/>
        </w:rPr>
        <w:t xml:space="preserve"> of </w:t>
      </w:r>
      <w:r w:rsidR="00811984">
        <w:rPr>
          <w:rFonts w:ascii="Arial Narrow" w:hAnsi="Arial Narrow"/>
          <w:sz w:val="24"/>
          <w:szCs w:val="24"/>
        </w:rPr>
        <w:t>mentoring</w:t>
      </w:r>
      <w:r w:rsidRPr="00C14678">
        <w:rPr>
          <w:rFonts w:ascii="Arial Narrow" w:hAnsi="Arial Narrow"/>
          <w:sz w:val="24"/>
          <w:szCs w:val="24"/>
        </w:rPr>
        <w:t xml:space="preserve"> process </w:t>
      </w:r>
      <w:r w:rsidR="00770009">
        <w:rPr>
          <w:rFonts w:ascii="Arial Narrow" w:hAnsi="Arial Narrow"/>
          <w:sz w:val="24"/>
          <w:szCs w:val="24"/>
        </w:rPr>
        <w:t>in your institution?</w:t>
      </w:r>
    </w:p>
    <w:p w14:paraId="01E15B4B" w14:textId="77777777" w:rsidR="00770009" w:rsidRDefault="00770009" w:rsidP="00770009">
      <w:pPr>
        <w:pStyle w:val="ListParagraph"/>
        <w:ind w:left="426"/>
        <w:jc w:val="both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668"/>
        <w:gridCol w:w="643"/>
        <w:gridCol w:w="618"/>
        <w:gridCol w:w="593"/>
      </w:tblGrid>
      <w:tr w:rsidR="00770009" w:rsidRPr="00770009" w14:paraId="385711AC" w14:textId="77777777" w:rsidTr="00770009">
        <w:trPr>
          <w:jc w:val="center"/>
        </w:trPr>
        <w:tc>
          <w:tcPr>
            <w:tcW w:w="693" w:type="dxa"/>
          </w:tcPr>
          <w:p w14:paraId="056D345A" w14:textId="31CC9BFB" w:rsidR="00770009" w:rsidRPr="00770009" w:rsidRDefault="00770009" w:rsidP="00770009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70009">
              <w:rPr>
                <w:rFonts w:ascii="Arial Narrow" w:hAnsi="Arial Narro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14:paraId="497E2195" w14:textId="1188C307" w:rsidR="00770009" w:rsidRPr="00770009" w:rsidRDefault="00770009" w:rsidP="00770009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70009">
              <w:rPr>
                <w:rFonts w:ascii="Arial Narrow" w:hAnsi="Arial Narrow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43" w:type="dxa"/>
          </w:tcPr>
          <w:p w14:paraId="06DB3683" w14:textId="46AEAB06" w:rsidR="00770009" w:rsidRPr="00770009" w:rsidRDefault="00770009" w:rsidP="00770009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70009">
              <w:rPr>
                <w:rFonts w:ascii="Arial Narrow" w:hAnsi="Arial Narrow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18" w:type="dxa"/>
          </w:tcPr>
          <w:p w14:paraId="22C6E9DA" w14:textId="35E3E9F6" w:rsidR="00770009" w:rsidRPr="00770009" w:rsidRDefault="00770009" w:rsidP="00770009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70009">
              <w:rPr>
                <w:rFonts w:ascii="Arial Narrow" w:hAnsi="Arial Narrow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93" w:type="dxa"/>
          </w:tcPr>
          <w:p w14:paraId="440614C1" w14:textId="0393419C" w:rsidR="00770009" w:rsidRPr="00770009" w:rsidRDefault="00770009" w:rsidP="00770009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70009">
              <w:rPr>
                <w:rFonts w:ascii="Arial Narrow" w:hAnsi="Arial Narrow"/>
                <w:b/>
                <w:bCs/>
                <w:sz w:val="24"/>
                <w:szCs w:val="24"/>
              </w:rPr>
              <w:t>5</w:t>
            </w:r>
          </w:p>
        </w:tc>
      </w:tr>
    </w:tbl>
    <w:p w14:paraId="600C012D" w14:textId="7F46202C" w:rsidR="008E0A15" w:rsidRPr="00770009" w:rsidRDefault="00770009" w:rsidP="00770009">
      <w:pPr>
        <w:jc w:val="center"/>
        <w:rPr>
          <w:rFonts w:ascii="Arial Narrow" w:hAnsi="Arial Narrow"/>
          <w:sz w:val="24"/>
          <w:szCs w:val="24"/>
        </w:rPr>
      </w:pPr>
      <w:r w:rsidRPr="00770009">
        <w:rPr>
          <w:rFonts w:ascii="Arial Narrow" w:hAnsi="Arial Narrow"/>
          <w:sz w:val="24"/>
          <w:szCs w:val="24"/>
        </w:rPr>
        <w:t>S</w:t>
      </w:r>
      <w:r w:rsidR="008E0A15" w:rsidRPr="00770009">
        <w:rPr>
          <w:rFonts w:ascii="Arial Narrow" w:hAnsi="Arial Narrow"/>
          <w:sz w:val="24"/>
          <w:szCs w:val="24"/>
        </w:rPr>
        <w:t>cale</w:t>
      </w:r>
      <w:r>
        <w:rPr>
          <w:rFonts w:ascii="Arial Narrow" w:hAnsi="Arial Narrow"/>
          <w:sz w:val="24"/>
          <w:szCs w:val="24"/>
        </w:rPr>
        <w:t>:</w:t>
      </w:r>
      <w:r w:rsidR="008E0A15" w:rsidRPr="00770009">
        <w:rPr>
          <w:rFonts w:ascii="Arial Narrow" w:hAnsi="Arial Narrow"/>
          <w:sz w:val="24"/>
          <w:szCs w:val="24"/>
        </w:rPr>
        <w:t xml:space="preserve"> 1</w:t>
      </w:r>
      <w:r w:rsidR="00177726" w:rsidRPr="00770009">
        <w:rPr>
          <w:rFonts w:ascii="Arial Narrow" w:hAnsi="Arial Narrow"/>
          <w:sz w:val="24"/>
          <w:szCs w:val="24"/>
        </w:rPr>
        <w:t xml:space="preserve"> (minimum)</w:t>
      </w:r>
      <w:r w:rsidR="008E0A15" w:rsidRPr="00770009">
        <w:rPr>
          <w:rFonts w:ascii="Arial Narrow" w:hAnsi="Arial Narrow"/>
          <w:sz w:val="24"/>
          <w:szCs w:val="24"/>
        </w:rPr>
        <w:t xml:space="preserve"> to 5</w:t>
      </w:r>
      <w:r w:rsidR="00177726" w:rsidRPr="00770009">
        <w:rPr>
          <w:rFonts w:ascii="Arial Narrow" w:hAnsi="Arial Narrow"/>
          <w:sz w:val="24"/>
          <w:szCs w:val="24"/>
        </w:rPr>
        <w:t xml:space="preserve"> (maximum)</w:t>
      </w:r>
    </w:p>
    <w:p w14:paraId="479613C2" w14:textId="222C8399" w:rsidR="008E0A15" w:rsidRDefault="00811984" w:rsidP="00C14678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List few reasons for which you consider the mentorship worthy/non-worthy in your institution.</w:t>
      </w:r>
    </w:p>
    <w:p w14:paraId="20C13C68" w14:textId="77777777" w:rsidR="00811984" w:rsidRPr="00C14678" w:rsidRDefault="00811984" w:rsidP="00C14678">
      <w:pPr>
        <w:jc w:val="both"/>
        <w:rPr>
          <w:rFonts w:ascii="Arial Narrow" w:hAnsi="Arial Narrow"/>
          <w:sz w:val="24"/>
          <w:szCs w:val="24"/>
        </w:rPr>
      </w:pPr>
    </w:p>
    <w:p w14:paraId="6380CF58" w14:textId="68A70745" w:rsidR="003F660A" w:rsidRPr="00C14678" w:rsidRDefault="003F660A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t xml:space="preserve">What are the main barriers of student involvement in </w:t>
      </w:r>
      <w:r w:rsidR="00811984">
        <w:rPr>
          <w:rFonts w:ascii="Arial Narrow" w:hAnsi="Arial Narrow"/>
          <w:sz w:val="24"/>
          <w:szCs w:val="24"/>
        </w:rPr>
        <w:t xml:space="preserve">mentoring and </w:t>
      </w:r>
      <w:r w:rsidRPr="00C14678">
        <w:rPr>
          <w:rFonts w:ascii="Arial Narrow" w:hAnsi="Arial Narrow"/>
          <w:sz w:val="24"/>
          <w:szCs w:val="24"/>
        </w:rPr>
        <w:t>counseling processes?</w:t>
      </w:r>
    </w:p>
    <w:p w14:paraId="5A57B56C" w14:textId="77777777" w:rsidR="00811984" w:rsidRPr="00811984" w:rsidRDefault="00811984" w:rsidP="00811984">
      <w:pPr>
        <w:pStyle w:val="ListParagraph"/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Examples:</w:t>
      </w:r>
    </w:p>
    <w:p w14:paraId="7BD85843" w14:textId="77777777" w:rsidR="00D30A52" w:rsidRPr="00811984" w:rsidRDefault="00D30A52" w:rsidP="00C14678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There is a lack of info about carrier counseling among students</w:t>
      </w:r>
    </w:p>
    <w:p w14:paraId="35BF0970" w14:textId="77777777" w:rsidR="00D30A52" w:rsidRPr="00811984" w:rsidRDefault="00D30A52" w:rsidP="00C14678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Participation in counseling processes is not facilitated</w:t>
      </w:r>
    </w:p>
    <w:p w14:paraId="7CD9D457" w14:textId="0846859F" w:rsidR="00D30A52" w:rsidRPr="00811984" w:rsidRDefault="00D30A52" w:rsidP="00C14678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 xml:space="preserve">Students think that </w:t>
      </w:r>
      <w:r w:rsidR="00811984" w:rsidRPr="00811984">
        <w:rPr>
          <w:rFonts w:ascii="Arial Narrow" w:hAnsi="Arial Narrow"/>
          <w:i/>
          <w:iCs/>
          <w:sz w:val="24"/>
          <w:szCs w:val="24"/>
        </w:rPr>
        <w:t>these processes</w:t>
      </w:r>
      <w:r w:rsidRPr="00811984">
        <w:rPr>
          <w:rFonts w:ascii="Arial Narrow" w:hAnsi="Arial Narrow"/>
          <w:i/>
          <w:iCs/>
          <w:sz w:val="24"/>
          <w:szCs w:val="24"/>
        </w:rPr>
        <w:t xml:space="preserve"> are useless</w:t>
      </w:r>
    </w:p>
    <w:p w14:paraId="4BB418D2" w14:textId="2C61FFF0" w:rsidR="00D30A52" w:rsidRPr="00811984" w:rsidRDefault="00D30A52" w:rsidP="00C14678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 xml:space="preserve">Students think that there </w:t>
      </w:r>
      <w:r w:rsidR="00811984" w:rsidRPr="00811984">
        <w:rPr>
          <w:rFonts w:ascii="Arial Narrow" w:hAnsi="Arial Narrow"/>
          <w:i/>
          <w:iCs/>
          <w:sz w:val="24"/>
          <w:szCs w:val="24"/>
        </w:rPr>
        <w:t>is</w:t>
      </w:r>
      <w:r w:rsidRPr="00811984">
        <w:rPr>
          <w:rFonts w:ascii="Arial Narrow" w:hAnsi="Arial Narrow"/>
          <w:i/>
          <w:iCs/>
          <w:sz w:val="24"/>
          <w:szCs w:val="24"/>
        </w:rPr>
        <w:t xml:space="preserve"> a formal participation not a meaningful one</w:t>
      </w:r>
    </w:p>
    <w:p w14:paraId="57291D02" w14:textId="77777777" w:rsidR="00D30A52" w:rsidRPr="00811984" w:rsidRDefault="00D30A52" w:rsidP="00C14678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The counseling processes are not transparent enough</w:t>
      </w:r>
    </w:p>
    <w:p w14:paraId="5F4AC512" w14:textId="77777777" w:rsidR="00D30A52" w:rsidRPr="00811984" w:rsidRDefault="00D30A52" w:rsidP="00C14678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</w:rPr>
      </w:pPr>
      <w:r w:rsidRPr="00811984">
        <w:rPr>
          <w:rFonts w:ascii="Arial Narrow" w:hAnsi="Arial Narrow"/>
          <w:i/>
          <w:iCs/>
          <w:sz w:val="24"/>
          <w:szCs w:val="24"/>
        </w:rPr>
        <w:t>Other</w:t>
      </w:r>
      <w:r w:rsidR="00177726" w:rsidRPr="00811984">
        <w:rPr>
          <w:rFonts w:ascii="Arial Narrow" w:hAnsi="Arial Narrow"/>
          <w:i/>
          <w:iCs/>
          <w:sz w:val="24"/>
          <w:szCs w:val="24"/>
        </w:rPr>
        <w:t>:</w:t>
      </w:r>
    </w:p>
    <w:p w14:paraId="52771A3B" w14:textId="77777777" w:rsidR="008E0A15" w:rsidRPr="00C14678" w:rsidRDefault="008E0A15" w:rsidP="00C14678">
      <w:pPr>
        <w:jc w:val="both"/>
        <w:rPr>
          <w:rFonts w:ascii="Arial Narrow" w:hAnsi="Arial Narrow"/>
          <w:sz w:val="24"/>
          <w:szCs w:val="24"/>
        </w:rPr>
      </w:pPr>
    </w:p>
    <w:p w14:paraId="3E362958" w14:textId="7816868A" w:rsidR="00D30A52" w:rsidRPr="00C14678" w:rsidRDefault="00D30A52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lastRenderedPageBreak/>
        <w:t xml:space="preserve">How many </w:t>
      </w:r>
      <w:r w:rsidR="001D0839">
        <w:rPr>
          <w:rFonts w:ascii="Arial Narrow" w:hAnsi="Arial Narrow"/>
          <w:sz w:val="24"/>
          <w:szCs w:val="24"/>
        </w:rPr>
        <w:t>activities have you organized for mento</w:t>
      </w:r>
      <w:r w:rsidR="00CC53D6">
        <w:rPr>
          <w:rFonts w:ascii="Arial Narrow" w:hAnsi="Arial Narrow"/>
          <w:sz w:val="24"/>
          <w:szCs w:val="24"/>
        </w:rPr>
        <w:t>r</w:t>
      </w:r>
      <w:r w:rsidR="001D0839">
        <w:rPr>
          <w:rFonts w:ascii="Arial Narrow" w:hAnsi="Arial Narrow"/>
          <w:sz w:val="24"/>
          <w:szCs w:val="24"/>
        </w:rPr>
        <w:t xml:space="preserve">ship/counselling services in your university in the </w:t>
      </w:r>
      <w:r w:rsidR="00CC53D6">
        <w:rPr>
          <w:rFonts w:ascii="Arial Narrow" w:hAnsi="Arial Narrow"/>
          <w:sz w:val="24"/>
          <w:szCs w:val="24"/>
        </w:rPr>
        <w:t>last academic year</w:t>
      </w:r>
      <w:r w:rsidR="001D0839">
        <w:rPr>
          <w:rFonts w:ascii="Arial Narrow" w:hAnsi="Arial Narrow"/>
          <w:sz w:val="24"/>
          <w:szCs w:val="24"/>
        </w:rPr>
        <w:t xml:space="preserve">? How many </w:t>
      </w:r>
      <w:r w:rsidRPr="00C14678">
        <w:rPr>
          <w:rFonts w:ascii="Arial Narrow" w:hAnsi="Arial Narrow"/>
          <w:sz w:val="24"/>
          <w:szCs w:val="24"/>
        </w:rPr>
        <w:t xml:space="preserve">students </w:t>
      </w:r>
      <w:r w:rsidR="001D0839">
        <w:rPr>
          <w:rFonts w:ascii="Arial Narrow" w:hAnsi="Arial Narrow"/>
          <w:sz w:val="24"/>
          <w:szCs w:val="24"/>
        </w:rPr>
        <w:t>have been</w:t>
      </w:r>
      <w:r w:rsidRPr="00C14678">
        <w:rPr>
          <w:rFonts w:ascii="Arial Narrow" w:hAnsi="Arial Narrow"/>
          <w:sz w:val="24"/>
          <w:szCs w:val="24"/>
        </w:rPr>
        <w:t xml:space="preserve"> involved in counseling processes in last </w:t>
      </w:r>
      <w:r w:rsidR="001D0839">
        <w:rPr>
          <w:rFonts w:ascii="Arial Narrow" w:hAnsi="Arial Narrow"/>
          <w:sz w:val="24"/>
          <w:szCs w:val="24"/>
        </w:rPr>
        <w:t>3</w:t>
      </w:r>
      <w:r w:rsidRPr="00C14678">
        <w:rPr>
          <w:rFonts w:ascii="Arial Narrow" w:hAnsi="Arial Narrow"/>
          <w:sz w:val="24"/>
          <w:szCs w:val="24"/>
        </w:rPr>
        <w:t xml:space="preserve"> years?</w:t>
      </w:r>
    </w:p>
    <w:p w14:paraId="5F51303B" w14:textId="77777777" w:rsidR="00522E6E" w:rsidRDefault="00522E6E" w:rsidP="00C14678">
      <w:pPr>
        <w:jc w:val="both"/>
        <w:rPr>
          <w:rFonts w:ascii="Arial Narrow" w:hAnsi="Arial Narrow"/>
          <w:sz w:val="24"/>
          <w:szCs w:val="24"/>
        </w:rPr>
      </w:pPr>
    </w:p>
    <w:p w14:paraId="48B42698" w14:textId="769F623F" w:rsidR="00D30A52" w:rsidRPr="00C14678" w:rsidRDefault="00761357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</w:t>
      </w:r>
      <w:r w:rsidR="00D30A52" w:rsidRPr="00C14678">
        <w:rPr>
          <w:rFonts w:ascii="Arial Narrow" w:hAnsi="Arial Narrow"/>
          <w:sz w:val="24"/>
          <w:szCs w:val="24"/>
        </w:rPr>
        <w:t xml:space="preserve">ave </w:t>
      </w:r>
      <w:r>
        <w:rPr>
          <w:rFonts w:ascii="Arial Narrow" w:hAnsi="Arial Narrow"/>
          <w:sz w:val="24"/>
          <w:szCs w:val="24"/>
        </w:rPr>
        <w:t xml:space="preserve">you implemented </w:t>
      </w:r>
      <w:r w:rsidR="00D30A52" w:rsidRPr="00C14678">
        <w:rPr>
          <w:rFonts w:ascii="Arial Narrow" w:hAnsi="Arial Narrow"/>
          <w:sz w:val="24"/>
          <w:szCs w:val="24"/>
        </w:rPr>
        <w:t xml:space="preserve">international/national project </w:t>
      </w:r>
      <w:r>
        <w:rPr>
          <w:rFonts w:ascii="Arial Narrow" w:hAnsi="Arial Narrow"/>
          <w:sz w:val="24"/>
          <w:szCs w:val="24"/>
        </w:rPr>
        <w:t>where</w:t>
      </w:r>
      <w:r w:rsidR="00D30A52" w:rsidRPr="00C14678">
        <w:rPr>
          <w:rFonts w:ascii="Arial Narrow" w:hAnsi="Arial Narrow"/>
          <w:sz w:val="24"/>
          <w:szCs w:val="24"/>
        </w:rPr>
        <w:t xml:space="preserve"> counseling processes</w:t>
      </w:r>
      <w:r w:rsidR="00BF6575" w:rsidRPr="00C1467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have been conducted </w:t>
      </w:r>
      <w:r w:rsidR="00BF6575" w:rsidRPr="00C14678">
        <w:rPr>
          <w:rFonts w:ascii="Arial Narrow" w:hAnsi="Arial Narrow"/>
          <w:sz w:val="24"/>
          <w:szCs w:val="24"/>
        </w:rPr>
        <w:t>in your institution</w:t>
      </w:r>
      <w:r>
        <w:rPr>
          <w:rFonts w:ascii="Arial Narrow" w:hAnsi="Arial Narrow"/>
          <w:sz w:val="24"/>
          <w:szCs w:val="24"/>
        </w:rPr>
        <w:t xml:space="preserve"> in the past years</w:t>
      </w:r>
      <w:r w:rsidR="00D30A52" w:rsidRPr="00C14678">
        <w:rPr>
          <w:rFonts w:ascii="Arial Narrow" w:hAnsi="Arial Narrow"/>
          <w:sz w:val="24"/>
          <w:szCs w:val="24"/>
        </w:rPr>
        <w:t>?</w:t>
      </w:r>
      <w:r>
        <w:rPr>
          <w:rFonts w:ascii="Arial Narrow" w:hAnsi="Arial Narrow"/>
          <w:sz w:val="24"/>
          <w:szCs w:val="24"/>
        </w:rPr>
        <w:t xml:space="preserve"> List the project titles, but also some of relevant results obtained in the past 5 years (number of students involved, used tools, instruments, </w:t>
      </w:r>
      <w:proofErr w:type="spellStart"/>
      <w:r>
        <w:rPr>
          <w:rFonts w:ascii="Arial Narrow" w:hAnsi="Arial Narrow"/>
          <w:sz w:val="24"/>
          <w:szCs w:val="24"/>
        </w:rPr>
        <w:t>etc</w:t>
      </w:r>
      <w:proofErr w:type="spellEnd"/>
      <w:r>
        <w:rPr>
          <w:rFonts w:ascii="Arial Narrow" w:hAnsi="Arial Narrow"/>
          <w:sz w:val="24"/>
          <w:szCs w:val="24"/>
        </w:rPr>
        <w:t>)?</w:t>
      </w:r>
    </w:p>
    <w:p w14:paraId="423962EB" w14:textId="77777777" w:rsidR="00D30A52" w:rsidRPr="00C14678" w:rsidRDefault="00D30A52" w:rsidP="00C14678">
      <w:pPr>
        <w:jc w:val="both"/>
        <w:rPr>
          <w:rFonts w:ascii="Arial Narrow" w:hAnsi="Arial Narrow"/>
          <w:sz w:val="24"/>
          <w:szCs w:val="24"/>
        </w:rPr>
      </w:pPr>
    </w:p>
    <w:p w14:paraId="2E94B913" w14:textId="67A52B08" w:rsidR="003F660A" w:rsidRPr="00C14678" w:rsidRDefault="003F660A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t xml:space="preserve">Which groups of stakeholders are </w:t>
      </w:r>
      <w:r w:rsidR="00982DEC">
        <w:rPr>
          <w:rFonts w:ascii="Arial Narrow" w:hAnsi="Arial Narrow"/>
          <w:sz w:val="24"/>
          <w:szCs w:val="24"/>
        </w:rPr>
        <w:t xml:space="preserve">actively </w:t>
      </w:r>
      <w:r w:rsidRPr="00C14678">
        <w:rPr>
          <w:rFonts w:ascii="Arial Narrow" w:hAnsi="Arial Narrow"/>
          <w:sz w:val="24"/>
          <w:szCs w:val="24"/>
        </w:rPr>
        <w:t xml:space="preserve">involved in </w:t>
      </w:r>
      <w:r w:rsidR="00982DEC">
        <w:rPr>
          <w:rFonts w:ascii="Arial Narrow" w:hAnsi="Arial Narrow"/>
          <w:sz w:val="24"/>
          <w:szCs w:val="24"/>
        </w:rPr>
        <w:t>mentoring/</w:t>
      </w:r>
      <w:r w:rsidRPr="00C14678">
        <w:rPr>
          <w:rFonts w:ascii="Arial Narrow" w:hAnsi="Arial Narrow"/>
          <w:sz w:val="24"/>
          <w:szCs w:val="24"/>
        </w:rPr>
        <w:t>carrier counseling</w:t>
      </w:r>
      <w:r w:rsidR="004C359F">
        <w:rPr>
          <w:rFonts w:ascii="Arial Narrow" w:hAnsi="Arial Narrow"/>
          <w:sz w:val="24"/>
          <w:szCs w:val="24"/>
        </w:rPr>
        <w:t xml:space="preserve"> activities</w:t>
      </w:r>
      <w:r w:rsidR="00982DEC">
        <w:rPr>
          <w:rFonts w:ascii="Arial Narrow" w:hAnsi="Arial Narrow"/>
          <w:sz w:val="24"/>
          <w:szCs w:val="24"/>
        </w:rPr>
        <w:t xml:space="preserve"> in your university</w:t>
      </w:r>
      <w:r w:rsidRPr="00C14678">
        <w:rPr>
          <w:rFonts w:ascii="Arial Narrow" w:hAnsi="Arial Narrow"/>
          <w:sz w:val="24"/>
          <w:szCs w:val="24"/>
        </w:rPr>
        <w:t>?</w:t>
      </w:r>
    </w:p>
    <w:p w14:paraId="1A8CD05E" w14:textId="246D4F35" w:rsidR="00177726" w:rsidRPr="004C359F" w:rsidRDefault="004C359F" w:rsidP="00C14678">
      <w:pPr>
        <w:pStyle w:val="ListParagraph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Examples:</w:t>
      </w:r>
    </w:p>
    <w:p w14:paraId="27225E0C" w14:textId="77777777" w:rsidR="003F660A" w:rsidRPr="004C359F" w:rsidRDefault="003F660A" w:rsidP="004C359F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Teaching staff</w:t>
      </w:r>
    </w:p>
    <w:p w14:paraId="6C7EB92A" w14:textId="77777777" w:rsidR="003F660A" w:rsidRPr="004C359F" w:rsidRDefault="003F660A" w:rsidP="004C359F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Other staff from Higher Education Institution</w:t>
      </w:r>
    </w:p>
    <w:p w14:paraId="5492730C" w14:textId="77777777" w:rsidR="003F660A" w:rsidRPr="004C359F" w:rsidRDefault="003F660A" w:rsidP="004C359F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Alumni</w:t>
      </w:r>
    </w:p>
    <w:p w14:paraId="115477B1" w14:textId="77777777" w:rsidR="003F660A" w:rsidRPr="004C359F" w:rsidRDefault="003F660A" w:rsidP="004C359F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Students’ unions</w:t>
      </w:r>
    </w:p>
    <w:p w14:paraId="70807D17" w14:textId="77777777" w:rsidR="003F660A" w:rsidRPr="004C359F" w:rsidRDefault="003F660A" w:rsidP="004C359F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Professional bodies</w:t>
      </w:r>
    </w:p>
    <w:p w14:paraId="0C4BD99D" w14:textId="77777777" w:rsidR="003F660A" w:rsidRPr="004C359F" w:rsidRDefault="003F660A" w:rsidP="004C359F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Employers</w:t>
      </w:r>
    </w:p>
    <w:p w14:paraId="54E8120F" w14:textId="77777777" w:rsidR="003F660A" w:rsidRPr="004C359F" w:rsidRDefault="003F660A" w:rsidP="004C359F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Other</w:t>
      </w:r>
      <w:r w:rsidR="00177726" w:rsidRPr="004C359F">
        <w:rPr>
          <w:rFonts w:ascii="Arial Narrow" w:hAnsi="Arial Narrow"/>
          <w:i/>
          <w:iCs/>
          <w:sz w:val="24"/>
          <w:szCs w:val="24"/>
        </w:rPr>
        <w:t>:</w:t>
      </w:r>
    </w:p>
    <w:p w14:paraId="6609A1DD" w14:textId="77777777" w:rsidR="003F660A" w:rsidRDefault="003F660A" w:rsidP="004C359F">
      <w:pPr>
        <w:tabs>
          <w:tab w:val="left" w:pos="1701"/>
        </w:tabs>
        <w:ind w:firstLine="698"/>
        <w:jc w:val="both"/>
        <w:rPr>
          <w:rFonts w:ascii="Arial Narrow" w:hAnsi="Arial Narrow"/>
          <w:sz w:val="24"/>
          <w:szCs w:val="24"/>
        </w:rPr>
      </w:pPr>
    </w:p>
    <w:p w14:paraId="1A938204" w14:textId="3BB5F6B6" w:rsidR="00372B40" w:rsidRPr="00372B40" w:rsidRDefault="00F27779" w:rsidP="00860769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Have </w:t>
      </w:r>
      <w:r w:rsidR="00372B40">
        <w:rPr>
          <w:rFonts w:ascii="Arial Narrow" w:hAnsi="Arial Narrow"/>
          <w:sz w:val="24"/>
          <w:szCs w:val="24"/>
        </w:rPr>
        <w:t>you invite</w:t>
      </w:r>
      <w:r>
        <w:rPr>
          <w:rFonts w:ascii="Arial Narrow" w:hAnsi="Arial Narrow"/>
          <w:sz w:val="24"/>
          <w:szCs w:val="24"/>
        </w:rPr>
        <w:t>d</w:t>
      </w:r>
      <w:r w:rsidR="00372B40">
        <w:rPr>
          <w:rFonts w:ascii="Arial Narrow" w:hAnsi="Arial Narrow"/>
          <w:sz w:val="24"/>
          <w:szCs w:val="24"/>
        </w:rPr>
        <w:t xml:space="preserve"> stakeholders as contributors to knowledge-transfer events that your institu</w:t>
      </w:r>
      <w:r w:rsidR="00860769">
        <w:rPr>
          <w:rFonts w:ascii="Arial Narrow" w:hAnsi="Arial Narrow"/>
          <w:sz w:val="24"/>
          <w:szCs w:val="24"/>
        </w:rPr>
        <w:t>tion</w:t>
      </w:r>
      <w:r w:rsidR="004E6DB0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organizes</w:t>
      </w:r>
      <w:r w:rsidR="00860769">
        <w:rPr>
          <w:rFonts w:ascii="Arial Narrow" w:hAnsi="Arial Narrow"/>
          <w:sz w:val="24"/>
          <w:szCs w:val="24"/>
        </w:rPr>
        <w:t>?</w:t>
      </w:r>
    </w:p>
    <w:p w14:paraId="27EF880E" w14:textId="77777777" w:rsidR="00372B40" w:rsidRPr="00C14678" w:rsidRDefault="00372B40" w:rsidP="00C14678">
      <w:pPr>
        <w:jc w:val="both"/>
        <w:rPr>
          <w:rFonts w:ascii="Arial Narrow" w:hAnsi="Arial Narrow"/>
          <w:sz w:val="24"/>
          <w:szCs w:val="24"/>
        </w:rPr>
      </w:pPr>
    </w:p>
    <w:p w14:paraId="2B434832" w14:textId="54CC4872" w:rsidR="00C9499E" w:rsidRPr="00C14678" w:rsidRDefault="00EC128A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If you will have the opportunity to draw a database for a platform designed for </w:t>
      </w:r>
      <w:r w:rsidR="00343C36">
        <w:rPr>
          <w:rFonts w:ascii="Arial Narrow" w:hAnsi="Arial Narrow"/>
          <w:sz w:val="24"/>
          <w:szCs w:val="24"/>
        </w:rPr>
        <w:t>counselling</w:t>
      </w:r>
      <w:r>
        <w:rPr>
          <w:rFonts w:ascii="Arial Narrow" w:hAnsi="Arial Narrow"/>
          <w:sz w:val="24"/>
          <w:szCs w:val="24"/>
        </w:rPr>
        <w:t xml:space="preserve"> and mentoring services what would be the major </w:t>
      </w:r>
      <w:r w:rsidR="00343C36">
        <w:rPr>
          <w:rFonts w:ascii="Arial Narrow" w:hAnsi="Arial Narrow"/>
          <w:sz w:val="24"/>
          <w:szCs w:val="24"/>
        </w:rPr>
        <w:t>outlines in the portal? Please d</w:t>
      </w:r>
      <w:r w:rsidR="00C9499E" w:rsidRPr="00C14678">
        <w:rPr>
          <w:rFonts w:ascii="Arial Narrow" w:hAnsi="Arial Narrow"/>
          <w:sz w:val="24"/>
          <w:szCs w:val="24"/>
        </w:rPr>
        <w:t xml:space="preserve">escribe </w:t>
      </w:r>
      <w:r w:rsidR="00343C36">
        <w:rPr>
          <w:rFonts w:ascii="Arial Narrow" w:hAnsi="Arial Narrow"/>
          <w:sz w:val="24"/>
          <w:szCs w:val="24"/>
        </w:rPr>
        <w:t>how the major</w:t>
      </w:r>
      <w:r w:rsidR="00C9499E" w:rsidRPr="00C14678">
        <w:rPr>
          <w:rFonts w:ascii="Arial Narrow" w:hAnsi="Arial Narrow"/>
          <w:sz w:val="24"/>
          <w:szCs w:val="24"/>
        </w:rPr>
        <w:t xml:space="preserve"> components in support of platform design</w:t>
      </w:r>
      <w:r w:rsidR="00343C36">
        <w:rPr>
          <w:rFonts w:ascii="Arial Narrow" w:hAnsi="Arial Narrow"/>
          <w:sz w:val="24"/>
          <w:szCs w:val="24"/>
        </w:rPr>
        <w:t xml:space="preserve"> should be?</w:t>
      </w:r>
    </w:p>
    <w:p w14:paraId="2BB98CF9" w14:textId="77777777" w:rsidR="00343C36" w:rsidRPr="004C359F" w:rsidRDefault="00343C36" w:rsidP="00343C36">
      <w:pPr>
        <w:pStyle w:val="ListParagraph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Examples:</w:t>
      </w:r>
    </w:p>
    <w:p w14:paraId="0861F451" w14:textId="78DD9973" w:rsidR="00343C36" w:rsidRDefault="00343C36" w:rsidP="00343C36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>
        <w:rPr>
          <w:rFonts w:ascii="Arial Narrow" w:hAnsi="Arial Narrow"/>
          <w:i/>
          <w:iCs/>
          <w:sz w:val="24"/>
          <w:szCs w:val="24"/>
        </w:rPr>
        <w:t>Suggestion on website pages</w:t>
      </w:r>
    </w:p>
    <w:p w14:paraId="6854B867" w14:textId="22C84055" w:rsidR="00343C36" w:rsidRPr="004C359F" w:rsidRDefault="00343C36" w:rsidP="00343C36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>
        <w:rPr>
          <w:rFonts w:ascii="Arial Narrow" w:hAnsi="Arial Narrow"/>
          <w:i/>
          <w:iCs/>
          <w:sz w:val="24"/>
          <w:szCs w:val="24"/>
        </w:rPr>
        <w:t>Structure of a dedicated platform for mentorship and counselling service</w:t>
      </w:r>
    </w:p>
    <w:p w14:paraId="30E68252" w14:textId="7E1A2039" w:rsidR="00343C36" w:rsidRPr="004C359F" w:rsidRDefault="00343C36" w:rsidP="00343C36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>
        <w:rPr>
          <w:rFonts w:ascii="Arial Narrow" w:hAnsi="Arial Narrow"/>
          <w:i/>
          <w:iCs/>
          <w:sz w:val="24"/>
          <w:szCs w:val="24"/>
        </w:rPr>
        <w:t>Online instruments</w:t>
      </w:r>
    </w:p>
    <w:p w14:paraId="162254CA" w14:textId="0774A166" w:rsidR="00343C36" w:rsidRPr="004C359F" w:rsidRDefault="00343C36" w:rsidP="00343C36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>
        <w:rPr>
          <w:rFonts w:ascii="Arial Narrow" w:hAnsi="Arial Narrow"/>
          <w:i/>
          <w:iCs/>
          <w:sz w:val="24"/>
          <w:szCs w:val="24"/>
        </w:rPr>
        <w:t>Services to be provided</w:t>
      </w:r>
    </w:p>
    <w:p w14:paraId="3E1B8A6C" w14:textId="72F9EBF2" w:rsidR="00343C36" w:rsidRPr="004C359F" w:rsidRDefault="00343C36" w:rsidP="00343C36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>
        <w:rPr>
          <w:rFonts w:ascii="Arial Narrow" w:hAnsi="Arial Narrow"/>
          <w:i/>
          <w:iCs/>
          <w:sz w:val="24"/>
          <w:szCs w:val="24"/>
        </w:rPr>
        <w:t>Database examples</w:t>
      </w:r>
    </w:p>
    <w:p w14:paraId="148B409A" w14:textId="725EB5E9" w:rsidR="00343C36" w:rsidRDefault="00343C36" w:rsidP="00343C36">
      <w:pPr>
        <w:pStyle w:val="ListParagraph"/>
        <w:numPr>
          <w:ilvl w:val="0"/>
          <w:numId w:val="2"/>
        </w:numPr>
        <w:tabs>
          <w:tab w:val="left" w:pos="1701"/>
        </w:tabs>
        <w:ind w:firstLine="698"/>
        <w:jc w:val="both"/>
        <w:rPr>
          <w:rFonts w:ascii="Arial Narrow" w:hAnsi="Arial Narrow"/>
          <w:i/>
          <w:iCs/>
          <w:sz w:val="24"/>
          <w:szCs w:val="24"/>
        </w:rPr>
      </w:pPr>
      <w:r w:rsidRPr="004C359F">
        <w:rPr>
          <w:rFonts w:ascii="Arial Narrow" w:hAnsi="Arial Narrow"/>
          <w:i/>
          <w:iCs/>
          <w:sz w:val="24"/>
          <w:szCs w:val="24"/>
        </w:rPr>
        <w:t>Other:</w:t>
      </w:r>
    </w:p>
    <w:p w14:paraId="3675937F" w14:textId="77777777" w:rsidR="000A26A3" w:rsidRPr="004C359F" w:rsidRDefault="000A26A3" w:rsidP="000A26A3">
      <w:pPr>
        <w:pStyle w:val="ListParagraph"/>
        <w:tabs>
          <w:tab w:val="left" w:pos="1701"/>
        </w:tabs>
        <w:ind w:left="1418"/>
        <w:jc w:val="both"/>
        <w:rPr>
          <w:rFonts w:ascii="Arial Narrow" w:hAnsi="Arial Narrow"/>
          <w:i/>
          <w:iCs/>
          <w:sz w:val="24"/>
          <w:szCs w:val="24"/>
        </w:rPr>
      </w:pPr>
    </w:p>
    <w:p w14:paraId="4EE7814A" w14:textId="2A023910" w:rsidR="00C9499E" w:rsidRPr="00C14678" w:rsidRDefault="00C9499E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t xml:space="preserve">List 5-10 questions relevant for </w:t>
      </w:r>
      <w:r w:rsidRPr="00E23E07">
        <w:rPr>
          <w:rFonts w:ascii="Arial Narrow" w:hAnsi="Arial Narrow"/>
          <w:b/>
          <w:bCs/>
          <w:sz w:val="24"/>
          <w:szCs w:val="24"/>
        </w:rPr>
        <w:t xml:space="preserve">a questionnaire to be applied to </w:t>
      </w:r>
      <w:r w:rsidR="00E23E07" w:rsidRPr="00E23E07">
        <w:rPr>
          <w:rFonts w:ascii="Arial Narrow" w:hAnsi="Arial Narrow"/>
          <w:b/>
          <w:bCs/>
          <w:sz w:val="24"/>
          <w:szCs w:val="24"/>
        </w:rPr>
        <w:t xml:space="preserve">the </w:t>
      </w:r>
      <w:r w:rsidRPr="00E23E07">
        <w:rPr>
          <w:rFonts w:ascii="Arial Narrow" w:hAnsi="Arial Narrow"/>
          <w:b/>
          <w:bCs/>
          <w:sz w:val="24"/>
          <w:szCs w:val="24"/>
        </w:rPr>
        <w:t>companies</w:t>
      </w:r>
      <w:r w:rsidR="00E23E07" w:rsidRPr="00E23E07">
        <w:rPr>
          <w:rFonts w:ascii="Arial Narrow" w:hAnsi="Arial Narrow"/>
          <w:b/>
          <w:bCs/>
          <w:sz w:val="24"/>
          <w:szCs w:val="24"/>
        </w:rPr>
        <w:t xml:space="preserve"> as mentoring providers</w:t>
      </w:r>
      <w:r w:rsidR="00E23E07">
        <w:rPr>
          <w:rFonts w:ascii="Arial Narrow" w:hAnsi="Arial Narrow"/>
          <w:sz w:val="24"/>
          <w:szCs w:val="24"/>
        </w:rPr>
        <w:t xml:space="preserve"> in respect of conducting a study for mentoring/counselling services to be provided for students.</w:t>
      </w:r>
    </w:p>
    <w:p w14:paraId="2257D78A" w14:textId="77777777" w:rsidR="00142B1C" w:rsidRPr="00C14678" w:rsidRDefault="00142B1C" w:rsidP="00C14678">
      <w:pPr>
        <w:jc w:val="both"/>
        <w:rPr>
          <w:rFonts w:ascii="Arial Narrow" w:hAnsi="Arial Narrow"/>
          <w:sz w:val="24"/>
          <w:szCs w:val="24"/>
        </w:rPr>
      </w:pPr>
    </w:p>
    <w:p w14:paraId="1EF492F1" w14:textId="6F22ED9B" w:rsidR="00C9499E" w:rsidRPr="00C14678" w:rsidRDefault="00C9499E" w:rsidP="00C14678">
      <w:pPr>
        <w:pStyle w:val="ListParagraph"/>
        <w:numPr>
          <w:ilvl w:val="0"/>
          <w:numId w:val="1"/>
        </w:numPr>
        <w:ind w:left="426"/>
        <w:jc w:val="both"/>
        <w:rPr>
          <w:rFonts w:ascii="Arial Narrow" w:hAnsi="Arial Narrow"/>
          <w:sz w:val="24"/>
          <w:szCs w:val="24"/>
        </w:rPr>
      </w:pPr>
      <w:r w:rsidRPr="00C14678">
        <w:rPr>
          <w:rFonts w:ascii="Arial Narrow" w:hAnsi="Arial Narrow"/>
          <w:sz w:val="24"/>
          <w:szCs w:val="24"/>
        </w:rPr>
        <w:t xml:space="preserve">List 5-10 questions relevant for </w:t>
      </w:r>
      <w:r w:rsidRPr="00E23E07">
        <w:rPr>
          <w:rFonts w:ascii="Arial Narrow" w:hAnsi="Arial Narrow"/>
          <w:b/>
          <w:bCs/>
          <w:sz w:val="24"/>
          <w:szCs w:val="24"/>
        </w:rPr>
        <w:t xml:space="preserve">a questionnaire to be applied to </w:t>
      </w:r>
      <w:r w:rsidR="00E23E07" w:rsidRPr="00E23E07">
        <w:rPr>
          <w:rFonts w:ascii="Arial Narrow" w:hAnsi="Arial Narrow"/>
          <w:b/>
          <w:bCs/>
          <w:sz w:val="24"/>
          <w:szCs w:val="24"/>
        </w:rPr>
        <w:t xml:space="preserve">the </w:t>
      </w:r>
      <w:r w:rsidRPr="00E23E07">
        <w:rPr>
          <w:rFonts w:ascii="Arial Narrow" w:hAnsi="Arial Narrow"/>
          <w:b/>
          <w:bCs/>
          <w:sz w:val="24"/>
          <w:szCs w:val="24"/>
        </w:rPr>
        <w:t>students</w:t>
      </w:r>
      <w:r w:rsidR="00E23E07" w:rsidRPr="00E23E07">
        <w:rPr>
          <w:rFonts w:ascii="Arial Narrow" w:hAnsi="Arial Narrow"/>
          <w:b/>
          <w:bCs/>
          <w:sz w:val="24"/>
          <w:szCs w:val="24"/>
        </w:rPr>
        <w:t xml:space="preserve"> as mentoring services</w:t>
      </w:r>
      <w:r w:rsidR="00E23E07">
        <w:rPr>
          <w:rFonts w:ascii="Arial Narrow" w:hAnsi="Arial Narrow"/>
          <w:sz w:val="24"/>
          <w:szCs w:val="24"/>
        </w:rPr>
        <w:t xml:space="preserve"> clients in respect of their needs and experience.</w:t>
      </w:r>
    </w:p>
    <w:sectPr w:rsidR="00C9499E" w:rsidRPr="00C14678" w:rsidSect="00E23E07">
      <w:headerReference w:type="default" r:id="rId8"/>
      <w:pgSz w:w="12240" w:h="15840"/>
      <w:pgMar w:top="1843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63702" w14:textId="77777777" w:rsidR="00687761" w:rsidRDefault="00687761" w:rsidP="00430EF6">
      <w:pPr>
        <w:spacing w:after="0" w:line="240" w:lineRule="auto"/>
      </w:pPr>
      <w:r>
        <w:separator/>
      </w:r>
    </w:p>
  </w:endnote>
  <w:endnote w:type="continuationSeparator" w:id="0">
    <w:p w14:paraId="2F09BB03" w14:textId="77777777" w:rsidR="00687761" w:rsidRDefault="00687761" w:rsidP="00430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6AC11" w14:textId="77777777" w:rsidR="00687761" w:rsidRDefault="00687761" w:rsidP="00430EF6">
      <w:pPr>
        <w:spacing w:after="0" w:line="240" w:lineRule="auto"/>
      </w:pPr>
      <w:r>
        <w:separator/>
      </w:r>
    </w:p>
  </w:footnote>
  <w:footnote w:type="continuationSeparator" w:id="0">
    <w:p w14:paraId="6A07374D" w14:textId="77777777" w:rsidR="00687761" w:rsidRDefault="00687761" w:rsidP="00430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E9980" w14:textId="38016E68" w:rsidR="00430EF6" w:rsidRDefault="00430EF6" w:rsidP="00430EF6">
    <w:pPr>
      <w:pStyle w:val="Header"/>
      <w:tabs>
        <w:tab w:val="clear" w:pos="4513"/>
        <w:tab w:val="clear" w:pos="9026"/>
        <w:tab w:val="left" w:pos="7329"/>
      </w:tabs>
    </w:pPr>
    <w:r w:rsidRPr="001173EC">
      <w:rPr>
        <w:noProof/>
      </w:rPr>
      <w:drawing>
        <wp:anchor distT="0" distB="0" distL="114300" distR="114300" simplePos="0" relativeHeight="251661312" behindDoc="0" locked="0" layoutInCell="1" allowOverlap="1" wp14:anchorId="0F0408FA" wp14:editId="563992EE">
          <wp:simplePos x="0" y="0"/>
          <wp:positionH relativeFrom="column">
            <wp:posOffset>1327804</wp:posOffset>
          </wp:positionH>
          <wp:positionV relativeFrom="paragraph">
            <wp:posOffset>-292735</wp:posOffset>
          </wp:positionV>
          <wp:extent cx="526153" cy="600502"/>
          <wp:effectExtent l="0" t="0" r="7620" b="9525"/>
          <wp:wrapNone/>
          <wp:docPr id="100" name="Picture 25">
            <a:extLst xmlns:a="http://schemas.openxmlformats.org/drawingml/2006/main">
              <a:ext uri="{FF2B5EF4-FFF2-40B4-BE49-F238E27FC236}">
                <a16:creationId xmlns:a16="http://schemas.microsoft.com/office/drawing/2014/main" id="{3BFFDC2A-54DB-4A16-8553-057C9A7647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3BFFDC2A-54DB-4A16-8553-057C9A7647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153" cy="600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59264" behindDoc="0" locked="0" layoutInCell="1" allowOverlap="1" wp14:anchorId="2BDED0ED" wp14:editId="28B9D8CF">
          <wp:simplePos x="0" y="0"/>
          <wp:positionH relativeFrom="column">
            <wp:posOffset>2105423</wp:posOffset>
          </wp:positionH>
          <wp:positionV relativeFrom="paragraph">
            <wp:posOffset>-224155</wp:posOffset>
          </wp:positionV>
          <wp:extent cx="819785" cy="368490"/>
          <wp:effectExtent l="0" t="0" r="0" b="0"/>
          <wp:wrapNone/>
          <wp:docPr id="101" name="Google Shape;58;p2">
            <a:extLst xmlns:a="http://schemas.openxmlformats.org/drawingml/2006/main">
              <a:ext uri="{FF2B5EF4-FFF2-40B4-BE49-F238E27FC236}">
                <a16:creationId xmlns:a16="http://schemas.microsoft.com/office/drawing/2014/main" id="{6BC6155F-E6B0-4A98-95F4-45218E57D4A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ogle Shape;58;p2">
                    <a:extLst>
                      <a:ext uri="{FF2B5EF4-FFF2-40B4-BE49-F238E27FC236}">
                        <a16:creationId xmlns:a16="http://schemas.microsoft.com/office/drawing/2014/main" id="{6BC6155F-E6B0-4A98-95F4-45218E57D4A3}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819785" cy="36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5408" behindDoc="0" locked="0" layoutInCell="1" allowOverlap="1" wp14:anchorId="4B70BD97" wp14:editId="357B1D55">
          <wp:simplePos x="0" y="0"/>
          <wp:positionH relativeFrom="column">
            <wp:posOffset>3015065</wp:posOffset>
          </wp:positionH>
          <wp:positionV relativeFrom="paragraph">
            <wp:posOffset>-217805</wp:posOffset>
          </wp:positionV>
          <wp:extent cx="470088" cy="388772"/>
          <wp:effectExtent l="0" t="0" r="0" b="0"/>
          <wp:wrapNone/>
          <wp:docPr id="102" name="Picture 29">
            <a:extLst xmlns:a="http://schemas.openxmlformats.org/drawingml/2006/main">
              <a:ext uri="{FF2B5EF4-FFF2-40B4-BE49-F238E27FC236}">
                <a16:creationId xmlns:a16="http://schemas.microsoft.com/office/drawing/2014/main" id="{B375F5E6-D113-46D5-A000-4C2C4EF5657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9">
                    <a:extLst>
                      <a:ext uri="{FF2B5EF4-FFF2-40B4-BE49-F238E27FC236}">
                        <a16:creationId xmlns:a16="http://schemas.microsoft.com/office/drawing/2014/main" id="{B375F5E6-D113-46D5-A000-4C2C4EF5657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/>
                  <a:srcRect b="30260"/>
                  <a:stretch/>
                </pic:blipFill>
                <pic:spPr>
                  <a:xfrm>
                    <a:off x="0" y="0"/>
                    <a:ext cx="470088" cy="388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6432" behindDoc="0" locked="0" layoutInCell="1" allowOverlap="1" wp14:anchorId="37C0B7FB" wp14:editId="352737CD">
          <wp:simplePos x="0" y="0"/>
          <wp:positionH relativeFrom="column">
            <wp:posOffset>3709594</wp:posOffset>
          </wp:positionH>
          <wp:positionV relativeFrom="paragraph">
            <wp:posOffset>-300355</wp:posOffset>
          </wp:positionV>
          <wp:extent cx="375313" cy="488812"/>
          <wp:effectExtent l="0" t="0" r="5715" b="6985"/>
          <wp:wrapNone/>
          <wp:docPr id="103" name="Picture 30" descr="logo z przezroczystym">
            <a:extLst xmlns:a="http://schemas.openxmlformats.org/drawingml/2006/main">
              <a:ext uri="{FF2B5EF4-FFF2-40B4-BE49-F238E27FC236}">
                <a16:creationId xmlns:a16="http://schemas.microsoft.com/office/drawing/2014/main" id="{1E9AB34E-A37D-4494-979B-4241944F91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0" descr="logo z przezroczystym">
                    <a:extLst>
                      <a:ext uri="{FF2B5EF4-FFF2-40B4-BE49-F238E27FC236}">
                        <a16:creationId xmlns:a16="http://schemas.microsoft.com/office/drawing/2014/main" id="{1E9AB34E-A37D-4494-979B-4241944F910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313" cy="488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2336" behindDoc="0" locked="0" layoutInCell="1" allowOverlap="1" wp14:anchorId="0E301C1C" wp14:editId="1FEFAACA">
          <wp:simplePos x="0" y="0"/>
          <wp:positionH relativeFrom="column">
            <wp:posOffset>4373643</wp:posOffset>
          </wp:positionH>
          <wp:positionV relativeFrom="paragraph">
            <wp:posOffset>-224468</wp:posOffset>
          </wp:positionV>
          <wp:extent cx="529030" cy="382138"/>
          <wp:effectExtent l="0" t="0" r="4445" b="0"/>
          <wp:wrapNone/>
          <wp:docPr id="104" name="Picture 26">
            <a:extLst xmlns:a="http://schemas.openxmlformats.org/drawingml/2006/main">
              <a:ext uri="{FF2B5EF4-FFF2-40B4-BE49-F238E27FC236}">
                <a16:creationId xmlns:a16="http://schemas.microsoft.com/office/drawing/2014/main" id="{86519110-14B2-4B7A-8A31-817B434A6A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>
                    <a:extLst>
                      <a:ext uri="{FF2B5EF4-FFF2-40B4-BE49-F238E27FC236}">
                        <a16:creationId xmlns:a16="http://schemas.microsoft.com/office/drawing/2014/main" id="{86519110-14B2-4B7A-8A31-817B434A6A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29030" cy="382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D8DEC6C" wp14:editId="6AAE90E6">
          <wp:simplePos x="0" y="0"/>
          <wp:positionH relativeFrom="margin">
            <wp:posOffset>5151035</wp:posOffset>
          </wp:positionH>
          <wp:positionV relativeFrom="paragraph">
            <wp:posOffset>-109543</wp:posOffset>
          </wp:positionV>
          <wp:extent cx="655093" cy="218364"/>
          <wp:effectExtent l="0" t="0" r="0" b="0"/>
          <wp:wrapNone/>
          <wp:docPr id="105" name="Google Shape;64;p2" descr="metin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D7BB16EB-AB72-43F4-974F-A16C52368D5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64;p2" descr="metin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D7BB16EB-AB72-43F4-974F-A16C52368D51}"/>
                      </a:ext>
                    </a:extLst>
                  </pic:cNvPr>
                  <pic:cNvPicPr preferRelativeResize="0"/>
                </pic:nvPicPr>
                <pic:blipFill rotWithShape="1">
                  <a:blip r:embed="rId6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55093" cy="218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4384" behindDoc="0" locked="0" layoutInCell="1" allowOverlap="1" wp14:anchorId="2ED3B0AC" wp14:editId="672611A6">
          <wp:simplePos x="0" y="0"/>
          <wp:positionH relativeFrom="margin">
            <wp:posOffset>-1175</wp:posOffset>
          </wp:positionH>
          <wp:positionV relativeFrom="paragraph">
            <wp:posOffset>-156210</wp:posOffset>
          </wp:positionV>
          <wp:extent cx="1428115" cy="292735"/>
          <wp:effectExtent l="0" t="0" r="635" b="0"/>
          <wp:wrapNone/>
          <wp:docPr id="106" name="Picture 28">
            <a:extLst xmlns:a="http://schemas.openxmlformats.org/drawingml/2006/main">
              <a:ext uri="{FF2B5EF4-FFF2-40B4-BE49-F238E27FC236}">
                <a16:creationId xmlns:a16="http://schemas.microsoft.com/office/drawing/2014/main" id="{76C3FCFC-111D-43CF-B0EC-63117FA6E9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8">
                    <a:extLst>
                      <a:ext uri="{FF2B5EF4-FFF2-40B4-BE49-F238E27FC236}">
                        <a16:creationId xmlns:a16="http://schemas.microsoft.com/office/drawing/2014/main" id="{76C3FCFC-111D-43CF-B0EC-63117FA6E9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428115" cy="29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0288" behindDoc="0" locked="0" layoutInCell="1" allowOverlap="1" wp14:anchorId="3A47AED5" wp14:editId="6B0AE2B7">
          <wp:simplePos x="0" y="0"/>
          <wp:positionH relativeFrom="column">
            <wp:posOffset>7197725</wp:posOffset>
          </wp:positionH>
          <wp:positionV relativeFrom="paragraph">
            <wp:posOffset>6350</wp:posOffset>
          </wp:positionV>
          <wp:extent cx="1095375" cy="447040"/>
          <wp:effectExtent l="0" t="0" r="0" b="0"/>
          <wp:wrapNone/>
          <wp:docPr id="107" name="Google Shape;64;p2" descr="metin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D7BB16EB-AB72-43F4-974F-A16C52368D5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64;p2" descr="metin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D7BB16EB-AB72-43F4-974F-A16C52368D51}"/>
                      </a:ext>
                    </a:extLst>
                  </pic:cNvPr>
                  <pic:cNvPicPr preferRelativeResize="0"/>
                </pic:nvPicPr>
                <pic:blipFill rotWithShape="1">
                  <a:blip r:embed="rId6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09537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3360" behindDoc="0" locked="0" layoutInCell="1" allowOverlap="1" wp14:anchorId="1BA86F4F" wp14:editId="27C2E1AC">
          <wp:simplePos x="0" y="0"/>
          <wp:positionH relativeFrom="column">
            <wp:posOffset>8551545</wp:posOffset>
          </wp:positionH>
          <wp:positionV relativeFrom="paragraph">
            <wp:posOffset>-62230</wp:posOffset>
          </wp:positionV>
          <wp:extent cx="2807970" cy="556895"/>
          <wp:effectExtent l="0" t="0" r="0" b="0"/>
          <wp:wrapNone/>
          <wp:docPr id="108" name="Picture 108">
            <a:extLst xmlns:a="http://schemas.openxmlformats.org/drawingml/2006/main">
              <a:ext uri="{FF2B5EF4-FFF2-40B4-BE49-F238E27FC236}">
                <a16:creationId xmlns:a16="http://schemas.microsoft.com/office/drawing/2014/main" id="{64C1CEA7-A58C-4113-A435-826BD9857C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>
                    <a:extLst>
                      <a:ext uri="{FF2B5EF4-FFF2-40B4-BE49-F238E27FC236}">
                        <a16:creationId xmlns:a16="http://schemas.microsoft.com/office/drawing/2014/main" id="{64C1CEA7-A58C-4113-A435-826BD9857C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80797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01C3171" w14:textId="77777777" w:rsidR="00430EF6" w:rsidRDefault="00430E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51082"/>
    <w:multiLevelType w:val="hybridMultilevel"/>
    <w:tmpl w:val="64302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2075B6"/>
    <w:multiLevelType w:val="hybridMultilevel"/>
    <w:tmpl w:val="D51AE098"/>
    <w:lvl w:ilvl="0" w:tplc="31643522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7B3C8D"/>
    <w:multiLevelType w:val="hybridMultilevel"/>
    <w:tmpl w:val="BCFA3CF0"/>
    <w:lvl w:ilvl="0" w:tplc="5DAC031C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427512"/>
    <w:multiLevelType w:val="hybridMultilevel"/>
    <w:tmpl w:val="6CA0D8EC"/>
    <w:lvl w:ilvl="0" w:tplc="6F7426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875231">
    <w:abstractNumId w:val="0"/>
  </w:num>
  <w:num w:numId="2" w16cid:durableId="895508770">
    <w:abstractNumId w:val="3"/>
  </w:num>
  <w:num w:numId="3" w16cid:durableId="1548837720">
    <w:abstractNumId w:val="2"/>
  </w:num>
  <w:num w:numId="4" w16cid:durableId="699475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9E"/>
    <w:rsid w:val="000A26A3"/>
    <w:rsid w:val="000D392F"/>
    <w:rsid w:val="00142B1C"/>
    <w:rsid w:val="00177726"/>
    <w:rsid w:val="001C0C9B"/>
    <w:rsid w:val="001D0839"/>
    <w:rsid w:val="00205D35"/>
    <w:rsid w:val="00343C36"/>
    <w:rsid w:val="00372B40"/>
    <w:rsid w:val="003F660A"/>
    <w:rsid w:val="00430EF6"/>
    <w:rsid w:val="004C359F"/>
    <w:rsid w:val="004E6DB0"/>
    <w:rsid w:val="00522E6E"/>
    <w:rsid w:val="00643C3D"/>
    <w:rsid w:val="00687761"/>
    <w:rsid w:val="00715D13"/>
    <w:rsid w:val="00761357"/>
    <w:rsid w:val="00770009"/>
    <w:rsid w:val="00811984"/>
    <w:rsid w:val="00857D84"/>
    <w:rsid w:val="00860769"/>
    <w:rsid w:val="008C7A40"/>
    <w:rsid w:val="008E0A15"/>
    <w:rsid w:val="00982DEC"/>
    <w:rsid w:val="00A368C3"/>
    <w:rsid w:val="00AD3F1C"/>
    <w:rsid w:val="00B53395"/>
    <w:rsid w:val="00B91588"/>
    <w:rsid w:val="00BF6575"/>
    <w:rsid w:val="00C14678"/>
    <w:rsid w:val="00C55327"/>
    <w:rsid w:val="00C9499E"/>
    <w:rsid w:val="00CC53D6"/>
    <w:rsid w:val="00CE695D"/>
    <w:rsid w:val="00D30A52"/>
    <w:rsid w:val="00DA49AE"/>
    <w:rsid w:val="00DE7BD7"/>
    <w:rsid w:val="00E23E07"/>
    <w:rsid w:val="00E46B84"/>
    <w:rsid w:val="00EC128A"/>
    <w:rsid w:val="00F103D6"/>
    <w:rsid w:val="00F14CD4"/>
    <w:rsid w:val="00F2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4D2C8"/>
  <w15:chartTrackingRefBased/>
  <w15:docId w15:val="{50275765-8C7F-4AD2-8968-92396BFC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72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30E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30EF6"/>
  </w:style>
  <w:style w:type="paragraph" w:styleId="Footer">
    <w:name w:val="footer"/>
    <w:basedOn w:val="Normal"/>
    <w:link w:val="FooterChar"/>
    <w:uiPriority w:val="99"/>
    <w:unhideWhenUsed/>
    <w:rsid w:val="00430E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EF6"/>
  </w:style>
  <w:style w:type="table" w:styleId="TableGrid">
    <w:name w:val="Table Grid"/>
    <w:basedOn w:val="TableNormal"/>
    <w:uiPriority w:val="39"/>
    <w:rsid w:val="00770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1ACBB-DD4D-4C44-9900-53635D212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Popa Catalin</cp:lastModifiedBy>
  <cp:revision>29</cp:revision>
  <dcterms:created xsi:type="dcterms:W3CDTF">2022-04-03T06:43:00Z</dcterms:created>
  <dcterms:modified xsi:type="dcterms:W3CDTF">2022-04-10T16:14:00Z</dcterms:modified>
</cp:coreProperties>
</file>