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6D1BE8" w:rsidRDefault="001B2CD5" w:rsidP="000E602D">
      <w:pPr>
        <w:rPr>
          <w:sz w:val="24"/>
          <w:szCs w:val="24"/>
          <w:lang w:val="el-GR"/>
        </w:rPr>
      </w:pPr>
    </w:p>
    <w:p w14:paraId="747285C8" w14:textId="77777777" w:rsidR="001B2CD5" w:rsidRPr="006D4C35" w:rsidRDefault="001B2CD5" w:rsidP="000E602D">
      <w:pPr>
        <w:rPr>
          <w:sz w:val="24"/>
          <w:szCs w:val="24"/>
          <w:lang w:val="en-GB"/>
        </w:rPr>
      </w:pPr>
    </w:p>
    <w:p w14:paraId="42127137" w14:textId="77777777" w:rsidR="0041491B" w:rsidRPr="006D4C35" w:rsidRDefault="0041491B" w:rsidP="0041491B">
      <w:pPr>
        <w:jc w:val="center"/>
        <w:rPr>
          <w:sz w:val="24"/>
          <w:szCs w:val="24"/>
          <w:lang w:val="en-GB"/>
        </w:rPr>
      </w:pPr>
      <w:r w:rsidRPr="006D4C35">
        <w:rPr>
          <w:sz w:val="24"/>
          <w:szCs w:val="24"/>
          <w:lang w:val="en-GB"/>
        </w:rPr>
        <w:t>KA220-VET - Cooperation partnerships in vocational education and training</w:t>
      </w:r>
    </w:p>
    <w:p w14:paraId="76442A7F" w14:textId="588E13E2" w:rsidR="001B2CD5" w:rsidRPr="006D4C35" w:rsidRDefault="0041491B" w:rsidP="0041491B">
      <w:pPr>
        <w:jc w:val="center"/>
        <w:rPr>
          <w:sz w:val="24"/>
          <w:szCs w:val="24"/>
          <w:lang w:val="en-GB"/>
        </w:rPr>
      </w:pPr>
      <w:r w:rsidRPr="006D4C35">
        <w:rPr>
          <w:sz w:val="24"/>
          <w:szCs w:val="24"/>
          <w:lang w:val="en-GB"/>
        </w:rPr>
        <w:t>2023-1-RO01-KA220-VET-000156711</w:t>
      </w:r>
    </w:p>
    <w:p w14:paraId="1E1295CC" w14:textId="77777777" w:rsidR="00EB66D4" w:rsidRPr="006D4C35" w:rsidRDefault="00EB66D4" w:rsidP="0041491B">
      <w:pPr>
        <w:jc w:val="center"/>
        <w:rPr>
          <w:sz w:val="24"/>
          <w:szCs w:val="24"/>
          <w:lang w:val="en-GB"/>
        </w:rPr>
      </w:pPr>
    </w:p>
    <w:p w14:paraId="7D8F04E6" w14:textId="262D5508" w:rsidR="0041491B" w:rsidRPr="006D4C35" w:rsidRDefault="0041491B" w:rsidP="00E5336F">
      <w:pPr>
        <w:pStyle w:val="a8"/>
        <w:rPr>
          <w:color w:val="FF0000"/>
          <w:sz w:val="24"/>
          <w:szCs w:val="24"/>
          <w:lang w:val="en-GB"/>
        </w:rPr>
      </w:pPr>
      <w:proofErr w:type="spellStart"/>
      <w:r w:rsidRPr="006D4C35">
        <w:rPr>
          <w:b/>
          <w:bCs/>
          <w:color w:val="FF0000"/>
          <w:sz w:val="24"/>
          <w:szCs w:val="24"/>
          <w:lang w:val="en-GB"/>
        </w:rPr>
        <w:t>MARitime</w:t>
      </w:r>
      <w:proofErr w:type="spellEnd"/>
      <w:r w:rsidRPr="006D4C35">
        <w:rPr>
          <w:b/>
          <w:bCs/>
          <w:color w:val="FF0000"/>
          <w:sz w:val="24"/>
          <w:szCs w:val="24"/>
          <w:lang w:val="en-GB"/>
        </w:rPr>
        <w:t xml:space="preserve"> Soft Skills for Onboard Healthy Nutrition and </w:t>
      </w:r>
      <w:proofErr w:type="spellStart"/>
      <w:r w:rsidRPr="006D4C35">
        <w:rPr>
          <w:b/>
          <w:bCs/>
          <w:color w:val="FF0000"/>
          <w:sz w:val="24"/>
          <w:szCs w:val="24"/>
          <w:lang w:val="en-GB"/>
        </w:rPr>
        <w:t>CULinary</w:t>
      </w:r>
      <w:proofErr w:type="spellEnd"/>
      <w:r w:rsidRPr="006D4C35">
        <w:rPr>
          <w:b/>
          <w:bCs/>
          <w:color w:val="FF0000"/>
          <w:sz w:val="24"/>
          <w:szCs w:val="24"/>
          <w:lang w:val="en-GB"/>
        </w:rPr>
        <w:t xml:space="preserve"> Arts in Seagoing Services - CUL-MAR-Skills</w:t>
      </w:r>
    </w:p>
    <w:p w14:paraId="538EA924" w14:textId="77777777" w:rsidR="0041491B" w:rsidRPr="006D4C35" w:rsidRDefault="0041491B" w:rsidP="00B019E7">
      <w:pPr>
        <w:pStyle w:val="a8"/>
        <w:ind w:firstLine="0"/>
        <w:jc w:val="both"/>
        <w:rPr>
          <w:sz w:val="24"/>
          <w:szCs w:val="24"/>
          <w:lang w:val="en-GB"/>
        </w:rPr>
      </w:pPr>
    </w:p>
    <w:p w14:paraId="6EAB975F" w14:textId="77777777" w:rsidR="00F9119E" w:rsidRPr="006D4C35" w:rsidRDefault="00F9119E" w:rsidP="00F9119E">
      <w:pPr>
        <w:pStyle w:val="a8"/>
        <w:rPr>
          <w:color w:val="EE0000"/>
          <w:sz w:val="24"/>
          <w:szCs w:val="24"/>
          <w:lang w:val="en-GB"/>
        </w:rPr>
      </w:pPr>
    </w:p>
    <w:p w14:paraId="37D0FFC4" w14:textId="01A897A0" w:rsidR="00F9119E" w:rsidRPr="001B286E" w:rsidRDefault="00F9119E" w:rsidP="001B286E">
      <w:pPr>
        <w:jc w:val="center"/>
        <w:rPr>
          <w:rFonts w:eastAsiaTheme="majorEastAsia"/>
          <w:b/>
          <w:bCs/>
          <w:color w:val="FF0000"/>
          <w:spacing w:val="-10"/>
          <w:kern w:val="28"/>
          <w:sz w:val="24"/>
          <w:szCs w:val="24"/>
          <w:lang w:val="en-GB"/>
        </w:rPr>
      </w:pPr>
      <w:r w:rsidRPr="006D4C35">
        <w:rPr>
          <w:rFonts w:eastAsiaTheme="majorEastAsia"/>
          <w:b/>
          <w:bCs/>
          <w:color w:val="FF0000"/>
          <w:spacing w:val="-10"/>
          <w:kern w:val="28"/>
          <w:sz w:val="24"/>
          <w:szCs w:val="24"/>
          <w:lang w:val="en-GB"/>
        </w:rPr>
        <w:t xml:space="preserve">Case Study - Week </w:t>
      </w:r>
      <w:r w:rsidR="009A453D">
        <w:rPr>
          <w:rFonts w:eastAsiaTheme="majorEastAsia"/>
          <w:b/>
          <w:bCs/>
          <w:color w:val="FF0000"/>
          <w:spacing w:val="-10"/>
          <w:kern w:val="28"/>
          <w:sz w:val="24"/>
          <w:szCs w:val="24"/>
          <w:lang w:val="en-GB"/>
        </w:rPr>
        <w:t>I</w:t>
      </w:r>
      <w:r w:rsidR="00347182">
        <w:rPr>
          <w:rFonts w:eastAsiaTheme="majorEastAsia"/>
          <w:b/>
          <w:bCs/>
          <w:color w:val="FF0000"/>
          <w:spacing w:val="-10"/>
          <w:kern w:val="28"/>
          <w:sz w:val="24"/>
          <w:szCs w:val="24"/>
          <w:lang w:val="en-GB"/>
        </w:rPr>
        <w:t>V</w:t>
      </w:r>
    </w:p>
    <w:p w14:paraId="0C79E5E1" w14:textId="4BD92D29" w:rsidR="00EB66D4" w:rsidRPr="006D4C35" w:rsidRDefault="00566930" w:rsidP="0042249E">
      <w:pPr>
        <w:jc w:val="center"/>
        <w:rPr>
          <w:rFonts w:eastAsiaTheme="majorEastAsia"/>
          <w:b/>
          <w:bCs/>
          <w:color w:val="1F497D"/>
          <w:spacing w:val="-10"/>
          <w:kern w:val="28"/>
          <w:sz w:val="24"/>
          <w:szCs w:val="24"/>
          <w:lang w:val="bg-BG"/>
        </w:rPr>
      </w:pPr>
      <w:r w:rsidRPr="006D4C35">
        <w:rPr>
          <w:rFonts w:eastAsiaTheme="majorEastAsia"/>
          <w:b/>
          <w:bCs/>
          <w:color w:val="1F497D"/>
          <w:spacing w:val="-10"/>
          <w:kern w:val="28"/>
          <w:sz w:val="24"/>
          <w:szCs w:val="24"/>
          <w:lang w:val="bg-BG"/>
        </w:rPr>
        <w:t>(</w:t>
      </w:r>
      <w:r w:rsidR="0042249E" w:rsidRPr="006D4C35">
        <w:rPr>
          <w:rFonts w:eastAsiaTheme="majorEastAsia"/>
          <w:b/>
          <w:bCs/>
          <w:color w:val="1F497D"/>
          <w:spacing w:val="-10"/>
          <w:kern w:val="28"/>
          <w:sz w:val="24"/>
          <w:szCs w:val="24"/>
          <w:lang w:val="en-GB"/>
        </w:rPr>
        <w:t>Case Studies For Training Modules</w:t>
      </w:r>
      <w:r w:rsidRPr="006D4C35">
        <w:rPr>
          <w:rFonts w:eastAsiaTheme="majorEastAsia"/>
          <w:b/>
          <w:bCs/>
          <w:color w:val="1F497D"/>
          <w:spacing w:val="-10"/>
          <w:kern w:val="28"/>
          <w:sz w:val="24"/>
          <w:szCs w:val="24"/>
          <w:lang w:val="bg-BG"/>
        </w:rPr>
        <w:t>)</w:t>
      </w:r>
    </w:p>
    <w:p w14:paraId="0590C506" w14:textId="77777777" w:rsidR="00EB66D4" w:rsidRPr="006D4C35" w:rsidRDefault="00EB66D4" w:rsidP="000E602D">
      <w:pPr>
        <w:rPr>
          <w:sz w:val="24"/>
          <w:szCs w:val="24"/>
          <w:lang w:val="en-GB"/>
        </w:rPr>
      </w:pPr>
    </w:p>
    <w:p w14:paraId="33F27C1C" w14:textId="743061BC" w:rsidR="00774A87" w:rsidRPr="006D4C35" w:rsidRDefault="00774A87" w:rsidP="00E5336F">
      <w:pPr>
        <w:pStyle w:val="a9"/>
        <w:rPr>
          <w:sz w:val="24"/>
          <w:szCs w:val="24"/>
          <w:lang w:val="en-GB"/>
        </w:rPr>
      </w:pPr>
    </w:p>
    <w:p w14:paraId="2B647B41" w14:textId="108E4DC0" w:rsidR="00774A87" w:rsidRPr="006D4C35" w:rsidRDefault="00774A87" w:rsidP="00E5336F">
      <w:pPr>
        <w:pStyle w:val="a9"/>
        <w:rPr>
          <w:sz w:val="24"/>
          <w:szCs w:val="24"/>
          <w:lang w:val="en-GB"/>
        </w:rPr>
      </w:pPr>
    </w:p>
    <w:p w14:paraId="6EBBC079" w14:textId="77777777" w:rsidR="00312E7D" w:rsidRPr="006D4C35" w:rsidRDefault="00312E7D" w:rsidP="000E602D">
      <w:pPr>
        <w:rPr>
          <w:sz w:val="24"/>
          <w:szCs w:val="24"/>
          <w:lang w:val="en-GB"/>
        </w:rPr>
      </w:pPr>
    </w:p>
    <w:p w14:paraId="616A3E4B" w14:textId="77777777" w:rsidR="00312E7D" w:rsidRPr="006D4C35" w:rsidRDefault="00312E7D" w:rsidP="000E602D">
      <w:pPr>
        <w:rPr>
          <w:sz w:val="24"/>
          <w:szCs w:val="24"/>
          <w:lang w:val="en-GB"/>
        </w:rPr>
      </w:pPr>
    </w:p>
    <w:p w14:paraId="380B9CE5" w14:textId="77777777" w:rsidR="00312E7D" w:rsidRPr="006D4C35" w:rsidRDefault="00312E7D" w:rsidP="000E602D">
      <w:pPr>
        <w:rPr>
          <w:sz w:val="24"/>
          <w:szCs w:val="24"/>
          <w:lang w:val="en-GB"/>
        </w:rPr>
      </w:pPr>
    </w:p>
    <w:p w14:paraId="039E2159" w14:textId="77777777" w:rsidR="00E21B74" w:rsidRPr="006D4C35" w:rsidRDefault="00E21B74" w:rsidP="000E602D">
      <w:pPr>
        <w:rPr>
          <w:sz w:val="24"/>
          <w:szCs w:val="24"/>
          <w:lang w:val="en-GB"/>
        </w:rPr>
      </w:pPr>
    </w:p>
    <w:p w14:paraId="1FACF386" w14:textId="77777777" w:rsidR="00312E7D" w:rsidRPr="006D4C35" w:rsidRDefault="00312E7D" w:rsidP="000E602D">
      <w:pPr>
        <w:rPr>
          <w:sz w:val="24"/>
          <w:szCs w:val="24"/>
          <w:lang w:val="en-GB"/>
        </w:rPr>
      </w:pPr>
    </w:p>
    <w:p w14:paraId="2F27FFD8" w14:textId="77777777" w:rsidR="00312E7D" w:rsidRPr="006D4C35" w:rsidRDefault="00312E7D" w:rsidP="000E602D">
      <w:pPr>
        <w:rPr>
          <w:sz w:val="24"/>
          <w:szCs w:val="24"/>
          <w:lang w:val="en-GB"/>
        </w:rPr>
      </w:pPr>
    </w:p>
    <w:p w14:paraId="7ADFECA6" w14:textId="77777777" w:rsidR="00312E7D" w:rsidRPr="006D4C35" w:rsidRDefault="00312E7D" w:rsidP="000E602D">
      <w:pPr>
        <w:rPr>
          <w:sz w:val="24"/>
          <w:szCs w:val="24"/>
          <w:lang w:val="en-GB"/>
        </w:rPr>
      </w:pPr>
    </w:p>
    <w:p w14:paraId="2A8ED754" w14:textId="15073E58" w:rsidR="001B2CD5" w:rsidRPr="006D4C35" w:rsidRDefault="008713D8" w:rsidP="00E5336F">
      <w:pPr>
        <w:pStyle w:val="Figuresstyle"/>
        <w:rPr>
          <w:sz w:val="24"/>
          <w:szCs w:val="24"/>
          <w:lang w:val="en-GB"/>
        </w:rPr>
      </w:pPr>
      <w:r w:rsidRPr="006D4C35">
        <w:rPr>
          <w:sz w:val="24"/>
          <w:szCs w:val="24"/>
          <w:lang w:val="en-GB"/>
        </w:rPr>
        <w:t>202</w:t>
      </w:r>
      <w:r w:rsidR="006E0448" w:rsidRPr="006D4C35">
        <w:rPr>
          <w:sz w:val="24"/>
          <w:szCs w:val="24"/>
          <w:lang w:val="en-GB"/>
        </w:rPr>
        <w:t>5</w:t>
      </w:r>
    </w:p>
    <w:p w14:paraId="6B0B220A" w14:textId="77777777" w:rsidR="00E5336F" w:rsidRPr="006D4C35" w:rsidRDefault="00E5336F">
      <w:pPr>
        <w:spacing w:after="0"/>
        <w:ind w:firstLine="0"/>
        <w:jc w:val="left"/>
        <w:rPr>
          <w:sz w:val="24"/>
          <w:szCs w:val="24"/>
          <w:lang w:val="en-GB"/>
        </w:rPr>
      </w:pPr>
    </w:p>
    <w:p w14:paraId="37DDBB98" w14:textId="77777777" w:rsidR="00E5336F" w:rsidRPr="006D4C35" w:rsidRDefault="00E5336F">
      <w:pPr>
        <w:spacing w:after="0"/>
        <w:ind w:firstLine="0"/>
        <w:jc w:val="left"/>
        <w:rPr>
          <w:sz w:val="24"/>
          <w:szCs w:val="24"/>
          <w:lang w:val="en-GB"/>
        </w:rPr>
      </w:pPr>
    </w:p>
    <w:p w14:paraId="549A91CE" w14:textId="77777777" w:rsidR="00E5336F" w:rsidRPr="006D4C35" w:rsidRDefault="00E5336F">
      <w:pPr>
        <w:spacing w:after="0"/>
        <w:ind w:firstLine="0"/>
        <w:jc w:val="left"/>
        <w:rPr>
          <w:sz w:val="24"/>
          <w:szCs w:val="24"/>
          <w:lang w:val="en-GB"/>
        </w:rPr>
      </w:pPr>
    </w:p>
    <w:p w14:paraId="2FDE59BD" w14:textId="77777777" w:rsidR="00E5336F" w:rsidRPr="006D4C35" w:rsidRDefault="00E5336F">
      <w:pPr>
        <w:spacing w:after="0"/>
        <w:ind w:firstLine="0"/>
        <w:jc w:val="left"/>
        <w:rPr>
          <w:sz w:val="24"/>
          <w:szCs w:val="24"/>
          <w:lang w:val="en-GB"/>
        </w:rPr>
      </w:pPr>
    </w:p>
    <w:p w14:paraId="36E09FF6" w14:textId="77777777" w:rsidR="00E5336F" w:rsidRPr="006D4C35" w:rsidRDefault="00E5336F">
      <w:pPr>
        <w:spacing w:after="0"/>
        <w:ind w:firstLine="0"/>
        <w:jc w:val="left"/>
        <w:rPr>
          <w:sz w:val="24"/>
          <w:szCs w:val="24"/>
          <w:lang w:val="en-GB"/>
        </w:rPr>
      </w:pPr>
    </w:p>
    <w:p w14:paraId="69648AF1" w14:textId="77777777" w:rsidR="00E5336F" w:rsidRPr="006D4C35" w:rsidRDefault="00E5336F">
      <w:pPr>
        <w:spacing w:after="0"/>
        <w:ind w:firstLine="0"/>
        <w:jc w:val="left"/>
        <w:rPr>
          <w:sz w:val="24"/>
          <w:szCs w:val="24"/>
          <w:lang w:val="en-GB"/>
        </w:rPr>
      </w:pPr>
    </w:p>
    <w:p w14:paraId="3189F5AE" w14:textId="77777777" w:rsidR="00E5336F" w:rsidRPr="006D4C35" w:rsidRDefault="00E5336F">
      <w:pPr>
        <w:spacing w:after="0"/>
        <w:ind w:firstLine="0"/>
        <w:jc w:val="left"/>
        <w:rPr>
          <w:sz w:val="24"/>
          <w:szCs w:val="24"/>
          <w:lang w:val="en-GB"/>
        </w:rPr>
      </w:pPr>
    </w:p>
    <w:p w14:paraId="587DAF27" w14:textId="77777777" w:rsidR="009F2107" w:rsidRPr="006D4C35" w:rsidRDefault="009F2107">
      <w:pPr>
        <w:spacing w:after="0"/>
        <w:ind w:firstLine="0"/>
        <w:jc w:val="left"/>
        <w:rPr>
          <w:sz w:val="24"/>
          <w:szCs w:val="24"/>
          <w:lang w:val="en-GB"/>
        </w:rPr>
      </w:pPr>
    </w:p>
    <w:p w14:paraId="0D4A8DB8" w14:textId="77777777" w:rsidR="009F2107" w:rsidRPr="006D4C35" w:rsidRDefault="009F2107">
      <w:pPr>
        <w:spacing w:after="0"/>
        <w:ind w:firstLine="0"/>
        <w:jc w:val="left"/>
        <w:rPr>
          <w:sz w:val="24"/>
          <w:szCs w:val="24"/>
          <w:lang w:val="en-GB"/>
        </w:rPr>
      </w:pPr>
    </w:p>
    <w:p w14:paraId="23273747" w14:textId="77777777" w:rsidR="009F2107" w:rsidRPr="006D4C35" w:rsidRDefault="009F2107">
      <w:pPr>
        <w:spacing w:after="0"/>
        <w:ind w:firstLine="0"/>
        <w:jc w:val="left"/>
        <w:rPr>
          <w:sz w:val="24"/>
          <w:szCs w:val="24"/>
          <w:lang w:val="en-GB"/>
        </w:rPr>
      </w:pPr>
    </w:p>
    <w:p w14:paraId="0267C408" w14:textId="77777777" w:rsidR="009F2107" w:rsidRPr="006D4C35" w:rsidRDefault="009F2107">
      <w:pPr>
        <w:spacing w:after="0"/>
        <w:ind w:firstLine="0"/>
        <w:jc w:val="left"/>
        <w:rPr>
          <w:sz w:val="24"/>
          <w:szCs w:val="24"/>
          <w:lang w:val="en-GB"/>
        </w:rPr>
      </w:pPr>
    </w:p>
    <w:p w14:paraId="38B5A795" w14:textId="77777777" w:rsidR="009F2107" w:rsidRPr="006D4C35" w:rsidRDefault="009F2107">
      <w:pPr>
        <w:spacing w:after="0"/>
        <w:ind w:firstLine="0"/>
        <w:jc w:val="left"/>
        <w:rPr>
          <w:sz w:val="24"/>
          <w:szCs w:val="24"/>
          <w:lang w:val="en-GB"/>
        </w:rPr>
      </w:pPr>
    </w:p>
    <w:p w14:paraId="686D97FA" w14:textId="77777777" w:rsidR="009F2107" w:rsidRPr="006D4C35" w:rsidRDefault="009F2107">
      <w:pPr>
        <w:spacing w:after="0"/>
        <w:ind w:firstLine="0"/>
        <w:jc w:val="left"/>
        <w:rPr>
          <w:sz w:val="24"/>
          <w:szCs w:val="24"/>
          <w:lang w:val="en-GB"/>
        </w:rPr>
      </w:pPr>
    </w:p>
    <w:p w14:paraId="04357FAC" w14:textId="77777777" w:rsidR="009F2107" w:rsidRPr="006D4C35" w:rsidRDefault="009F2107">
      <w:pPr>
        <w:spacing w:after="0"/>
        <w:ind w:firstLine="0"/>
        <w:jc w:val="left"/>
        <w:rPr>
          <w:sz w:val="24"/>
          <w:szCs w:val="24"/>
          <w:lang w:val="en-GB"/>
        </w:rPr>
      </w:pPr>
    </w:p>
    <w:p w14:paraId="3DD3C4CC" w14:textId="77777777" w:rsidR="009F2107" w:rsidRPr="006D4C35" w:rsidRDefault="009F2107">
      <w:pPr>
        <w:spacing w:after="0"/>
        <w:ind w:firstLine="0"/>
        <w:jc w:val="left"/>
        <w:rPr>
          <w:sz w:val="24"/>
          <w:szCs w:val="24"/>
          <w:lang w:val="en-GB"/>
        </w:rPr>
      </w:pPr>
    </w:p>
    <w:p w14:paraId="08035F49" w14:textId="77777777" w:rsidR="009F2107" w:rsidRPr="006D4C35" w:rsidRDefault="009F2107">
      <w:pPr>
        <w:spacing w:after="0"/>
        <w:ind w:firstLine="0"/>
        <w:jc w:val="left"/>
        <w:rPr>
          <w:sz w:val="24"/>
          <w:szCs w:val="24"/>
          <w:lang w:val="en-GB"/>
        </w:rPr>
      </w:pPr>
    </w:p>
    <w:p w14:paraId="1CDDEF09" w14:textId="77777777" w:rsidR="009F2107" w:rsidRPr="006D4C35" w:rsidRDefault="009F2107">
      <w:pPr>
        <w:spacing w:after="0"/>
        <w:ind w:firstLine="0"/>
        <w:jc w:val="left"/>
        <w:rPr>
          <w:sz w:val="24"/>
          <w:szCs w:val="24"/>
          <w:lang w:val="en-GB"/>
        </w:rPr>
      </w:pPr>
    </w:p>
    <w:p w14:paraId="5A16C423" w14:textId="77777777" w:rsidR="009F2107" w:rsidRPr="006D4C35" w:rsidRDefault="009F2107">
      <w:pPr>
        <w:spacing w:after="0"/>
        <w:ind w:firstLine="0"/>
        <w:jc w:val="left"/>
        <w:rPr>
          <w:sz w:val="24"/>
          <w:szCs w:val="24"/>
          <w:lang w:val="en-GB"/>
        </w:rPr>
      </w:pPr>
    </w:p>
    <w:p w14:paraId="49231F70" w14:textId="77777777" w:rsidR="00E5336F" w:rsidRPr="006D4C35" w:rsidRDefault="00E5336F">
      <w:pPr>
        <w:spacing w:after="0"/>
        <w:ind w:firstLine="0"/>
        <w:jc w:val="left"/>
        <w:rPr>
          <w:sz w:val="24"/>
          <w:szCs w:val="24"/>
          <w:lang w:val="en-GB"/>
        </w:rPr>
      </w:pPr>
    </w:p>
    <w:p w14:paraId="576CD1F2" w14:textId="77777777" w:rsidR="00E5336F" w:rsidRPr="006D4C35" w:rsidRDefault="00E5336F">
      <w:pPr>
        <w:spacing w:after="0"/>
        <w:ind w:firstLine="0"/>
        <w:jc w:val="left"/>
        <w:rPr>
          <w:sz w:val="24"/>
          <w:szCs w:val="24"/>
          <w:lang w:val="en-GB"/>
        </w:rPr>
      </w:pPr>
    </w:p>
    <w:p w14:paraId="3145B1B1" w14:textId="237E543D" w:rsidR="00E5336F" w:rsidRDefault="00E5336F">
      <w:pPr>
        <w:spacing w:after="0"/>
        <w:ind w:firstLine="0"/>
        <w:jc w:val="left"/>
        <w:rPr>
          <w:sz w:val="24"/>
          <w:szCs w:val="24"/>
          <w:lang w:val="en-GB"/>
        </w:rPr>
      </w:pPr>
    </w:p>
    <w:p w14:paraId="40725D49" w14:textId="77777777" w:rsidR="00345B7D" w:rsidRPr="006D4C35" w:rsidRDefault="00345B7D">
      <w:pPr>
        <w:spacing w:after="0"/>
        <w:ind w:firstLine="0"/>
        <w:jc w:val="left"/>
        <w:rPr>
          <w:sz w:val="24"/>
          <w:szCs w:val="24"/>
          <w:lang w:val="en-GB"/>
        </w:rPr>
      </w:pPr>
    </w:p>
    <w:p w14:paraId="73B032E2" w14:textId="77777777" w:rsidR="008713D8" w:rsidRPr="006D4C35" w:rsidRDefault="008713D8" w:rsidP="00F27698">
      <w:pPr>
        <w:ind w:firstLine="0"/>
        <w:rPr>
          <w:sz w:val="24"/>
          <w:szCs w:val="24"/>
          <w:lang w:val="en-GB"/>
        </w:rPr>
      </w:pPr>
    </w:p>
    <w:sdt>
      <w:sdtPr>
        <w:rPr>
          <w:rFonts w:ascii="Times New Roman" w:eastAsia="Arial" w:hAnsi="Times New Roman" w:cs="Times New Roman"/>
          <w:color w:val="auto"/>
          <w:sz w:val="24"/>
          <w:szCs w:val="24"/>
          <w:lang w:val="en-GB"/>
        </w:rPr>
        <w:id w:val="1663506091"/>
        <w:docPartObj>
          <w:docPartGallery w:val="Table of Contents"/>
          <w:docPartUnique/>
        </w:docPartObj>
      </w:sdtPr>
      <w:sdtEndPr>
        <w:rPr>
          <w:b/>
          <w:bCs/>
        </w:rPr>
      </w:sdtEndPr>
      <w:sdtContent>
        <w:p w14:paraId="174835F8" w14:textId="45E9B363" w:rsidR="00ED657C" w:rsidRPr="006D4C35" w:rsidRDefault="00ED657C">
          <w:pPr>
            <w:pStyle w:val="ad"/>
            <w:rPr>
              <w:rFonts w:ascii="Times New Roman" w:hAnsi="Times New Roman" w:cs="Times New Roman"/>
              <w:sz w:val="24"/>
              <w:szCs w:val="24"/>
              <w:lang w:val="en-GB"/>
            </w:rPr>
          </w:pPr>
          <w:r w:rsidRPr="006D4C35">
            <w:rPr>
              <w:rFonts w:ascii="Times New Roman" w:hAnsi="Times New Roman" w:cs="Times New Roman"/>
              <w:sz w:val="24"/>
              <w:szCs w:val="24"/>
              <w:lang w:val="en-GB"/>
            </w:rPr>
            <w:t>Contents</w:t>
          </w:r>
        </w:p>
        <w:p w14:paraId="010F54B9" w14:textId="70FD7959" w:rsidR="00347182" w:rsidRDefault="00ED657C">
          <w:pPr>
            <w:pStyle w:val="10"/>
            <w:tabs>
              <w:tab w:val="right" w:leader="dot" w:pos="9009"/>
            </w:tabs>
            <w:rPr>
              <w:rFonts w:asciiTheme="minorHAnsi" w:eastAsiaTheme="minorEastAsia" w:hAnsiTheme="minorHAnsi" w:cstheme="minorBidi"/>
              <w:b w:val="0"/>
              <w:bCs w:val="0"/>
              <w:noProof/>
              <w:kern w:val="2"/>
              <w:sz w:val="24"/>
              <w:szCs w:val="24"/>
              <w:lang w:val="el-GR" w:eastAsia="el-GR"/>
              <w14:ligatures w14:val="standardContextual"/>
            </w:rPr>
          </w:pPr>
          <w:r w:rsidRPr="006D4C35">
            <w:rPr>
              <w:b w:val="0"/>
              <w:bCs w:val="0"/>
              <w:sz w:val="24"/>
              <w:szCs w:val="24"/>
              <w:lang w:val="en-GB"/>
            </w:rPr>
            <w:fldChar w:fldCharType="begin"/>
          </w:r>
          <w:r w:rsidRPr="006D4C35">
            <w:rPr>
              <w:sz w:val="24"/>
              <w:szCs w:val="24"/>
              <w:lang w:val="en-GB"/>
            </w:rPr>
            <w:instrText xml:space="preserve"> TOC \o "1-3" \h \z \u </w:instrText>
          </w:r>
          <w:r w:rsidRPr="006D4C35">
            <w:rPr>
              <w:b w:val="0"/>
              <w:bCs w:val="0"/>
              <w:sz w:val="24"/>
              <w:szCs w:val="24"/>
              <w:lang w:val="en-GB"/>
            </w:rPr>
            <w:fldChar w:fldCharType="separate"/>
          </w:r>
          <w:hyperlink w:anchor="_Toc214741161" w:history="1">
            <w:r w:rsidR="00347182" w:rsidRPr="00C105F3">
              <w:rPr>
                <w:rStyle w:val="-"/>
                <w:noProof/>
                <w:snapToGrid w:val="0"/>
                <w:lang w:eastAsia="de-DE" w:bidi="en-US"/>
              </w:rPr>
              <w:t>Scenario-based simulation: building a sustainable onboard supply plan</w:t>
            </w:r>
            <w:r w:rsidR="00347182">
              <w:rPr>
                <w:noProof/>
                <w:webHidden/>
              </w:rPr>
              <w:tab/>
            </w:r>
            <w:r w:rsidR="00347182">
              <w:rPr>
                <w:noProof/>
                <w:webHidden/>
              </w:rPr>
              <w:fldChar w:fldCharType="begin"/>
            </w:r>
            <w:r w:rsidR="00347182">
              <w:rPr>
                <w:noProof/>
                <w:webHidden/>
              </w:rPr>
              <w:instrText xml:space="preserve"> PAGEREF _Toc214741161 \h </w:instrText>
            </w:r>
            <w:r w:rsidR="00347182">
              <w:rPr>
                <w:noProof/>
                <w:webHidden/>
              </w:rPr>
            </w:r>
            <w:r w:rsidR="00347182">
              <w:rPr>
                <w:noProof/>
                <w:webHidden/>
              </w:rPr>
              <w:fldChar w:fldCharType="separate"/>
            </w:r>
            <w:r w:rsidR="00347182">
              <w:rPr>
                <w:noProof/>
                <w:webHidden/>
              </w:rPr>
              <w:t>3</w:t>
            </w:r>
            <w:r w:rsidR="00347182">
              <w:rPr>
                <w:noProof/>
                <w:webHidden/>
              </w:rPr>
              <w:fldChar w:fldCharType="end"/>
            </w:r>
          </w:hyperlink>
        </w:p>
        <w:p w14:paraId="486BA953" w14:textId="4431EA9D" w:rsidR="009A453D" w:rsidRPr="00B019E7" w:rsidRDefault="00ED657C" w:rsidP="00B019E7">
          <w:pPr>
            <w:ind w:firstLine="0"/>
            <w:rPr>
              <w:sz w:val="24"/>
              <w:szCs w:val="24"/>
              <w:lang w:val="en-GB"/>
            </w:rPr>
          </w:pPr>
          <w:r w:rsidRPr="006D4C35">
            <w:rPr>
              <w:b/>
              <w:bCs/>
              <w:sz w:val="24"/>
              <w:szCs w:val="24"/>
              <w:lang w:val="en-GB"/>
            </w:rPr>
            <w:fldChar w:fldCharType="end"/>
          </w:r>
        </w:p>
      </w:sdtContent>
    </w:sdt>
    <w:p w14:paraId="4C82636D" w14:textId="77777777" w:rsidR="00416A32" w:rsidRPr="006D4C35" w:rsidRDefault="00416A32">
      <w:pPr>
        <w:spacing w:after="0"/>
        <w:ind w:firstLine="0"/>
        <w:jc w:val="left"/>
        <w:rPr>
          <w:b/>
          <w:bCs/>
          <w:color w:val="1F497D" w:themeColor="text2"/>
          <w:sz w:val="24"/>
          <w:szCs w:val="24"/>
          <w:lang w:val="en-GB"/>
        </w:rPr>
      </w:pPr>
      <w:r w:rsidRPr="006D4C35">
        <w:rPr>
          <w:sz w:val="24"/>
          <w:szCs w:val="24"/>
          <w:lang w:val="en-GB"/>
        </w:rPr>
        <w:br w:type="page"/>
      </w:r>
    </w:p>
    <w:p w14:paraId="7FCD9C6C" w14:textId="65A6613F" w:rsidR="000E602D" w:rsidRPr="006D4C35" w:rsidRDefault="00F25672" w:rsidP="000A08AA">
      <w:pPr>
        <w:widowControl/>
        <w:tabs>
          <w:tab w:val="right" w:leader="dot" w:pos="7361"/>
        </w:tabs>
        <w:autoSpaceDE/>
        <w:autoSpaceDN/>
        <w:spacing w:after="100" w:line="340" w:lineRule="atLeast"/>
        <w:ind w:firstLine="0"/>
        <w:rPr>
          <w:rFonts w:eastAsia="Times New Roman"/>
          <w:b/>
          <w:i/>
          <w:iCs/>
          <w:noProof/>
          <w:snapToGrid w:val="0"/>
          <w:color w:val="17365D" w:themeColor="text2" w:themeShade="BF"/>
          <w:sz w:val="24"/>
          <w:szCs w:val="24"/>
          <w:lang w:val="en-GB" w:eastAsia="de-DE" w:bidi="en-US"/>
        </w:rPr>
      </w:pPr>
      <w:r w:rsidRPr="006D4C35">
        <w:rPr>
          <w:rFonts w:eastAsia="Times New Roman"/>
          <w:b/>
          <w:i/>
          <w:iCs/>
          <w:noProof/>
          <w:snapToGrid w:val="0"/>
          <w:color w:val="17365D" w:themeColor="text2" w:themeShade="BF"/>
          <w:sz w:val="24"/>
          <w:szCs w:val="24"/>
          <w:lang w:val="en-GB" w:eastAsia="de-DE" w:bidi="en-US"/>
        </w:rPr>
        <w:lastRenderedPageBreak/>
        <w:t xml:space="preserve">Case Studies For Training Modules </w:t>
      </w:r>
    </w:p>
    <w:p w14:paraId="523490AB" w14:textId="656F6DE2" w:rsidR="00F53031" w:rsidRPr="006D4C35" w:rsidRDefault="00347182" w:rsidP="00B019E7">
      <w:pPr>
        <w:pStyle w:val="1"/>
        <w:rPr>
          <w:snapToGrid w:val="0"/>
          <w:lang w:eastAsia="de-DE" w:bidi="en-US"/>
        </w:rPr>
      </w:pPr>
      <w:bookmarkStart w:id="0" w:name="_Toc214741161"/>
      <w:r w:rsidRPr="00347182">
        <w:rPr>
          <w:snapToGrid w:val="0"/>
          <w:lang w:eastAsia="de-DE" w:bidi="en-US"/>
        </w:rPr>
        <w:t>Scenario-based simulation: building a sustainable onboard supply plan</w:t>
      </w:r>
      <w:bookmarkEnd w:id="0"/>
    </w:p>
    <w:p w14:paraId="13D7CA3D" w14:textId="77777777" w:rsidR="00CF7068" w:rsidRDefault="00CF7068" w:rsidP="00785CBD">
      <w:pPr>
        <w:rPr>
          <w:rStyle w:val="af1"/>
          <w:b w:val="0"/>
          <w:bCs w:val="0"/>
          <w:sz w:val="24"/>
          <w:szCs w:val="24"/>
          <w:lang w:val="ro-RO"/>
        </w:rPr>
      </w:pPr>
    </w:p>
    <w:p w14:paraId="38BCBA97"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This scenario-based activity allows students and cadets to </w:t>
      </w:r>
      <w:r w:rsidRPr="00FB2036">
        <w:rPr>
          <w:rFonts w:eastAsia="Times New Roman"/>
          <w:b/>
          <w:bCs/>
          <w:sz w:val="24"/>
          <w:szCs w:val="24"/>
          <w:lang w:eastAsia="el-GR"/>
        </w:rPr>
        <w:t>apply the concepts</w:t>
      </w:r>
      <w:r w:rsidRPr="00FB2036">
        <w:rPr>
          <w:rFonts w:eastAsia="Times New Roman"/>
          <w:sz w:val="24"/>
          <w:szCs w:val="24"/>
          <w:lang w:eastAsia="el-GR"/>
        </w:rPr>
        <w:t xml:space="preserve"> of Module 4 in a realistic, practical context. The aim is to design an onboard supply plan that is safe, cost-effective and aligned with sustainable sourcing and procurement principles.</w:t>
      </w:r>
    </w:p>
    <w:p w14:paraId="3B4F05CD" w14:textId="77777777" w:rsidR="00347182" w:rsidRPr="00C57C49" w:rsidRDefault="00347182" w:rsidP="00347182">
      <w:pPr>
        <w:widowControl/>
        <w:autoSpaceDE/>
        <w:autoSpaceDN/>
        <w:spacing w:before="100" w:beforeAutospacing="1" w:after="100" w:afterAutospacing="1"/>
        <w:ind w:firstLine="0"/>
        <w:outlineLvl w:val="3"/>
        <w:rPr>
          <w:rFonts w:eastAsia="Times New Roman"/>
          <w:b/>
          <w:bCs/>
          <w:sz w:val="24"/>
          <w:szCs w:val="24"/>
          <w:lang w:eastAsia="el-GR"/>
        </w:rPr>
      </w:pPr>
      <w:r w:rsidRPr="00C57C49">
        <w:rPr>
          <w:rFonts w:eastAsia="Times New Roman"/>
          <w:b/>
          <w:bCs/>
          <w:sz w:val="24"/>
          <w:szCs w:val="24"/>
          <w:lang w:eastAsia="el-GR"/>
        </w:rPr>
        <w:t>Scenario: The 10-day voyage</w:t>
      </w:r>
    </w:p>
    <w:p w14:paraId="619E663B"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You are part of the catering team on board a </w:t>
      </w:r>
      <w:r w:rsidRPr="00FB2036">
        <w:rPr>
          <w:rFonts w:eastAsia="Times New Roman"/>
          <w:b/>
          <w:bCs/>
          <w:sz w:val="24"/>
          <w:szCs w:val="24"/>
          <w:lang w:eastAsia="el-GR"/>
        </w:rPr>
        <w:t>cargo vessel with 22 crew members</w:t>
      </w:r>
      <w:r w:rsidRPr="00FB2036">
        <w:rPr>
          <w:rFonts w:eastAsia="Times New Roman"/>
          <w:sz w:val="24"/>
          <w:szCs w:val="24"/>
          <w:lang w:eastAsia="el-GR"/>
        </w:rPr>
        <w:t xml:space="preserve">. The vessel will undertake a </w:t>
      </w:r>
      <w:r w:rsidRPr="00FB2036">
        <w:rPr>
          <w:rFonts w:eastAsia="Times New Roman"/>
          <w:b/>
          <w:bCs/>
          <w:sz w:val="24"/>
          <w:szCs w:val="24"/>
          <w:lang w:eastAsia="el-GR"/>
        </w:rPr>
        <w:t>10-day round voyage</w:t>
      </w:r>
      <w:r w:rsidRPr="00FB2036">
        <w:rPr>
          <w:rFonts w:eastAsia="Times New Roman"/>
          <w:sz w:val="24"/>
          <w:szCs w:val="24"/>
          <w:lang w:eastAsia="el-GR"/>
        </w:rPr>
        <w:t xml:space="preserve"> between two major ports, with </w:t>
      </w:r>
      <w:r w:rsidRPr="00FB2036">
        <w:rPr>
          <w:rFonts w:eastAsia="Times New Roman"/>
          <w:b/>
          <w:bCs/>
          <w:sz w:val="24"/>
          <w:szCs w:val="24"/>
          <w:lang w:eastAsia="el-GR"/>
        </w:rPr>
        <w:t>one main provisioning port</w:t>
      </w:r>
      <w:r w:rsidRPr="00FB2036">
        <w:rPr>
          <w:rFonts w:eastAsia="Times New Roman"/>
          <w:sz w:val="24"/>
          <w:szCs w:val="24"/>
          <w:lang w:eastAsia="el-GR"/>
        </w:rPr>
        <w:t xml:space="preserve"> at the start of the journey and no opportunity for additional large deliveries during the voyage.</w:t>
      </w:r>
    </w:p>
    <w:p w14:paraId="14C4E0B2"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The company has recently updated its </w:t>
      </w:r>
      <w:r w:rsidRPr="00FB2036">
        <w:rPr>
          <w:rFonts w:eastAsia="Times New Roman"/>
          <w:b/>
          <w:bCs/>
          <w:sz w:val="24"/>
          <w:szCs w:val="24"/>
          <w:lang w:eastAsia="el-GR"/>
        </w:rPr>
        <w:t>Sustainable Sourcing and Procurement Policy</w:t>
      </w:r>
      <w:r w:rsidRPr="00FB2036">
        <w:rPr>
          <w:rFonts w:eastAsia="Times New Roman"/>
          <w:sz w:val="24"/>
          <w:szCs w:val="24"/>
          <w:lang w:eastAsia="el-GR"/>
        </w:rPr>
        <w:t>, which includes the following targets:</w:t>
      </w:r>
    </w:p>
    <w:p w14:paraId="5FECB86C" w14:textId="77777777" w:rsidR="00347182" w:rsidRPr="00FB2036" w:rsidRDefault="00347182" w:rsidP="00347182">
      <w:pPr>
        <w:widowControl/>
        <w:numPr>
          <w:ilvl w:val="0"/>
          <w:numId w:val="20"/>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At least </w:t>
      </w:r>
      <w:r w:rsidRPr="00FB2036">
        <w:rPr>
          <w:rFonts w:eastAsia="Times New Roman"/>
          <w:b/>
          <w:bCs/>
          <w:sz w:val="24"/>
          <w:szCs w:val="24"/>
          <w:lang w:eastAsia="el-GR"/>
        </w:rPr>
        <w:t>30% of fresh fruit and vegetables</w:t>
      </w:r>
      <w:r w:rsidRPr="00FB2036">
        <w:rPr>
          <w:rFonts w:eastAsia="Times New Roman"/>
          <w:sz w:val="24"/>
          <w:szCs w:val="24"/>
          <w:lang w:eastAsia="el-GR"/>
        </w:rPr>
        <w:t xml:space="preserve"> should be </w:t>
      </w:r>
      <w:r w:rsidRPr="00FB2036">
        <w:rPr>
          <w:rFonts w:eastAsia="Times New Roman"/>
          <w:b/>
          <w:bCs/>
          <w:sz w:val="24"/>
          <w:szCs w:val="24"/>
          <w:lang w:eastAsia="el-GR"/>
        </w:rPr>
        <w:t>locally sourced and seasonal</w:t>
      </w:r>
      <w:r w:rsidRPr="00FB2036">
        <w:rPr>
          <w:rFonts w:eastAsia="Times New Roman"/>
          <w:sz w:val="24"/>
          <w:szCs w:val="24"/>
          <w:lang w:eastAsia="el-GR"/>
        </w:rPr>
        <w:t>, where feasible.</w:t>
      </w:r>
    </w:p>
    <w:p w14:paraId="176BE413" w14:textId="77777777" w:rsidR="00347182" w:rsidRPr="00FB2036" w:rsidRDefault="00347182" w:rsidP="00347182">
      <w:pPr>
        <w:widowControl/>
        <w:numPr>
          <w:ilvl w:val="0"/>
          <w:numId w:val="20"/>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At least </w:t>
      </w:r>
      <w:r w:rsidRPr="00FB2036">
        <w:rPr>
          <w:rFonts w:eastAsia="Times New Roman"/>
          <w:b/>
          <w:bCs/>
          <w:sz w:val="24"/>
          <w:szCs w:val="24"/>
          <w:lang w:eastAsia="el-GR"/>
        </w:rPr>
        <w:t>50% of seafood</w:t>
      </w:r>
      <w:r w:rsidRPr="00FB2036">
        <w:rPr>
          <w:rFonts w:eastAsia="Times New Roman"/>
          <w:sz w:val="24"/>
          <w:szCs w:val="24"/>
          <w:lang w:eastAsia="el-GR"/>
        </w:rPr>
        <w:t xml:space="preserve"> served onboard should come from </w:t>
      </w:r>
      <w:r w:rsidRPr="00FB2036">
        <w:rPr>
          <w:rFonts w:eastAsia="Times New Roman"/>
          <w:b/>
          <w:bCs/>
          <w:sz w:val="24"/>
          <w:szCs w:val="24"/>
          <w:lang w:eastAsia="el-GR"/>
        </w:rPr>
        <w:t>responsibly sourced options</w:t>
      </w:r>
      <w:r w:rsidRPr="00FB2036">
        <w:rPr>
          <w:rFonts w:eastAsia="Times New Roman"/>
          <w:sz w:val="24"/>
          <w:szCs w:val="24"/>
          <w:lang w:eastAsia="el-GR"/>
        </w:rPr>
        <w:t xml:space="preserve"> (e.g. from well-managed fisheries or responsible aquaculture).</w:t>
      </w:r>
    </w:p>
    <w:p w14:paraId="21196267" w14:textId="77777777" w:rsidR="00347182" w:rsidRPr="00FB2036" w:rsidRDefault="00347182" w:rsidP="00347182">
      <w:pPr>
        <w:widowControl/>
        <w:numPr>
          <w:ilvl w:val="0"/>
          <w:numId w:val="20"/>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Use of </w:t>
      </w:r>
      <w:r w:rsidRPr="00FB2036">
        <w:rPr>
          <w:rFonts w:eastAsia="Times New Roman"/>
          <w:b/>
          <w:bCs/>
          <w:sz w:val="24"/>
          <w:szCs w:val="24"/>
          <w:lang w:eastAsia="el-GR"/>
        </w:rPr>
        <w:t>single-use plastic packaging</w:t>
      </w:r>
      <w:r w:rsidRPr="00FB2036">
        <w:rPr>
          <w:rFonts w:eastAsia="Times New Roman"/>
          <w:sz w:val="24"/>
          <w:szCs w:val="24"/>
          <w:lang w:eastAsia="el-GR"/>
        </w:rPr>
        <w:t xml:space="preserve"> should be reduced by </w:t>
      </w:r>
      <w:r w:rsidRPr="00FB2036">
        <w:rPr>
          <w:rFonts w:eastAsia="Times New Roman"/>
          <w:b/>
          <w:bCs/>
          <w:sz w:val="24"/>
          <w:szCs w:val="24"/>
          <w:lang w:eastAsia="el-GR"/>
        </w:rPr>
        <w:t>25%</w:t>
      </w:r>
      <w:r w:rsidRPr="00FB2036">
        <w:rPr>
          <w:rFonts w:eastAsia="Times New Roman"/>
          <w:sz w:val="24"/>
          <w:szCs w:val="24"/>
          <w:lang w:eastAsia="el-GR"/>
        </w:rPr>
        <w:t xml:space="preserve"> compared to the previous voyage.</w:t>
      </w:r>
    </w:p>
    <w:p w14:paraId="65E0D76B" w14:textId="77777777" w:rsidR="00347182" w:rsidRPr="00FB2036" w:rsidRDefault="00347182" w:rsidP="00347182">
      <w:pPr>
        <w:widowControl/>
        <w:numPr>
          <w:ilvl w:val="0"/>
          <w:numId w:val="20"/>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Food waste in the galley should be reduced by </w:t>
      </w:r>
      <w:r w:rsidRPr="00FB2036">
        <w:rPr>
          <w:rFonts w:eastAsia="Times New Roman"/>
          <w:b/>
          <w:bCs/>
          <w:sz w:val="24"/>
          <w:szCs w:val="24"/>
          <w:lang w:eastAsia="el-GR"/>
        </w:rPr>
        <w:t>20%</w:t>
      </w:r>
      <w:r w:rsidRPr="00FB2036">
        <w:rPr>
          <w:rFonts w:eastAsia="Times New Roman"/>
          <w:sz w:val="24"/>
          <w:szCs w:val="24"/>
          <w:lang w:eastAsia="el-GR"/>
        </w:rPr>
        <w:t>, through better planning, portion control and storage.</w:t>
      </w:r>
    </w:p>
    <w:p w14:paraId="7DB50114"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Cold storage space (refrigerated and frozen) is </w:t>
      </w:r>
      <w:r w:rsidRPr="00FB2036">
        <w:rPr>
          <w:rFonts w:eastAsia="Times New Roman"/>
          <w:b/>
          <w:bCs/>
          <w:sz w:val="24"/>
          <w:szCs w:val="24"/>
          <w:lang w:eastAsia="el-GR"/>
        </w:rPr>
        <w:t>limited</w:t>
      </w:r>
      <w:r w:rsidRPr="00FB2036">
        <w:rPr>
          <w:rFonts w:eastAsia="Times New Roman"/>
          <w:sz w:val="24"/>
          <w:szCs w:val="24"/>
          <w:lang w:eastAsia="el-GR"/>
        </w:rPr>
        <w:t xml:space="preserve">, and there have been past problems with </w:t>
      </w:r>
      <w:r w:rsidRPr="00FB2036">
        <w:rPr>
          <w:rFonts w:eastAsia="Times New Roman"/>
          <w:b/>
          <w:bCs/>
          <w:sz w:val="24"/>
          <w:szCs w:val="24"/>
          <w:lang w:eastAsia="el-GR"/>
        </w:rPr>
        <w:t>over-ordering</w:t>
      </w:r>
      <w:r w:rsidRPr="00FB2036">
        <w:rPr>
          <w:rFonts w:eastAsia="Times New Roman"/>
          <w:sz w:val="24"/>
          <w:szCs w:val="24"/>
          <w:lang w:eastAsia="el-GR"/>
        </w:rPr>
        <w:t xml:space="preserve">, leading to spoiled food and extra garbage. At the same time, the Master and Chief Engineer insist that </w:t>
      </w:r>
      <w:r w:rsidRPr="00FB2036">
        <w:rPr>
          <w:rFonts w:eastAsia="Times New Roman"/>
          <w:b/>
          <w:bCs/>
          <w:sz w:val="24"/>
          <w:szCs w:val="24"/>
          <w:lang w:eastAsia="el-GR"/>
        </w:rPr>
        <w:t>budget limits must be respected</w:t>
      </w:r>
      <w:r w:rsidRPr="00FB2036">
        <w:rPr>
          <w:rFonts w:eastAsia="Times New Roman"/>
          <w:sz w:val="24"/>
          <w:szCs w:val="24"/>
          <w:lang w:eastAsia="el-GR"/>
        </w:rPr>
        <w:t xml:space="preserve"> and that the menu should remain varied enough to support crew wellbeing.</w:t>
      </w:r>
    </w:p>
    <w:p w14:paraId="23F75AF9"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Your task is to </w:t>
      </w:r>
      <w:r w:rsidRPr="00FB2036">
        <w:rPr>
          <w:rFonts w:eastAsia="Times New Roman"/>
          <w:b/>
          <w:bCs/>
          <w:sz w:val="24"/>
          <w:szCs w:val="24"/>
          <w:lang w:eastAsia="el-GR"/>
        </w:rPr>
        <w:t>build a sustainable onboard supply plan</w:t>
      </w:r>
      <w:r w:rsidRPr="00FB2036">
        <w:rPr>
          <w:rFonts w:eastAsia="Times New Roman"/>
          <w:sz w:val="24"/>
          <w:szCs w:val="24"/>
          <w:lang w:eastAsia="el-GR"/>
        </w:rPr>
        <w:t xml:space="preserve"> for this 10-day voyage that balances nutritional needs, operational constraints, cost control and the company’s sustainability goals.</w:t>
      </w:r>
    </w:p>
    <w:p w14:paraId="6369BBED" w14:textId="77777777" w:rsidR="00347182" w:rsidRPr="00FB2036" w:rsidRDefault="00347182" w:rsidP="00347182">
      <w:pPr>
        <w:widowControl/>
        <w:autoSpaceDE/>
        <w:autoSpaceDN/>
        <w:spacing w:before="100" w:beforeAutospacing="1" w:after="100" w:afterAutospacing="1"/>
        <w:ind w:firstLine="0"/>
        <w:outlineLvl w:val="3"/>
        <w:rPr>
          <w:rFonts w:eastAsia="Times New Roman"/>
          <w:b/>
          <w:bCs/>
          <w:sz w:val="24"/>
          <w:szCs w:val="24"/>
          <w:lang w:eastAsia="el-GR"/>
        </w:rPr>
      </w:pPr>
      <w:r w:rsidRPr="00FB2036">
        <w:rPr>
          <w:rFonts w:eastAsia="Times New Roman"/>
          <w:b/>
          <w:bCs/>
          <w:sz w:val="24"/>
          <w:szCs w:val="24"/>
          <w:lang w:eastAsia="el-GR"/>
        </w:rPr>
        <w:t>Step 1 – Assess needs and constraints</w:t>
      </w:r>
    </w:p>
    <w:p w14:paraId="6A5B5926"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Working individually or in small groups, begin by mapping the basic needs for the voyage:</w:t>
      </w:r>
    </w:p>
    <w:p w14:paraId="4D77EFC7" w14:textId="77777777" w:rsidR="00347182" w:rsidRPr="00FB2036" w:rsidRDefault="00347182" w:rsidP="00347182">
      <w:pPr>
        <w:widowControl/>
        <w:numPr>
          <w:ilvl w:val="0"/>
          <w:numId w:val="21"/>
        </w:numPr>
        <w:autoSpaceDE/>
        <w:autoSpaceDN/>
        <w:spacing w:before="100" w:beforeAutospacing="1" w:after="100" w:afterAutospacing="1"/>
        <w:rPr>
          <w:rFonts w:eastAsia="Times New Roman"/>
          <w:sz w:val="24"/>
          <w:szCs w:val="24"/>
          <w:lang w:val="el-GR" w:eastAsia="el-GR"/>
        </w:rPr>
      </w:pPr>
      <w:r w:rsidRPr="00FB2036">
        <w:rPr>
          <w:rFonts w:eastAsia="Times New Roman"/>
          <w:sz w:val="24"/>
          <w:szCs w:val="24"/>
          <w:lang w:val="el-GR" w:eastAsia="el-GR"/>
        </w:rPr>
        <w:t xml:space="preserve">Number of </w:t>
      </w:r>
      <w:proofErr w:type="spellStart"/>
      <w:r w:rsidRPr="00FB2036">
        <w:rPr>
          <w:rFonts w:eastAsia="Times New Roman"/>
          <w:sz w:val="24"/>
          <w:szCs w:val="24"/>
          <w:lang w:val="el-GR" w:eastAsia="el-GR"/>
        </w:rPr>
        <w:t>crew</w:t>
      </w:r>
      <w:proofErr w:type="spellEnd"/>
      <w:r w:rsidRPr="00FB2036">
        <w:rPr>
          <w:rFonts w:eastAsia="Times New Roman"/>
          <w:sz w:val="24"/>
          <w:szCs w:val="24"/>
          <w:lang w:val="el-GR" w:eastAsia="el-GR"/>
        </w:rPr>
        <w:t>: 22</w:t>
      </w:r>
    </w:p>
    <w:p w14:paraId="0D36917E" w14:textId="77777777" w:rsidR="00347182" w:rsidRPr="00FB2036" w:rsidRDefault="00347182" w:rsidP="00347182">
      <w:pPr>
        <w:widowControl/>
        <w:numPr>
          <w:ilvl w:val="0"/>
          <w:numId w:val="21"/>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sz w:val="24"/>
          <w:szCs w:val="24"/>
          <w:lang w:val="el-GR" w:eastAsia="el-GR"/>
        </w:rPr>
        <w:t>Duration</w:t>
      </w:r>
      <w:proofErr w:type="spellEnd"/>
      <w:r w:rsidRPr="00FB2036">
        <w:rPr>
          <w:rFonts w:eastAsia="Times New Roman"/>
          <w:sz w:val="24"/>
          <w:szCs w:val="24"/>
          <w:lang w:val="el-GR" w:eastAsia="el-GR"/>
        </w:rPr>
        <w:t xml:space="preserve">: 10 </w:t>
      </w:r>
      <w:proofErr w:type="spellStart"/>
      <w:r w:rsidRPr="00FB2036">
        <w:rPr>
          <w:rFonts w:eastAsia="Times New Roman"/>
          <w:sz w:val="24"/>
          <w:szCs w:val="24"/>
          <w:lang w:val="el-GR" w:eastAsia="el-GR"/>
        </w:rPr>
        <w:t>days</w:t>
      </w:r>
      <w:proofErr w:type="spellEnd"/>
    </w:p>
    <w:p w14:paraId="01784D58" w14:textId="77777777" w:rsidR="00347182" w:rsidRPr="00FB2036" w:rsidRDefault="00347182" w:rsidP="00347182">
      <w:pPr>
        <w:widowControl/>
        <w:numPr>
          <w:ilvl w:val="0"/>
          <w:numId w:val="21"/>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Meals per person per day: 3 main meals + snacks</w:t>
      </w:r>
    </w:p>
    <w:p w14:paraId="7F3BCFC7" w14:textId="77777777" w:rsidR="00347182" w:rsidRPr="00FB2036" w:rsidRDefault="00347182" w:rsidP="00347182">
      <w:pPr>
        <w:widowControl/>
        <w:numPr>
          <w:ilvl w:val="0"/>
          <w:numId w:val="21"/>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Special diets or cultural preferences (assume a mixed crew with at least two vegetarian members and diverse cultural backgrounds)</w:t>
      </w:r>
    </w:p>
    <w:p w14:paraId="349F08F2"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Create a simple outline (table or list) of the main </w:t>
      </w:r>
      <w:r w:rsidRPr="00FB2036">
        <w:rPr>
          <w:rFonts w:eastAsia="Times New Roman"/>
          <w:b/>
          <w:bCs/>
          <w:sz w:val="24"/>
          <w:szCs w:val="24"/>
          <w:lang w:eastAsia="el-GR"/>
        </w:rPr>
        <w:t>food and consumable categories</w:t>
      </w:r>
      <w:r w:rsidRPr="00FB2036">
        <w:rPr>
          <w:rFonts w:eastAsia="Times New Roman"/>
          <w:sz w:val="24"/>
          <w:szCs w:val="24"/>
          <w:lang w:eastAsia="el-GR"/>
        </w:rPr>
        <w:t>, for example:</w:t>
      </w:r>
    </w:p>
    <w:p w14:paraId="5426F079" w14:textId="77777777" w:rsidR="00347182" w:rsidRPr="00FB2036" w:rsidRDefault="00347182" w:rsidP="00347182">
      <w:pPr>
        <w:widowControl/>
        <w:numPr>
          <w:ilvl w:val="0"/>
          <w:numId w:val="22"/>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sz w:val="24"/>
          <w:szCs w:val="24"/>
          <w:lang w:val="el-GR" w:eastAsia="el-GR"/>
        </w:rPr>
        <w:lastRenderedPageBreak/>
        <w:t>Fresh</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fruit</w:t>
      </w:r>
      <w:proofErr w:type="spellEnd"/>
      <w:r w:rsidRPr="00FB2036">
        <w:rPr>
          <w:rFonts w:eastAsia="Times New Roman"/>
          <w:sz w:val="24"/>
          <w:szCs w:val="24"/>
          <w:lang w:val="el-GR" w:eastAsia="el-GR"/>
        </w:rPr>
        <w:t xml:space="preserve"> and </w:t>
      </w:r>
      <w:proofErr w:type="spellStart"/>
      <w:r w:rsidRPr="00FB2036">
        <w:rPr>
          <w:rFonts w:eastAsia="Times New Roman"/>
          <w:sz w:val="24"/>
          <w:szCs w:val="24"/>
          <w:lang w:val="el-GR" w:eastAsia="el-GR"/>
        </w:rPr>
        <w:t>vegetables</w:t>
      </w:r>
      <w:proofErr w:type="spellEnd"/>
    </w:p>
    <w:p w14:paraId="74E43383" w14:textId="77777777" w:rsidR="00347182" w:rsidRPr="00FB2036" w:rsidRDefault="00347182" w:rsidP="00347182">
      <w:pPr>
        <w:widowControl/>
        <w:numPr>
          <w:ilvl w:val="0"/>
          <w:numId w:val="22"/>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Seafood and other proteins (meat, poultry, eggs, plant-based proteins)</w:t>
      </w:r>
    </w:p>
    <w:p w14:paraId="71991575" w14:textId="77777777" w:rsidR="00347182" w:rsidRPr="00FB2036" w:rsidRDefault="00347182" w:rsidP="00347182">
      <w:pPr>
        <w:widowControl/>
        <w:numPr>
          <w:ilvl w:val="0"/>
          <w:numId w:val="22"/>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Grains and staples (rice, pasta, bread, flour)</w:t>
      </w:r>
    </w:p>
    <w:p w14:paraId="18D926DD" w14:textId="77777777" w:rsidR="00347182" w:rsidRPr="00FB2036" w:rsidRDefault="00347182" w:rsidP="00347182">
      <w:pPr>
        <w:widowControl/>
        <w:numPr>
          <w:ilvl w:val="0"/>
          <w:numId w:val="22"/>
        </w:numPr>
        <w:autoSpaceDE/>
        <w:autoSpaceDN/>
        <w:spacing w:before="100" w:beforeAutospacing="1" w:after="100" w:afterAutospacing="1"/>
        <w:rPr>
          <w:rFonts w:eastAsia="Times New Roman"/>
          <w:sz w:val="24"/>
          <w:szCs w:val="24"/>
          <w:lang w:val="el-GR" w:eastAsia="el-GR"/>
        </w:rPr>
      </w:pPr>
      <w:r w:rsidRPr="00FB2036">
        <w:rPr>
          <w:rFonts w:eastAsia="Times New Roman"/>
          <w:sz w:val="24"/>
          <w:szCs w:val="24"/>
          <w:lang w:val="el-GR" w:eastAsia="el-GR"/>
        </w:rPr>
        <w:t xml:space="preserve">Dairy </w:t>
      </w:r>
      <w:proofErr w:type="spellStart"/>
      <w:r w:rsidRPr="00FB2036">
        <w:rPr>
          <w:rFonts w:eastAsia="Times New Roman"/>
          <w:sz w:val="24"/>
          <w:szCs w:val="24"/>
          <w:lang w:val="el-GR" w:eastAsia="el-GR"/>
        </w:rPr>
        <w:t>products</w:t>
      </w:r>
      <w:proofErr w:type="spellEnd"/>
    </w:p>
    <w:p w14:paraId="5DB49B6A" w14:textId="77777777" w:rsidR="00347182" w:rsidRPr="00FB2036" w:rsidRDefault="00347182" w:rsidP="00347182">
      <w:pPr>
        <w:widowControl/>
        <w:numPr>
          <w:ilvl w:val="0"/>
          <w:numId w:val="22"/>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sz w:val="24"/>
          <w:szCs w:val="24"/>
          <w:lang w:val="el-GR" w:eastAsia="el-GR"/>
        </w:rPr>
        <w:t>Fats</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oils</w:t>
      </w:r>
      <w:proofErr w:type="spellEnd"/>
      <w:r w:rsidRPr="00FB2036">
        <w:rPr>
          <w:rFonts w:eastAsia="Times New Roman"/>
          <w:sz w:val="24"/>
          <w:szCs w:val="24"/>
          <w:lang w:val="el-GR" w:eastAsia="el-GR"/>
        </w:rPr>
        <w:t xml:space="preserve"> and </w:t>
      </w:r>
      <w:proofErr w:type="spellStart"/>
      <w:r w:rsidRPr="00FB2036">
        <w:rPr>
          <w:rFonts w:eastAsia="Times New Roman"/>
          <w:sz w:val="24"/>
          <w:szCs w:val="24"/>
          <w:lang w:val="el-GR" w:eastAsia="el-GR"/>
        </w:rPr>
        <w:t>condiments</w:t>
      </w:r>
      <w:proofErr w:type="spellEnd"/>
    </w:p>
    <w:p w14:paraId="74BB1502" w14:textId="77777777" w:rsidR="00347182" w:rsidRPr="00FB2036" w:rsidRDefault="00347182" w:rsidP="00347182">
      <w:pPr>
        <w:widowControl/>
        <w:numPr>
          <w:ilvl w:val="0"/>
          <w:numId w:val="22"/>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sz w:val="24"/>
          <w:szCs w:val="24"/>
          <w:lang w:val="el-GR" w:eastAsia="el-GR"/>
        </w:rPr>
        <w:t>Cleaning</w:t>
      </w:r>
      <w:proofErr w:type="spellEnd"/>
      <w:r w:rsidRPr="00FB2036">
        <w:rPr>
          <w:rFonts w:eastAsia="Times New Roman"/>
          <w:sz w:val="24"/>
          <w:szCs w:val="24"/>
          <w:lang w:val="el-GR" w:eastAsia="el-GR"/>
        </w:rPr>
        <w:t xml:space="preserve"> and </w:t>
      </w:r>
      <w:proofErr w:type="spellStart"/>
      <w:r w:rsidRPr="00FB2036">
        <w:rPr>
          <w:rFonts w:eastAsia="Times New Roman"/>
          <w:sz w:val="24"/>
          <w:szCs w:val="24"/>
          <w:lang w:val="el-GR" w:eastAsia="el-GR"/>
        </w:rPr>
        <w:t>hygiene</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products</w:t>
      </w:r>
      <w:proofErr w:type="spellEnd"/>
    </w:p>
    <w:p w14:paraId="4821F652" w14:textId="77777777" w:rsidR="00347182" w:rsidRPr="00FB2036" w:rsidRDefault="00347182" w:rsidP="00347182">
      <w:pPr>
        <w:widowControl/>
        <w:numPr>
          <w:ilvl w:val="0"/>
          <w:numId w:val="22"/>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Disposables (if any) and packaging-related items</w:t>
      </w:r>
    </w:p>
    <w:p w14:paraId="59F386B9"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For each category, estimate </w:t>
      </w:r>
      <w:r w:rsidRPr="00FB2036">
        <w:rPr>
          <w:rFonts w:eastAsia="Times New Roman"/>
          <w:b/>
          <w:bCs/>
          <w:sz w:val="24"/>
          <w:szCs w:val="24"/>
          <w:lang w:eastAsia="el-GR"/>
        </w:rPr>
        <w:t>approximate quantities</w:t>
      </w:r>
      <w:r w:rsidRPr="00FB2036">
        <w:rPr>
          <w:rFonts w:eastAsia="Times New Roman"/>
          <w:sz w:val="24"/>
          <w:szCs w:val="24"/>
          <w:lang w:eastAsia="el-GR"/>
        </w:rPr>
        <w:t xml:space="preserve"> needed for the voyage, based on crew size and number of days.</w:t>
      </w:r>
    </w:p>
    <w:p w14:paraId="6E84465D" w14:textId="77777777" w:rsidR="00347182" w:rsidRPr="00FB2036" w:rsidRDefault="00347182" w:rsidP="00347182">
      <w:pPr>
        <w:widowControl/>
        <w:autoSpaceDE/>
        <w:autoSpaceDN/>
        <w:spacing w:before="100" w:beforeAutospacing="1" w:after="100" w:afterAutospacing="1"/>
        <w:ind w:firstLine="0"/>
        <w:outlineLvl w:val="3"/>
        <w:rPr>
          <w:rFonts w:eastAsia="Times New Roman"/>
          <w:b/>
          <w:bCs/>
          <w:sz w:val="24"/>
          <w:szCs w:val="24"/>
          <w:lang w:eastAsia="el-GR"/>
        </w:rPr>
      </w:pPr>
      <w:r w:rsidRPr="00FB2036">
        <w:rPr>
          <w:rFonts w:eastAsia="Times New Roman"/>
          <w:b/>
          <w:bCs/>
          <w:sz w:val="24"/>
          <w:szCs w:val="24"/>
          <w:lang w:eastAsia="el-GR"/>
        </w:rPr>
        <w:t>Step 2 – Apply sustainable sourcing criteria</w:t>
      </w:r>
    </w:p>
    <w:p w14:paraId="638C51D9"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Next, revise the initial list using the sustainability principles from the module:</w:t>
      </w:r>
    </w:p>
    <w:p w14:paraId="192CD99C" w14:textId="77777777" w:rsidR="00347182" w:rsidRPr="00FB2036" w:rsidRDefault="00347182" w:rsidP="00347182">
      <w:pPr>
        <w:widowControl/>
        <w:numPr>
          <w:ilvl w:val="0"/>
          <w:numId w:val="23"/>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b/>
          <w:bCs/>
          <w:sz w:val="24"/>
          <w:szCs w:val="24"/>
          <w:lang w:val="el-GR" w:eastAsia="el-GR"/>
        </w:rPr>
        <w:t>Locally</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sourced</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products</w:t>
      </w:r>
      <w:proofErr w:type="spellEnd"/>
    </w:p>
    <w:p w14:paraId="68A4FF19" w14:textId="77777777" w:rsidR="00347182" w:rsidRPr="00FB2036" w:rsidRDefault="00347182" w:rsidP="00347182">
      <w:pPr>
        <w:widowControl/>
        <w:numPr>
          <w:ilvl w:val="1"/>
          <w:numId w:val="23"/>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Identify which fresh items (e.g. fruit, vegetables</w:t>
      </w:r>
      <w:proofErr w:type="gramStart"/>
      <w:r w:rsidRPr="00FB2036">
        <w:rPr>
          <w:rFonts w:eastAsia="Times New Roman"/>
          <w:sz w:val="24"/>
          <w:szCs w:val="24"/>
          <w:lang w:eastAsia="el-GR"/>
        </w:rPr>
        <w:t>, bakery</w:t>
      </w:r>
      <w:proofErr w:type="gramEnd"/>
      <w:r w:rsidRPr="00FB2036">
        <w:rPr>
          <w:rFonts w:eastAsia="Times New Roman"/>
          <w:sz w:val="24"/>
          <w:szCs w:val="24"/>
          <w:lang w:eastAsia="el-GR"/>
        </w:rPr>
        <w:t xml:space="preserve"> products) could realistically be sourced locally in the provisioning port.</w:t>
      </w:r>
    </w:p>
    <w:p w14:paraId="1CDB6296" w14:textId="77777777" w:rsidR="00347182" w:rsidRPr="00FB2036" w:rsidRDefault="00347182" w:rsidP="00347182">
      <w:pPr>
        <w:widowControl/>
        <w:numPr>
          <w:ilvl w:val="1"/>
          <w:numId w:val="23"/>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Decide which imported items are still necessary (e.g. certain staples or products not available locally).</w:t>
      </w:r>
    </w:p>
    <w:p w14:paraId="2761DBAD" w14:textId="77777777" w:rsidR="00347182" w:rsidRPr="00FB2036" w:rsidRDefault="00347182" w:rsidP="00347182">
      <w:pPr>
        <w:widowControl/>
        <w:numPr>
          <w:ilvl w:val="0"/>
          <w:numId w:val="23"/>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b/>
          <w:bCs/>
          <w:sz w:val="24"/>
          <w:szCs w:val="24"/>
          <w:lang w:val="el-GR" w:eastAsia="el-GR"/>
        </w:rPr>
        <w:t>Sustainable</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seafood</w:t>
      </w:r>
      <w:proofErr w:type="spellEnd"/>
      <w:r w:rsidRPr="00FB2036">
        <w:rPr>
          <w:rFonts w:eastAsia="Times New Roman"/>
          <w:b/>
          <w:bCs/>
          <w:sz w:val="24"/>
          <w:szCs w:val="24"/>
          <w:lang w:val="el-GR" w:eastAsia="el-GR"/>
        </w:rPr>
        <w:t xml:space="preserve"> and </w:t>
      </w:r>
      <w:proofErr w:type="spellStart"/>
      <w:r w:rsidRPr="00FB2036">
        <w:rPr>
          <w:rFonts w:eastAsia="Times New Roman"/>
          <w:b/>
          <w:bCs/>
          <w:sz w:val="24"/>
          <w:szCs w:val="24"/>
          <w:lang w:val="el-GR" w:eastAsia="el-GR"/>
        </w:rPr>
        <w:t>food</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choices</w:t>
      </w:r>
      <w:proofErr w:type="spellEnd"/>
    </w:p>
    <w:p w14:paraId="703544C0" w14:textId="77777777" w:rsidR="00347182" w:rsidRPr="00FB2036" w:rsidRDefault="00347182" w:rsidP="00347182">
      <w:pPr>
        <w:widowControl/>
        <w:numPr>
          <w:ilvl w:val="1"/>
          <w:numId w:val="23"/>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Select seafood options that align with responsible sourcing (e.g. small pelagic fish, farmed bivalves or well-managed species, avoiding overfished or high-risk options).</w:t>
      </w:r>
    </w:p>
    <w:p w14:paraId="469B6FD6" w14:textId="77777777" w:rsidR="00347182" w:rsidRPr="00FB2036" w:rsidRDefault="00347182" w:rsidP="00347182">
      <w:pPr>
        <w:widowControl/>
        <w:numPr>
          <w:ilvl w:val="1"/>
          <w:numId w:val="23"/>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Incorporate more </w:t>
      </w:r>
      <w:r w:rsidRPr="00FB2036">
        <w:rPr>
          <w:rFonts w:eastAsia="Times New Roman"/>
          <w:b/>
          <w:bCs/>
          <w:sz w:val="24"/>
          <w:szCs w:val="24"/>
          <w:lang w:eastAsia="el-GR"/>
        </w:rPr>
        <w:t>plant-based proteins</w:t>
      </w:r>
      <w:r w:rsidRPr="00FB2036">
        <w:rPr>
          <w:rFonts w:eastAsia="Times New Roman"/>
          <w:sz w:val="24"/>
          <w:szCs w:val="24"/>
          <w:lang w:eastAsia="el-GR"/>
        </w:rPr>
        <w:t xml:space="preserve"> (beans, lentils, chickpeas, tofu) to reduce environmental impact and provide variety.</w:t>
      </w:r>
    </w:p>
    <w:p w14:paraId="541E48C5" w14:textId="77777777" w:rsidR="00347182" w:rsidRPr="00FB2036" w:rsidRDefault="00347182" w:rsidP="00347182">
      <w:pPr>
        <w:widowControl/>
        <w:numPr>
          <w:ilvl w:val="0"/>
          <w:numId w:val="23"/>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b/>
          <w:bCs/>
          <w:sz w:val="24"/>
          <w:szCs w:val="24"/>
          <w:lang w:val="el-GR" w:eastAsia="el-GR"/>
        </w:rPr>
        <w:t>Responsible</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procurement</w:t>
      </w:r>
      <w:proofErr w:type="spellEnd"/>
      <w:r w:rsidRPr="00FB2036">
        <w:rPr>
          <w:rFonts w:eastAsia="Times New Roman"/>
          <w:b/>
          <w:bCs/>
          <w:sz w:val="24"/>
          <w:szCs w:val="24"/>
          <w:lang w:val="el-GR" w:eastAsia="el-GR"/>
        </w:rPr>
        <w:t xml:space="preserve"> </w:t>
      </w:r>
      <w:proofErr w:type="spellStart"/>
      <w:r w:rsidRPr="00FB2036">
        <w:rPr>
          <w:rFonts w:eastAsia="Times New Roman"/>
          <w:b/>
          <w:bCs/>
          <w:sz w:val="24"/>
          <w:szCs w:val="24"/>
          <w:lang w:val="el-GR" w:eastAsia="el-GR"/>
        </w:rPr>
        <w:t>practices</w:t>
      </w:r>
      <w:proofErr w:type="spellEnd"/>
    </w:p>
    <w:p w14:paraId="28DA9A37" w14:textId="77777777" w:rsidR="00347182" w:rsidRPr="00FB2036" w:rsidRDefault="00347182" w:rsidP="00347182">
      <w:pPr>
        <w:widowControl/>
        <w:numPr>
          <w:ilvl w:val="1"/>
          <w:numId w:val="23"/>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Prefer products with </w:t>
      </w:r>
      <w:r w:rsidRPr="00FB2036">
        <w:rPr>
          <w:rFonts w:eastAsia="Times New Roman"/>
          <w:b/>
          <w:bCs/>
          <w:sz w:val="24"/>
          <w:szCs w:val="24"/>
          <w:lang w:eastAsia="el-GR"/>
        </w:rPr>
        <w:t>reduced or recyclable packaging</w:t>
      </w:r>
      <w:r w:rsidRPr="00FB2036">
        <w:rPr>
          <w:rFonts w:eastAsia="Times New Roman"/>
          <w:sz w:val="24"/>
          <w:szCs w:val="24"/>
          <w:lang w:eastAsia="el-GR"/>
        </w:rPr>
        <w:t xml:space="preserve">, larger refill formats, or reusable containers </w:t>
      </w:r>
      <w:proofErr w:type="gramStart"/>
      <w:r w:rsidRPr="00FB2036">
        <w:rPr>
          <w:rFonts w:eastAsia="Times New Roman"/>
          <w:sz w:val="24"/>
          <w:szCs w:val="24"/>
          <w:lang w:eastAsia="el-GR"/>
        </w:rPr>
        <w:t>where</w:t>
      </w:r>
      <w:proofErr w:type="gramEnd"/>
      <w:r w:rsidRPr="00FB2036">
        <w:rPr>
          <w:rFonts w:eastAsia="Times New Roman"/>
          <w:sz w:val="24"/>
          <w:szCs w:val="24"/>
          <w:lang w:eastAsia="el-GR"/>
        </w:rPr>
        <w:t xml:space="preserve"> safe and practical.</w:t>
      </w:r>
    </w:p>
    <w:p w14:paraId="655AF1FE" w14:textId="77777777" w:rsidR="00347182" w:rsidRPr="00FB2036" w:rsidRDefault="00347182" w:rsidP="00347182">
      <w:pPr>
        <w:widowControl/>
        <w:numPr>
          <w:ilvl w:val="1"/>
          <w:numId w:val="23"/>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Avoid items known to cause storage or waste problems (e.g. products that crew regularly reject or that often expire unused).</w:t>
      </w:r>
    </w:p>
    <w:p w14:paraId="6D027816" w14:textId="77777777" w:rsidR="00347182" w:rsidRPr="00C57C49"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Update the supply list to show </w:t>
      </w:r>
      <w:r w:rsidRPr="00FB2036">
        <w:rPr>
          <w:rFonts w:eastAsia="Times New Roman"/>
          <w:b/>
          <w:bCs/>
          <w:sz w:val="24"/>
          <w:szCs w:val="24"/>
          <w:lang w:eastAsia="el-GR"/>
        </w:rPr>
        <w:t>which items are chosen, in what quantity, and why</w:t>
      </w:r>
      <w:r w:rsidRPr="00FB2036">
        <w:rPr>
          <w:rFonts w:eastAsia="Times New Roman"/>
          <w:sz w:val="24"/>
          <w:szCs w:val="24"/>
          <w:lang w:eastAsia="el-GR"/>
        </w:rPr>
        <w:t xml:space="preserve"> they are considered more sustainable options.</w:t>
      </w:r>
    </w:p>
    <w:p w14:paraId="12C5C387" w14:textId="77777777" w:rsidR="00347182" w:rsidRPr="00FB2036" w:rsidRDefault="00347182" w:rsidP="00347182">
      <w:pPr>
        <w:widowControl/>
        <w:autoSpaceDE/>
        <w:autoSpaceDN/>
        <w:spacing w:before="100" w:beforeAutospacing="1" w:after="100" w:afterAutospacing="1"/>
        <w:ind w:firstLine="0"/>
        <w:outlineLvl w:val="3"/>
        <w:rPr>
          <w:rFonts w:eastAsia="Times New Roman"/>
          <w:b/>
          <w:bCs/>
          <w:sz w:val="24"/>
          <w:szCs w:val="24"/>
          <w:lang w:eastAsia="el-GR"/>
        </w:rPr>
      </w:pPr>
      <w:r w:rsidRPr="00FB2036">
        <w:rPr>
          <w:rFonts w:eastAsia="Times New Roman"/>
          <w:b/>
          <w:bCs/>
          <w:sz w:val="24"/>
          <w:szCs w:val="24"/>
          <w:lang w:eastAsia="el-GR"/>
        </w:rPr>
        <w:t>Step 3 – Design the onboard supply plan</w:t>
      </w:r>
    </w:p>
    <w:p w14:paraId="47EADC4C"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val="el-GR" w:eastAsia="el-GR"/>
        </w:rPr>
      </w:pPr>
      <w:r w:rsidRPr="00FB2036">
        <w:rPr>
          <w:rFonts w:eastAsia="Times New Roman"/>
          <w:sz w:val="24"/>
          <w:szCs w:val="24"/>
          <w:lang w:eastAsia="el-GR"/>
        </w:rPr>
        <w:t xml:space="preserve">Use the revised list to build a </w:t>
      </w:r>
      <w:r w:rsidRPr="00FB2036">
        <w:rPr>
          <w:rFonts w:eastAsia="Times New Roman"/>
          <w:b/>
          <w:bCs/>
          <w:sz w:val="24"/>
          <w:szCs w:val="24"/>
          <w:lang w:eastAsia="el-GR"/>
        </w:rPr>
        <w:t>structured supply plan</w:t>
      </w:r>
      <w:r w:rsidRPr="00FB2036">
        <w:rPr>
          <w:rFonts w:eastAsia="Times New Roman"/>
          <w:sz w:val="24"/>
          <w:szCs w:val="24"/>
          <w:lang w:eastAsia="el-GR"/>
        </w:rPr>
        <w:t xml:space="preserve"> for the voyage. </w:t>
      </w:r>
      <w:r w:rsidRPr="00FB2036">
        <w:rPr>
          <w:rFonts w:eastAsia="Times New Roman"/>
          <w:sz w:val="24"/>
          <w:szCs w:val="24"/>
          <w:lang w:val="el-GR" w:eastAsia="el-GR"/>
        </w:rPr>
        <w:t xml:space="preserve">The </w:t>
      </w:r>
      <w:proofErr w:type="spellStart"/>
      <w:r w:rsidRPr="00FB2036">
        <w:rPr>
          <w:rFonts w:eastAsia="Times New Roman"/>
          <w:sz w:val="24"/>
          <w:szCs w:val="24"/>
          <w:lang w:val="el-GR" w:eastAsia="el-GR"/>
        </w:rPr>
        <w:t>plan</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should</w:t>
      </w:r>
      <w:proofErr w:type="spellEnd"/>
      <w:r w:rsidRPr="00FB2036">
        <w:rPr>
          <w:rFonts w:eastAsia="Times New Roman"/>
          <w:sz w:val="24"/>
          <w:szCs w:val="24"/>
          <w:lang w:val="el-GR" w:eastAsia="el-GR"/>
        </w:rPr>
        <w:t xml:space="preserve"> </w:t>
      </w:r>
      <w:proofErr w:type="spellStart"/>
      <w:r w:rsidRPr="00FB2036">
        <w:rPr>
          <w:rFonts w:eastAsia="Times New Roman"/>
          <w:sz w:val="24"/>
          <w:szCs w:val="24"/>
          <w:lang w:val="el-GR" w:eastAsia="el-GR"/>
        </w:rPr>
        <w:t>include</w:t>
      </w:r>
      <w:proofErr w:type="spellEnd"/>
      <w:r w:rsidRPr="00FB2036">
        <w:rPr>
          <w:rFonts w:eastAsia="Times New Roman"/>
          <w:sz w:val="24"/>
          <w:szCs w:val="24"/>
          <w:lang w:val="el-GR" w:eastAsia="el-GR"/>
        </w:rPr>
        <w:t>:</w:t>
      </w:r>
    </w:p>
    <w:p w14:paraId="181229AD" w14:textId="77777777" w:rsidR="00347182" w:rsidRPr="00FB2036" w:rsidRDefault="00347182" w:rsidP="00347182">
      <w:pPr>
        <w:widowControl/>
        <w:numPr>
          <w:ilvl w:val="0"/>
          <w:numId w:val="24"/>
        </w:numPr>
        <w:autoSpaceDE/>
        <w:autoSpaceDN/>
        <w:spacing w:before="100" w:beforeAutospacing="1" w:after="100" w:afterAutospacing="1"/>
        <w:rPr>
          <w:rFonts w:eastAsia="Times New Roman"/>
          <w:sz w:val="24"/>
          <w:szCs w:val="24"/>
          <w:lang w:eastAsia="el-GR"/>
        </w:rPr>
      </w:pPr>
      <w:r w:rsidRPr="00FB2036">
        <w:rPr>
          <w:rFonts w:eastAsia="Times New Roman"/>
          <w:b/>
          <w:bCs/>
          <w:sz w:val="24"/>
          <w:szCs w:val="24"/>
          <w:lang w:eastAsia="el-GR"/>
        </w:rPr>
        <w:t>Product category</w:t>
      </w:r>
      <w:r w:rsidRPr="00FB2036">
        <w:rPr>
          <w:rFonts w:eastAsia="Times New Roman"/>
          <w:sz w:val="24"/>
          <w:szCs w:val="24"/>
          <w:lang w:eastAsia="el-GR"/>
        </w:rPr>
        <w:t xml:space="preserve"> (e.g. fresh vegetables)</w:t>
      </w:r>
    </w:p>
    <w:p w14:paraId="0BD59211" w14:textId="77777777" w:rsidR="00347182" w:rsidRPr="00FB2036" w:rsidRDefault="00347182" w:rsidP="00347182">
      <w:pPr>
        <w:widowControl/>
        <w:numPr>
          <w:ilvl w:val="0"/>
          <w:numId w:val="24"/>
        </w:numPr>
        <w:autoSpaceDE/>
        <w:autoSpaceDN/>
        <w:spacing w:before="100" w:beforeAutospacing="1" w:after="100" w:afterAutospacing="1"/>
        <w:rPr>
          <w:rFonts w:eastAsia="Times New Roman"/>
          <w:sz w:val="24"/>
          <w:szCs w:val="24"/>
          <w:lang w:eastAsia="el-GR"/>
        </w:rPr>
      </w:pPr>
      <w:r w:rsidRPr="00FB2036">
        <w:rPr>
          <w:rFonts w:eastAsia="Times New Roman"/>
          <w:b/>
          <w:bCs/>
          <w:sz w:val="24"/>
          <w:szCs w:val="24"/>
          <w:lang w:eastAsia="el-GR"/>
        </w:rPr>
        <w:t>Specific items</w:t>
      </w:r>
      <w:r w:rsidRPr="00FB2036">
        <w:rPr>
          <w:rFonts w:eastAsia="Times New Roman"/>
          <w:sz w:val="24"/>
          <w:szCs w:val="24"/>
          <w:lang w:eastAsia="el-GR"/>
        </w:rPr>
        <w:t xml:space="preserve"> (e.g. carrots, onions, seasonal local greens, apples, oranges, etc.)</w:t>
      </w:r>
    </w:p>
    <w:p w14:paraId="1B513CD7" w14:textId="77777777" w:rsidR="00347182" w:rsidRPr="00FB2036" w:rsidRDefault="00347182" w:rsidP="00347182">
      <w:pPr>
        <w:widowControl/>
        <w:numPr>
          <w:ilvl w:val="0"/>
          <w:numId w:val="24"/>
        </w:numPr>
        <w:autoSpaceDE/>
        <w:autoSpaceDN/>
        <w:spacing w:before="100" w:beforeAutospacing="1" w:after="100" w:afterAutospacing="1"/>
        <w:rPr>
          <w:rFonts w:eastAsia="Times New Roman"/>
          <w:sz w:val="24"/>
          <w:szCs w:val="24"/>
          <w:lang w:val="el-GR" w:eastAsia="el-GR"/>
        </w:rPr>
      </w:pPr>
      <w:proofErr w:type="spellStart"/>
      <w:r w:rsidRPr="00FB2036">
        <w:rPr>
          <w:rFonts w:eastAsia="Times New Roman"/>
          <w:b/>
          <w:bCs/>
          <w:sz w:val="24"/>
          <w:szCs w:val="24"/>
          <w:lang w:val="el-GR" w:eastAsia="el-GR"/>
        </w:rPr>
        <w:t>Quantity</w:t>
      </w:r>
      <w:proofErr w:type="spellEnd"/>
      <w:r w:rsidRPr="00FB2036">
        <w:rPr>
          <w:rFonts w:eastAsia="Times New Roman"/>
          <w:b/>
          <w:bCs/>
          <w:sz w:val="24"/>
          <w:szCs w:val="24"/>
          <w:lang w:val="el-GR" w:eastAsia="el-GR"/>
        </w:rPr>
        <w:t xml:space="preserve"> for 10 </w:t>
      </w:r>
      <w:proofErr w:type="spellStart"/>
      <w:r w:rsidRPr="00FB2036">
        <w:rPr>
          <w:rFonts w:eastAsia="Times New Roman"/>
          <w:b/>
          <w:bCs/>
          <w:sz w:val="24"/>
          <w:szCs w:val="24"/>
          <w:lang w:val="el-GR" w:eastAsia="el-GR"/>
        </w:rPr>
        <w:t>days</w:t>
      </w:r>
      <w:proofErr w:type="spellEnd"/>
    </w:p>
    <w:p w14:paraId="1697D375" w14:textId="77777777" w:rsidR="00347182" w:rsidRPr="00FB2036" w:rsidRDefault="00347182" w:rsidP="00347182">
      <w:pPr>
        <w:widowControl/>
        <w:numPr>
          <w:ilvl w:val="0"/>
          <w:numId w:val="24"/>
        </w:numPr>
        <w:autoSpaceDE/>
        <w:autoSpaceDN/>
        <w:spacing w:before="100" w:beforeAutospacing="1" w:after="100" w:afterAutospacing="1"/>
        <w:rPr>
          <w:rFonts w:eastAsia="Times New Roman"/>
          <w:sz w:val="24"/>
          <w:szCs w:val="24"/>
          <w:lang w:eastAsia="el-GR"/>
        </w:rPr>
      </w:pPr>
      <w:r w:rsidRPr="00FB2036">
        <w:rPr>
          <w:rFonts w:eastAsia="Times New Roman"/>
          <w:b/>
          <w:bCs/>
          <w:sz w:val="24"/>
          <w:szCs w:val="24"/>
          <w:lang w:eastAsia="el-GR"/>
        </w:rPr>
        <w:t>Source</w:t>
      </w:r>
      <w:r w:rsidRPr="00FB2036">
        <w:rPr>
          <w:rFonts w:eastAsia="Times New Roman"/>
          <w:sz w:val="24"/>
          <w:szCs w:val="24"/>
          <w:lang w:eastAsia="el-GR"/>
        </w:rPr>
        <w:t xml:space="preserve"> (local supplier, regular chandler, certified seafood supplier, etc.)</w:t>
      </w:r>
    </w:p>
    <w:p w14:paraId="5997F0B1" w14:textId="77777777" w:rsidR="00347182" w:rsidRPr="00FB2036" w:rsidRDefault="00347182" w:rsidP="00347182">
      <w:pPr>
        <w:widowControl/>
        <w:numPr>
          <w:ilvl w:val="0"/>
          <w:numId w:val="24"/>
        </w:numPr>
        <w:autoSpaceDE/>
        <w:autoSpaceDN/>
        <w:spacing w:before="100" w:beforeAutospacing="1" w:after="100" w:afterAutospacing="1"/>
        <w:rPr>
          <w:rFonts w:eastAsia="Times New Roman"/>
          <w:sz w:val="24"/>
          <w:szCs w:val="24"/>
          <w:lang w:eastAsia="el-GR"/>
        </w:rPr>
      </w:pPr>
      <w:r w:rsidRPr="00FB2036">
        <w:rPr>
          <w:rFonts w:eastAsia="Times New Roman"/>
          <w:b/>
          <w:bCs/>
          <w:sz w:val="24"/>
          <w:szCs w:val="24"/>
          <w:lang w:eastAsia="el-GR"/>
        </w:rPr>
        <w:t>Packaging type</w:t>
      </w:r>
      <w:r w:rsidRPr="00FB2036">
        <w:rPr>
          <w:rFonts w:eastAsia="Times New Roman"/>
          <w:sz w:val="24"/>
          <w:szCs w:val="24"/>
          <w:lang w:eastAsia="el-GR"/>
        </w:rPr>
        <w:t xml:space="preserve"> (bulk, refill, reusable crate, single-use plastic, etc.)</w:t>
      </w:r>
    </w:p>
    <w:p w14:paraId="34F99131" w14:textId="77777777" w:rsidR="00347182" w:rsidRPr="00FB2036" w:rsidRDefault="00347182" w:rsidP="00347182">
      <w:pPr>
        <w:widowControl/>
        <w:numPr>
          <w:ilvl w:val="0"/>
          <w:numId w:val="24"/>
        </w:numPr>
        <w:autoSpaceDE/>
        <w:autoSpaceDN/>
        <w:spacing w:before="100" w:beforeAutospacing="1" w:after="100" w:afterAutospacing="1"/>
        <w:rPr>
          <w:rFonts w:eastAsia="Times New Roman"/>
          <w:sz w:val="24"/>
          <w:szCs w:val="24"/>
          <w:lang w:eastAsia="el-GR"/>
        </w:rPr>
      </w:pPr>
      <w:r w:rsidRPr="00FB2036">
        <w:rPr>
          <w:rFonts w:eastAsia="Times New Roman"/>
          <w:b/>
          <w:bCs/>
          <w:sz w:val="24"/>
          <w:szCs w:val="24"/>
          <w:lang w:eastAsia="el-GR"/>
        </w:rPr>
        <w:t>Notes on sustainability</w:t>
      </w:r>
      <w:r w:rsidRPr="00FB2036">
        <w:rPr>
          <w:rFonts w:eastAsia="Times New Roman"/>
          <w:sz w:val="24"/>
          <w:szCs w:val="24"/>
          <w:lang w:eastAsia="el-GR"/>
        </w:rPr>
        <w:t xml:space="preserve"> (e.g. local and seasonal, lower-impact protein, reduced plastic, etc.)</w:t>
      </w:r>
    </w:p>
    <w:p w14:paraId="6543C4F0" w14:textId="77777777" w:rsidR="00347182" w:rsidRPr="00C57C49"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Students may present this as a table (for example, one page) that could realistically be used by a ship chandler or shore-based procurement office.</w:t>
      </w:r>
    </w:p>
    <w:p w14:paraId="73E7179B" w14:textId="77777777" w:rsidR="00347182" w:rsidRPr="00FB2036" w:rsidRDefault="00347182" w:rsidP="00347182">
      <w:pPr>
        <w:widowControl/>
        <w:autoSpaceDE/>
        <w:autoSpaceDN/>
        <w:spacing w:before="100" w:beforeAutospacing="1" w:after="100" w:afterAutospacing="1"/>
        <w:ind w:firstLine="0"/>
        <w:outlineLvl w:val="3"/>
        <w:rPr>
          <w:rFonts w:eastAsia="Times New Roman"/>
          <w:b/>
          <w:bCs/>
          <w:sz w:val="24"/>
          <w:szCs w:val="24"/>
          <w:lang w:eastAsia="el-GR"/>
        </w:rPr>
      </w:pPr>
      <w:r w:rsidRPr="00FB2036">
        <w:rPr>
          <w:rFonts w:eastAsia="Times New Roman"/>
          <w:b/>
          <w:bCs/>
          <w:sz w:val="24"/>
          <w:szCs w:val="24"/>
          <w:lang w:eastAsia="el-GR"/>
        </w:rPr>
        <w:lastRenderedPageBreak/>
        <w:t xml:space="preserve">Step 4 – Waste </w:t>
      </w:r>
      <w:proofErr w:type="spellStart"/>
      <w:r w:rsidRPr="00FB2036">
        <w:rPr>
          <w:rFonts w:eastAsia="Times New Roman"/>
          <w:b/>
          <w:bCs/>
          <w:sz w:val="24"/>
          <w:szCs w:val="24"/>
          <w:lang w:eastAsia="el-GR"/>
        </w:rPr>
        <w:t>minimisation</w:t>
      </w:r>
      <w:proofErr w:type="spellEnd"/>
      <w:r w:rsidRPr="00FB2036">
        <w:rPr>
          <w:rFonts w:eastAsia="Times New Roman"/>
          <w:b/>
          <w:bCs/>
          <w:sz w:val="24"/>
          <w:szCs w:val="24"/>
          <w:lang w:eastAsia="el-GR"/>
        </w:rPr>
        <w:t xml:space="preserve"> and storage strategy</w:t>
      </w:r>
    </w:p>
    <w:p w14:paraId="03818F25"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Add a short section to the plan explaining </w:t>
      </w:r>
      <w:r w:rsidRPr="00FB2036">
        <w:rPr>
          <w:rFonts w:eastAsia="Times New Roman"/>
          <w:b/>
          <w:bCs/>
          <w:sz w:val="24"/>
          <w:szCs w:val="24"/>
          <w:lang w:eastAsia="el-GR"/>
        </w:rPr>
        <w:t>how waste will be reduced and managed</w:t>
      </w:r>
      <w:r w:rsidRPr="00FB2036">
        <w:rPr>
          <w:rFonts w:eastAsia="Times New Roman"/>
          <w:sz w:val="24"/>
          <w:szCs w:val="24"/>
          <w:lang w:eastAsia="el-GR"/>
        </w:rPr>
        <w:t>, for example:</w:t>
      </w:r>
    </w:p>
    <w:p w14:paraId="1C5D3F68" w14:textId="77777777" w:rsidR="00347182" w:rsidRPr="00FB2036" w:rsidRDefault="00347182" w:rsidP="00347182">
      <w:pPr>
        <w:widowControl/>
        <w:numPr>
          <w:ilvl w:val="0"/>
          <w:numId w:val="25"/>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Menu planning that reuses ingredients across multiple dishes (e.g. vegetables used in soups, stews and side dishes to avoid spoilage).</w:t>
      </w:r>
    </w:p>
    <w:p w14:paraId="40563EC4" w14:textId="77777777" w:rsidR="00347182" w:rsidRPr="00FB2036" w:rsidRDefault="00347182" w:rsidP="00347182">
      <w:pPr>
        <w:widowControl/>
        <w:numPr>
          <w:ilvl w:val="0"/>
          <w:numId w:val="25"/>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Portion control strategies to reduce plate waste (e.g. offering seconds instead of large initial portions).</w:t>
      </w:r>
    </w:p>
    <w:p w14:paraId="47B2B1B4" w14:textId="77777777" w:rsidR="00347182" w:rsidRPr="00FB2036" w:rsidRDefault="00347182" w:rsidP="00347182">
      <w:pPr>
        <w:widowControl/>
        <w:numPr>
          <w:ilvl w:val="0"/>
          <w:numId w:val="25"/>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Strict application of </w:t>
      </w:r>
      <w:r w:rsidRPr="00FB2036">
        <w:rPr>
          <w:rFonts w:eastAsia="Times New Roman"/>
          <w:b/>
          <w:bCs/>
          <w:sz w:val="24"/>
          <w:szCs w:val="24"/>
          <w:lang w:eastAsia="el-GR"/>
        </w:rPr>
        <w:t>first-in, first-out (FIFO)</w:t>
      </w:r>
      <w:r w:rsidRPr="00FB2036">
        <w:rPr>
          <w:rFonts w:eastAsia="Times New Roman"/>
          <w:sz w:val="24"/>
          <w:szCs w:val="24"/>
          <w:lang w:eastAsia="el-GR"/>
        </w:rPr>
        <w:t xml:space="preserve"> for all perishable items.</w:t>
      </w:r>
    </w:p>
    <w:p w14:paraId="2D5831B0" w14:textId="77777777" w:rsidR="00347182" w:rsidRPr="00FB2036" w:rsidRDefault="00347182" w:rsidP="00347182">
      <w:pPr>
        <w:widowControl/>
        <w:numPr>
          <w:ilvl w:val="0"/>
          <w:numId w:val="25"/>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Selection of products that simplify segregation and disposal of waste (e.g. avoiding mixed-material packaging that is hard to separate).</w:t>
      </w:r>
    </w:p>
    <w:p w14:paraId="2B770AF9" w14:textId="77777777" w:rsidR="00347182" w:rsidRPr="00C57C49"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Consider also how to avoid overloading cold storage and how to </w:t>
      </w:r>
      <w:proofErr w:type="spellStart"/>
      <w:r w:rsidRPr="00FB2036">
        <w:rPr>
          <w:rFonts w:eastAsia="Times New Roman"/>
          <w:sz w:val="24"/>
          <w:szCs w:val="24"/>
          <w:lang w:eastAsia="el-GR"/>
        </w:rPr>
        <w:t>organise</w:t>
      </w:r>
      <w:proofErr w:type="spellEnd"/>
      <w:r w:rsidRPr="00FB2036">
        <w:rPr>
          <w:rFonts w:eastAsia="Times New Roman"/>
          <w:sz w:val="24"/>
          <w:szCs w:val="24"/>
          <w:lang w:eastAsia="el-GR"/>
        </w:rPr>
        <w:t xml:space="preserve"> stores so that items are </w:t>
      </w:r>
      <w:r w:rsidRPr="00FB2036">
        <w:rPr>
          <w:rFonts w:eastAsia="Times New Roman"/>
          <w:b/>
          <w:bCs/>
          <w:sz w:val="24"/>
          <w:szCs w:val="24"/>
          <w:lang w:eastAsia="el-GR"/>
        </w:rPr>
        <w:t>easy to see and rotate</w:t>
      </w:r>
      <w:r w:rsidRPr="00FB2036">
        <w:rPr>
          <w:rFonts w:eastAsia="Times New Roman"/>
          <w:sz w:val="24"/>
          <w:szCs w:val="24"/>
          <w:lang w:eastAsia="el-GR"/>
        </w:rPr>
        <w:t>.</w:t>
      </w:r>
    </w:p>
    <w:p w14:paraId="10ECCABA" w14:textId="77777777" w:rsidR="00347182" w:rsidRPr="00FB2036" w:rsidRDefault="00347182" w:rsidP="00347182">
      <w:pPr>
        <w:widowControl/>
        <w:autoSpaceDE/>
        <w:autoSpaceDN/>
        <w:spacing w:before="100" w:beforeAutospacing="1" w:after="100" w:afterAutospacing="1"/>
        <w:ind w:firstLine="0"/>
        <w:outlineLvl w:val="3"/>
        <w:rPr>
          <w:rFonts w:eastAsia="Times New Roman"/>
          <w:b/>
          <w:bCs/>
          <w:sz w:val="24"/>
          <w:szCs w:val="24"/>
          <w:lang w:eastAsia="el-GR"/>
        </w:rPr>
      </w:pPr>
      <w:r w:rsidRPr="00FB2036">
        <w:rPr>
          <w:rFonts w:eastAsia="Times New Roman"/>
          <w:b/>
          <w:bCs/>
          <w:sz w:val="24"/>
          <w:szCs w:val="24"/>
          <w:lang w:eastAsia="el-GR"/>
        </w:rPr>
        <w:t>Step 5 – Compliance and documentation check</w:t>
      </w:r>
    </w:p>
    <w:p w14:paraId="6729F3FF"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Briefly indicate how the supply plan supports:</w:t>
      </w:r>
    </w:p>
    <w:p w14:paraId="4F8260D7" w14:textId="77777777" w:rsidR="00347182" w:rsidRPr="00FB2036" w:rsidRDefault="00347182" w:rsidP="00347182">
      <w:pPr>
        <w:widowControl/>
        <w:numPr>
          <w:ilvl w:val="0"/>
          <w:numId w:val="26"/>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Compliance with </w:t>
      </w:r>
      <w:r w:rsidRPr="00FB2036">
        <w:rPr>
          <w:rFonts w:eastAsia="Times New Roman"/>
          <w:b/>
          <w:bCs/>
          <w:sz w:val="24"/>
          <w:szCs w:val="24"/>
          <w:lang w:eastAsia="el-GR"/>
        </w:rPr>
        <w:t>food safety and hygiene requirements</w:t>
      </w:r>
      <w:r w:rsidRPr="00FB2036">
        <w:rPr>
          <w:rFonts w:eastAsia="Times New Roman"/>
          <w:sz w:val="24"/>
          <w:szCs w:val="24"/>
          <w:lang w:eastAsia="el-GR"/>
        </w:rPr>
        <w:t xml:space="preserve"> (e.g. appropriate products, respect of expiry dates, clear labelling).</w:t>
      </w:r>
    </w:p>
    <w:p w14:paraId="57CA04D3" w14:textId="77777777" w:rsidR="00347182" w:rsidRPr="00FB2036" w:rsidRDefault="00347182" w:rsidP="00347182">
      <w:pPr>
        <w:widowControl/>
        <w:numPr>
          <w:ilvl w:val="0"/>
          <w:numId w:val="26"/>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Compliance with </w:t>
      </w:r>
      <w:r w:rsidRPr="00FB2036">
        <w:rPr>
          <w:rFonts w:eastAsia="Times New Roman"/>
          <w:b/>
          <w:bCs/>
          <w:sz w:val="24"/>
          <w:szCs w:val="24"/>
          <w:lang w:eastAsia="el-GR"/>
        </w:rPr>
        <w:t>garbage management rules</w:t>
      </w:r>
      <w:r w:rsidRPr="00FB2036">
        <w:rPr>
          <w:rFonts w:eastAsia="Times New Roman"/>
          <w:sz w:val="24"/>
          <w:szCs w:val="24"/>
          <w:lang w:eastAsia="el-GR"/>
        </w:rPr>
        <w:t xml:space="preserve"> (e.g. reduced single-use plastics, easier segregation of waste streams).</w:t>
      </w:r>
    </w:p>
    <w:p w14:paraId="7C2801FE" w14:textId="77777777" w:rsidR="00347182" w:rsidRPr="00FB2036" w:rsidRDefault="00347182" w:rsidP="00347182">
      <w:pPr>
        <w:widowControl/>
        <w:numPr>
          <w:ilvl w:val="0"/>
          <w:numId w:val="26"/>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Alignment with the company’s </w:t>
      </w:r>
      <w:r w:rsidRPr="00FB2036">
        <w:rPr>
          <w:rFonts w:eastAsia="Times New Roman"/>
          <w:b/>
          <w:bCs/>
          <w:sz w:val="24"/>
          <w:szCs w:val="24"/>
          <w:lang w:eastAsia="el-GR"/>
        </w:rPr>
        <w:t>sustainable procurement policy and targets</w:t>
      </w:r>
      <w:r w:rsidRPr="00FB2036">
        <w:rPr>
          <w:rFonts w:eastAsia="Times New Roman"/>
          <w:sz w:val="24"/>
          <w:szCs w:val="24"/>
          <w:lang w:eastAsia="el-GR"/>
        </w:rPr>
        <w:t xml:space="preserve"> (local sourcing, responsible seafood, waste reduction).</w:t>
      </w:r>
    </w:p>
    <w:p w14:paraId="25E16A55" w14:textId="77777777" w:rsidR="00347182" w:rsidRPr="00C57C49"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 xml:space="preserve">Students should highlight at least </w:t>
      </w:r>
      <w:r w:rsidRPr="00FB2036">
        <w:rPr>
          <w:rFonts w:eastAsia="Times New Roman"/>
          <w:b/>
          <w:bCs/>
          <w:sz w:val="24"/>
          <w:szCs w:val="24"/>
          <w:lang w:eastAsia="el-GR"/>
        </w:rPr>
        <w:t>three specific examples</w:t>
      </w:r>
      <w:r w:rsidRPr="00FB2036">
        <w:rPr>
          <w:rFonts w:eastAsia="Times New Roman"/>
          <w:sz w:val="24"/>
          <w:szCs w:val="24"/>
          <w:lang w:eastAsia="el-GR"/>
        </w:rPr>
        <w:t xml:space="preserve"> where a procurement decision clearly supports both sustainability and regulatory or policy compliance.</w:t>
      </w:r>
    </w:p>
    <w:p w14:paraId="53B8F87F" w14:textId="77777777" w:rsidR="00347182" w:rsidRPr="00C57C49" w:rsidRDefault="00347182" w:rsidP="00347182">
      <w:pPr>
        <w:widowControl/>
        <w:autoSpaceDE/>
        <w:autoSpaceDN/>
        <w:spacing w:before="100" w:beforeAutospacing="1" w:after="100" w:afterAutospacing="1"/>
        <w:ind w:firstLine="0"/>
        <w:outlineLvl w:val="3"/>
        <w:rPr>
          <w:rFonts w:eastAsia="Times New Roman"/>
          <w:b/>
          <w:bCs/>
          <w:sz w:val="24"/>
          <w:szCs w:val="24"/>
          <w:lang w:eastAsia="el-GR"/>
        </w:rPr>
      </w:pPr>
      <w:r w:rsidRPr="00C57C49">
        <w:rPr>
          <w:rFonts w:eastAsia="Times New Roman"/>
          <w:b/>
          <w:bCs/>
          <w:sz w:val="24"/>
          <w:szCs w:val="24"/>
          <w:lang w:eastAsia="el-GR"/>
        </w:rPr>
        <w:t>Step 6 – Reflection questions</w:t>
      </w:r>
    </w:p>
    <w:p w14:paraId="7A22141F"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To complete the simulation, students answer a short set of reflection questions, for example:</w:t>
      </w:r>
    </w:p>
    <w:p w14:paraId="086AF05C" w14:textId="77777777" w:rsidR="00347182" w:rsidRPr="00FB2036" w:rsidRDefault="00347182" w:rsidP="00347182">
      <w:pPr>
        <w:widowControl/>
        <w:numPr>
          <w:ilvl w:val="0"/>
          <w:numId w:val="27"/>
        </w:numPr>
        <w:autoSpaceDE/>
        <w:autoSpaceDN/>
        <w:spacing w:before="100" w:beforeAutospacing="1" w:after="100" w:afterAutospacing="1"/>
        <w:rPr>
          <w:rFonts w:eastAsia="Times New Roman"/>
          <w:sz w:val="24"/>
          <w:szCs w:val="24"/>
          <w:lang w:val="el-GR" w:eastAsia="el-GR"/>
        </w:rPr>
      </w:pPr>
      <w:r w:rsidRPr="00FB2036">
        <w:rPr>
          <w:rFonts w:eastAsia="Times New Roman"/>
          <w:sz w:val="24"/>
          <w:szCs w:val="24"/>
          <w:lang w:eastAsia="el-GR"/>
        </w:rPr>
        <w:t xml:space="preserve">Which </w:t>
      </w:r>
      <w:r w:rsidRPr="00FB2036">
        <w:rPr>
          <w:rFonts w:eastAsia="Times New Roman"/>
          <w:b/>
          <w:bCs/>
          <w:sz w:val="24"/>
          <w:szCs w:val="24"/>
          <w:lang w:eastAsia="el-GR"/>
        </w:rPr>
        <w:t>three procurement decisions</w:t>
      </w:r>
      <w:r w:rsidRPr="00FB2036">
        <w:rPr>
          <w:rFonts w:eastAsia="Times New Roman"/>
          <w:sz w:val="24"/>
          <w:szCs w:val="24"/>
          <w:lang w:eastAsia="el-GR"/>
        </w:rPr>
        <w:t xml:space="preserve"> in the plan have the greatest positive impact on sustainability? </w:t>
      </w:r>
      <w:proofErr w:type="spellStart"/>
      <w:r w:rsidRPr="00FB2036">
        <w:rPr>
          <w:rFonts w:eastAsia="Times New Roman"/>
          <w:sz w:val="24"/>
          <w:szCs w:val="24"/>
          <w:lang w:val="el-GR" w:eastAsia="el-GR"/>
        </w:rPr>
        <w:t>Why</w:t>
      </w:r>
      <w:proofErr w:type="spellEnd"/>
      <w:r w:rsidRPr="00FB2036">
        <w:rPr>
          <w:rFonts w:eastAsia="Times New Roman"/>
          <w:sz w:val="24"/>
          <w:szCs w:val="24"/>
          <w:lang w:val="el-GR" w:eastAsia="el-GR"/>
        </w:rPr>
        <w:t>?</w:t>
      </w:r>
    </w:p>
    <w:p w14:paraId="0993C015" w14:textId="77777777" w:rsidR="00347182" w:rsidRPr="00FB2036" w:rsidRDefault="00347182" w:rsidP="00347182">
      <w:pPr>
        <w:widowControl/>
        <w:numPr>
          <w:ilvl w:val="0"/>
          <w:numId w:val="27"/>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Where was it necessary to </w:t>
      </w:r>
      <w:r w:rsidRPr="00FB2036">
        <w:rPr>
          <w:rFonts w:eastAsia="Times New Roman"/>
          <w:b/>
          <w:bCs/>
          <w:sz w:val="24"/>
          <w:szCs w:val="24"/>
          <w:lang w:eastAsia="el-GR"/>
        </w:rPr>
        <w:t>compromise</w:t>
      </w:r>
      <w:r w:rsidRPr="00FB2036">
        <w:rPr>
          <w:rFonts w:eastAsia="Times New Roman"/>
          <w:sz w:val="24"/>
          <w:szCs w:val="24"/>
          <w:lang w:eastAsia="el-GR"/>
        </w:rPr>
        <w:t xml:space="preserve"> between sustainability, cost, crew preferences and storage limitations?</w:t>
      </w:r>
    </w:p>
    <w:p w14:paraId="043CA420" w14:textId="77777777" w:rsidR="00347182" w:rsidRPr="00FB2036" w:rsidRDefault="00347182" w:rsidP="00347182">
      <w:pPr>
        <w:widowControl/>
        <w:numPr>
          <w:ilvl w:val="0"/>
          <w:numId w:val="27"/>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If the company tightened its targets (for example, demanding 50% locally sourced fresh produce or 75% responsibly sourced seafood), which parts of the plan would need to change first?</w:t>
      </w:r>
    </w:p>
    <w:p w14:paraId="2570FF79" w14:textId="77777777" w:rsidR="00347182" w:rsidRPr="00FB2036" w:rsidRDefault="00347182" w:rsidP="00347182">
      <w:pPr>
        <w:widowControl/>
        <w:numPr>
          <w:ilvl w:val="0"/>
          <w:numId w:val="27"/>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How could </w:t>
      </w:r>
      <w:r w:rsidRPr="00FB2036">
        <w:rPr>
          <w:rFonts w:eastAsia="Times New Roman"/>
          <w:b/>
          <w:bCs/>
          <w:sz w:val="24"/>
          <w:szCs w:val="24"/>
          <w:lang w:eastAsia="el-GR"/>
        </w:rPr>
        <w:t>digital tools</w:t>
      </w:r>
      <w:r w:rsidRPr="00FB2036">
        <w:rPr>
          <w:rFonts w:eastAsia="Times New Roman"/>
          <w:sz w:val="24"/>
          <w:szCs w:val="24"/>
          <w:lang w:eastAsia="el-GR"/>
        </w:rPr>
        <w:t xml:space="preserve"> (e.g. inventory software, menu-planning apps) help improve future versions of this supply plan?</w:t>
      </w:r>
    </w:p>
    <w:p w14:paraId="7B057FFF" w14:textId="77777777" w:rsidR="00347182" w:rsidRPr="00C57C49" w:rsidRDefault="00347182" w:rsidP="00347182">
      <w:pPr>
        <w:widowControl/>
        <w:autoSpaceDE/>
        <w:autoSpaceDN/>
        <w:spacing w:before="100" w:beforeAutospacing="1" w:after="100" w:afterAutospacing="1"/>
        <w:ind w:firstLine="0"/>
        <w:outlineLvl w:val="3"/>
        <w:rPr>
          <w:rFonts w:eastAsia="Times New Roman"/>
          <w:b/>
          <w:bCs/>
          <w:sz w:val="24"/>
          <w:szCs w:val="24"/>
          <w:lang w:eastAsia="el-GR"/>
        </w:rPr>
      </w:pPr>
      <w:r w:rsidRPr="00C57C49">
        <w:rPr>
          <w:rFonts w:eastAsia="Times New Roman"/>
          <w:b/>
          <w:bCs/>
          <w:sz w:val="24"/>
          <w:szCs w:val="24"/>
          <w:lang w:eastAsia="el-GR"/>
        </w:rPr>
        <w:t>Suggested deliverables</w:t>
      </w:r>
    </w:p>
    <w:p w14:paraId="1D0C5EF0"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t>For assessment or classroom use, each group can submit:</w:t>
      </w:r>
    </w:p>
    <w:p w14:paraId="7EA2D60E" w14:textId="77777777" w:rsidR="00347182" w:rsidRPr="00FB2036" w:rsidRDefault="00347182" w:rsidP="00347182">
      <w:pPr>
        <w:widowControl/>
        <w:numPr>
          <w:ilvl w:val="0"/>
          <w:numId w:val="28"/>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 xml:space="preserve">A </w:t>
      </w:r>
      <w:r w:rsidRPr="00FB2036">
        <w:rPr>
          <w:rFonts w:eastAsia="Times New Roman"/>
          <w:b/>
          <w:bCs/>
          <w:sz w:val="24"/>
          <w:szCs w:val="24"/>
          <w:lang w:eastAsia="el-GR"/>
        </w:rPr>
        <w:t>1–</w:t>
      </w:r>
      <w:proofErr w:type="gramStart"/>
      <w:r w:rsidRPr="00FB2036">
        <w:rPr>
          <w:rFonts w:eastAsia="Times New Roman"/>
          <w:b/>
          <w:bCs/>
          <w:sz w:val="24"/>
          <w:szCs w:val="24"/>
          <w:lang w:eastAsia="el-GR"/>
        </w:rPr>
        <w:t>2 page</w:t>
      </w:r>
      <w:proofErr w:type="gramEnd"/>
      <w:r w:rsidRPr="00FB2036">
        <w:rPr>
          <w:rFonts w:eastAsia="Times New Roman"/>
          <w:b/>
          <w:bCs/>
          <w:sz w:val="24"/>
          <w:szCs w:val="24"/>
          <w:lang w:eastAsia="el-GR"/>
        </w:rPr>
        <w:t xml:space="preserve"> onboard supply plan</w:t>
      </w:r>
      <w:r w:rsidRPr="00FB2036">
        <w:rPr>
          <w:rFonts w:eastAsia="Times New Roman"/>
          <w:sz w:val="24"/>
          <w:szCs w:val="24"/>
          <w:lang w:eastAsia="el-GR"/>
        </w:rPr>
        <w:t xml:space="preserve"> (table and short explanation).</w:t>
      </w:r>
    </w:p>
    <w:p w14:paraId="47FAD21E" w14:textId="77777777" w:rsidR="00347182" w:rsidRPr="00FB2036" w:rsidRDefault="00347182" w:rsidP="00347182">
      <w:pPr>
        <w:widowControl/>
        <w:numPr>
          <w:ilvl w:val="0"/>
          <w:numId w:val="28"/>
        </w:numPr>
        <w:autoSpaceDE/>
        <w:autoSpaceDN/>
        <w:spacing w:before="100" w:beforeAutospacing="1" w:after="100" w:afterAutospacing="1"/>
        <w:rPr>
          <w:rFonts w:eastAsia="Times New Roman"/>
          <w:sz w:val="24"/>
          <w:szCs w:val="24"/>
          <w:lang w:eastAsia="el-GR"/>
        </w:rPr>
      </w:pPr>
      <w:r w:rsidRPr="00FB2036">
        <w:rPr>
          <w:rFonts w:eastAsia="Times New Roman"/>
          <w:sz w:val="24"/>
          <w:szCs w:val="24"/>
          <w:lang w:eastAsia="el-GR"/>
        </w:rPr>
        <w:t>Short written answers (or an oral presentation) responding to the reflection questions.</w:t>
      </w:r>
    </w:p>
    <w:p w14:paraId="7C5BACA0" w14:textId="77777777" w:rsidR="00347182" w:rsidRPr="00FB2036" w:rsidRDefault="00347182" w:rsidP="00347182">
      <w:pPr>
        <w:widowControl/>
        <w:autoSpaceDE/>
        <w:autoSpaceDN/>
        <w:spacing w:before="100" w:beforeAutospacing="1" w:after="100" w:afterAutospacing="1"/>
        <w:ind w:firstLine="0"/>
        <w:rPr>
          <w:rFonts w:eastAsia="Times New Roman"/>
          <w:sz w:val="24"/>
          <w:szCs w:val="24"/>
          <w:lang w:eastAsia="el-GR"/>
        </w:rPr>
      </w:pPr>
      <w:r w:rsidRPr="00FB2036">
        <w:rPr>
          <w:rFonts w:eastAsia="Times New Roman"/>
          <w:sz w:val="24"/>
          <w:szCs w:val="24"/>
          <w:lang w:eastAsia="el-GR"/>
        </w:rPr>
        <w:lastRenderedPageBreak/>
        <w:t xml:space="preserve">Through this scenario-based simulation, students and cadets practice </w:t>
      </w:r>
      <w:r w:rsidRPr="00FB2036">
        <w:rPr>
          <w:rFonts w:eastAsia="Times New Roman"/>
          <w:b/>
          <w:bCs/>
          <w:sz w:val="24"/>
          <w:szCs w:val="24"/>
          <w:lang w:eastAsia="el-GR"/>
        </w:rPr>
        <w:t>turning theory into action</w:t>
      </w:r>
      <w:r w:rsidRPr="00FB2036">
        <w:rPr>
          <w:rFonts w:eastAsia="Times New Roman"/>
          <w:sz w:val="24"/>
          <w:szCs w:val="24"/>
          <w:lang w:eastAsia="el-GR"/>
        </w:rPr>
        <w:t>: transforming abstract ideas about local sourcing, sustainable seafood and responsible procurement into a concrete, realistic supply plan that could be used on an actual voyage.</w:t>
      </w:r>
    </w:p>
    <w:p w14:paraId="27ED63B6" w14:textId="4B4AD141" w:rsidR="00EE2A9C" w:rsidRDefault="00EE2A9C" w:rsidP="00190605">
      <w:pPr>
        <w:pStyle w:val="Web"/>
        <w:spacing w:before="0" w:beforeAutospacing="0" w:after="0" w:afterAutospacing="0"/>
      </w:pPr>
    </w:p>
    <w:p w14:paraId="02C8E3C9" w14:textId="77777777" w:rsidR="00EE2A9C" w:rsidRDefault="00EE2A9C" w:rsidP="00EE2A9C">
      <w:pPr>
        <w:pStyle w:val="2"/>
        <w:spacing w:after="0"/>
        <w:rPr>
          <w:rFonts w:eastAsia="Times New Roman"/>
        </w:rPr>
      </w:pPr>
    </w:p>
    <w:p w14:paraId="26859126" w14:textId="77777777" w:rsidR="00CF7068" w:rsidRPr="00CF7068" w:rsidRDefault="00CF7068" w:rsidP="00EE2A9C">
      <w:pPr>
        <w:widowControl/>
        <w:autoSpaceDE/>
        <w:autoSpaceDN/>
        <w:spacing w:after="0"/>
        <w:jc w:val="left"/>
        <w:rPr>
          <w:rFonts w:eastAsia="Times New Roman"/>
          <w:sz w:val="24"/>
          <w:szCs w:val="24"/>
          <w:lang w:eastAsia="el-GR"/>
        </w:rPr>
      </w:pPr>
    </w:p>
    <w:p w14:paraId="76AF3D1D" w14:textId="77777777" w:rsidR="00CF7068" w:rsidRDefault="00CF7068" w:rsidP="00EE2A9C">
      <w:pPr>
        <w:spacing w:after="0"/>
      </w:pPr>
    </w:p>
    <w:sectPr w:rsidR="00CF7068" w:rsidSect="0089602C">
      <w:headerReference w:type="even" r:id="rId8"/>
      <w:headerReference w:type="default" r:id="rId9"/>
      <w:footerReference w:type="even" r:id="rId10"/>
      <w:footerReference w:type="default" r:id="rId11"/>
      <w:pgSz w:w="11910" w:h="16840"/>
      <w:pgMar w:top="1417" w:right="1417" w:bottom="1417" w:left="1417" w:header="0" w:footer="0" w:gutter="5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0B5DA" w14:textId="77777777" w:rsidR="00486AA2" w:rsidRDefault="00486AA2" w:rsidP="000E602D">
      <w:r>
        <w:separator/>
      </w:r>
    </w:p>
  </w:endnote>
  <w:endnote w:type="continuationSeparator" w:id="0">
    <w:p w14:paraId="4A4BF954" w14:textId="77777777" w:rsidR="00486AA2" w:rsidRDefault="00486AA2"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CB11F" w14:textId="77777777" w:rsidR="001B286E" w:rsidRPr="001B286E" w:rsidRDefault="001B286E" w:rsidP="001B286E">
    <w:pPr>
      <w:pStyle w:val="a8"/>
      <w:rPr>
        <w:b/>
        <w:bCs/>
        <w:sz w:val="24"/>
        <w:szCs w:val="24"/>
        <w:lang w:val="en-GB"/>
      </w:rPr>
    </w:pPr>
    <w:r>
      <w:rPr>
        <w:b/>
        <w:bCs/>
        <w:sz w:val="24"/>
        <w:szCs w:val="24"/>
        <w:lang w:val="en-GB"/>
      </w:rPr>
      <w:t>Green Transition in Blue Galleys</w:t>
    </w:r>
    <w:r w:rsidRPr="006D4C35">
      <w:rPr>
        <w:sz w:val="24"/>
        <w:szCs w:val="24"/>
        <w:lang w:val="en-GB"/>
      </w:rPr>
      <w:t xml:space="preserve"> </w:t>
    </w:r>
  </w:p>
  <w:p w14:paraId="73246214" w14:textId="77777777" w:rsidR="00C8269C" w:rsidRDefault="00C826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2E54" w14:textId="77777777" w:rsidR="0001060E" w:rsidRPr="004017FE" w:rsidRDefault="0001060E" w:rsidP="0001060E">
    <w:pPr>
      <w:pStyle w:val="a4"/>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3C69F880" wp14:editId="486F11E1">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9F880"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0802B7C3" w14:textId="77777777" w:rsidR="0001060E" w:rsidRDefault="0001060E" w:rsidP="0001060E">
                    <w:pPr>
                      <w:pStyle w:val="a4"/>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4435987A" w14:textId="77777777" w:rsidR="0001060E" w:rsidRDefault="000106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4354" w14:textId="77777777" w:rsidR="00486AA2" w:rsidRDefault="00486AA2" w:rsidP="000E602D">
      <w:r>
        <w:separator/>
      </w:r>
    </w:p>
  </w:footnote>
  <w:footnote w:type="continuationSeparator" w:id="0">
    <w:p w14:paraId="52F5D45D" w14:textId="77777777" w:rsidR="00486AA2" w:rsidRDefault="00486AA2"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50722642"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88325605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536600439"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16215275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682428700"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826981374"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a5"/>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579731337"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C679" w14:textId="77777777" w:rsidR="0089602C" w:rsidRDefault="0089602C">
    <w:pPr>
      <w:pStyle w:val="a5"/>
    </w:pPr>
  </w:p>
  <w:p w14:paraId="7922BB30" w14:textId="7ECE465F" w:rsidR="0089602C" w:rsidRDefault="0089602C">
    <w:pPr>
      <w:pStyle w:val="a5"/>
    </w:pPr>
    <w:r w:rsidRPr="004017FE">
      <w:rPr>
        <w:noProof/>
      </w:rPr>
      <w:drawing>
        <wp:anchor distT="0" distB="0" distL="114300" distR="114300" simplePos="0" relativeHeight="502825408" behindDoc="0" locked="0" layoutInCell="1" allowOverlap="1" wp14:anchorId="4A6EB414" wp14:editId="13FF4FFD">
          <wp:simplePos x="0" y="0"/>
          <wp:positionH relativeFrom="margin">
            <wp:posOffset>0</wp:posOffset>
          </wp:positionH>
          <wp:positionV relativeFrom="paragraph">
            <wp:posOffset>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r w:rsidRPr="004017FE">
      <w:rPr>
        <w:noProof/>
      </w:rPr>
      <w:drawing>
        <wp:anchor distT="0" distB="0" distL="114300" distR="114300" simplePos="0" relativeHeight="502826432" behindDoc="0" locked="0" layoutInCell="1" allowOverlap="1" wp14:anchorId="44AC65E4" wp14:editId="24CDB286">
          <wp:simplePos x="0" y="0"/>
          <wp:positionH relativeFrom="column">
            <wp:posOffset>2673350</wp:posOffset>
          </wp:positionH>
          <wp:positionV relativeFrom="paragraph">
            <wp:posOffset>39370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2"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7456" behindDoc="0" locked="0" layoutInCell="1" allowOverlap="1" wp14:anchorId="0246783B" wp14:editId="647F0FBA">
          <wp:simplePos x="0" y="0"/>
          <wp:positionH relativeFrom="column">
            <wp:posOffset>3893185</wp:posOffset>
          </wp:positionH>
          <wp:positionV relativeFrom="paragraph">
            <wp:posOffset>33655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8480" behindDoc="0" locked="0" layoutInCell="1" allowOverlap="1" wp14:anchorId="798B376C" wp14:editId="6CDA2DCE">
          <wp:simplePos x="0" y="0"/>
          <wp:positionH relativeFrom="column">
            <wp:posOffset>4596765</wp:posOffset>
          </wp:positionH>
          <wp:positionV relativeFrom="paragraph">
            <wp:posOffset>80645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4"/>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29504" behindDoc="0" locked="0" layoutInCell="1" allowOverlap="1" wp14:anchorId="091C368B" wp14:editId="1A652BF8">
          <wp:simplePos x="0" y="0"/>
          <wp:positionH relativeFrom="column">
            <wp:posOffset>2024380</wp:posOffset>
          </wp:positionH>
          <wp:positionV relativeFrom="paragraph">
            <wp:posOffset>-635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0528" behindDoc="0" locked="0" layoutInCell="1" allowOverlap="1" wp14:anchorId="365488C9" wp14:editId="641049A1">
          <wp:simplePos x="0" y="0"/>
          <wp:positionH relativeFrom="page">
            <wp:posOffset>4140835</wp:posOffset>
          </wp:positionH>
          <wp:positionV relativeFrom="paragraph">
            <wp:posOffset>60325</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noProof/>
      </w:rPr>
      <w:drawing>
        <wp:anchor distT="0" distB="0" distL="114300" distR="114300" simplePos="0" relativeHeight="502831552" behindDoc="0" locked="0" layoutInCell="1" allowOverlap="1" wp14:anchorId="5FE591AF" wp14:editId="0512CB82">
          <wp:simplePos x="0" y="0"/>
          <wp:positionH relativeFrom="column">
            <wp:posOffset>5380355</wp:posOffset>
          </wp:positionH>
          <wp:positionV relativeFrom="paragraph">
            <wp:posOffset>29845</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155"/>
    <w:multiLevelType w:val="multilevel"/>
    <w:tmpl w:val="F472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031FE"/>
    <w:multiLevelType w:val="hybridMultilevel"/>
    <w:tmpl w:val="783632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F2F23CF"/>
    <w:multiLevelType w:val="multilevel"/>
    <w:tmpl w:val="CB46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C2E21"/>
    <w:multiLevelType w:val="multilevel"/>
    <w:tmpl w:val="BDD2A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357EE"/>
    <w:multiLevelType w:val="multilevel"/>
    <w:tmpl w:val="02AE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83DFB"/>
    <w:multiLevelType w:val="multilevel"/>
    <w:tmpl w:val="F27E8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805126"/>
    <w:multiLevelType w:val="multilevel"/>
    <w:tmpl w:val="BB50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9613C"/>
    <w:multiLevelType w:val="multilevel"/>
    <w:tmpl w:val="08090027"/>
    <w:lvl w:ilvl="0">
      <w:start w:val="1"/>
      <w:numFmt w:val="upperRoman"/>
      <w:pStyle w:val="11"/>
      <w:lvlText w:val="%1."/>
      <w:lvlJc w:val="left"/>
      <w:pPr>
        <w:ind w:left="0" w:firstLine="0"/>
      </w:pPr>
      <w:rPr>
        <w:rFonts w:hint="default"/>
        <w:sz w:val="48"/>
        <w:szCs w:val="48"/>
      </w:rPr>
    </w:lvl>
    <w:lvl w:ilvl="1">
      <w:start w:val="1"/>
      <w:numFmt w:val="upperLetter"/>
      <w:pStyle w:val="21"/>
      <w:lvlText w:val="%2."/>
      <w:lvlJc w:val="left"/>
      <w:pPr>
        <w:ind w:left="720" w:firstLine="0"/>
      </w:pPr>
      <w:rPr>
        <w:rFonts w:hint="default"/>
      </w:rPr>
    </w:lvl>
    <w:lvl w:ilvl="2">
      <w:start w:val="1"/>
      <w:numFmt w:val="decimal"/>
      <w:pStyle w:val="31"/>
      <w:lvlText w:val="%3."/>
      <w:lvlJc w:val="left"/>
      <w:pPr>
        <w:ind w:left="1440" w:firstLine="0"/>
      </w:pPr>
      <w:rPr>
        <w:rFonts w:hint="default"/>
      </w:rPr>
    </w:lvl>
    <w:lvl w:ilvl="3">
      <w:start w:val="1"/>
      <w:numFmt w:val="lowerLetter"/>
      <w:pStyle w:val="41"/>
      <w:lvlText w:val="%4)"/>
      <w:lvlJc w:val="left"/>
      <w:pPr>
        <w:ind w:left="2160" w:firstLine="0"/>
      </w:pPr>
      <w:rPr>
        <w:rFonts w:hint="default"/>
      </w:rPr>
    </w:lvl>
    <w:lvl w:ilvl="4">
      <w:start w:val="1"/>
      <w:numFmt w:val="decimal"/>
      <w:pStyle w:val="51"/>
      <w:lvlText w:val="(%5)"/>
      <w:lvlJc w:val="left"/>
      <w:pPr>
        <w:ind w:left="2880"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8" w15:restartNumberingAfterBreak="0">
    <w:nsid w:val="14720D91"/>
    <w:multiLevelType w:val="multilevel"/>
    <w:tmpl w:val="35124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8D59B8"/>
    <w:multiLevelType w:val="multilevel"/>
    <w:tmpl w:val="5838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B303C"/>
    <w:multiLevelType w:val="multilevel"/>
    <w:tmpl w:val="3C3AF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C23EEA"/>
    <w:multiLevelType w:val="hybridMultilevel"/>
    <w:tmpl w:val="520CF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D4F0918"/>
    <w:multiLevelType w:val="multilevel"/>
    <w:tmpl w:val="0666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DA0854"/>
    <w:multiLevelType w:val="multilevel"/>
    <w:tmpl w:val="83CC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82D14"/>
    <w:multiLevelType w:val="multilevel"/>
    <w:tmpl w:val="350A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C141B6"/>
    <w:multiLevelType w:val="multilevel"/>
    <w:tmpl w:val="3920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43D0B"/>
    <w:multiLevelType w:val="multilevel"/>
    <w:tmpl w:val="2D8CC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A3AB4"/>
    <w:multiLevelType w:val="hybridMultilevel"/>
    <w:tmpl w:val="D58631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C6F22A4"/>
    <w:multiLevelType w:val="multilevel"/>
    <w:tmpl w:val="44C82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5E7689"/>
    <w:multiLevelType w:val="hybridMultilevel"/>
    <w:tmpl w:val="F8A20C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7464E93"/>
    <w:multiLevelType w:val="hybridMultilevel"/>
    <w:tmpl w:val="5E9CDBFC"/>
    <w:lvl w:ilvl="0" w:tplc="04080001">
      <w:start w:val="1"/>
      <w:numFmt w:val="bullet"/>
      <w:lvlText w:val=""/>
      <w:lvlJc w:val="left"/>
      <w:pPr>
        <w:ind w:left="643" w:hanging="360"/>
      </w:pPr>
      <w:rPr>
        <w:rFonts w:ascii="Symbol" w:hAnsi="Symbol" w:hint="default"/>
      </w:rPr>
    </w:lvl>
    <w:lvl w:ilvl="1" w:tplc="04080003" w:tentative="1">
      <w:start w:val="1"/>
      <w:numFmt w:val="bullet"/>
      <w:lvlText w:val="o"/>
      <w:lvlJc w:val="left"/>
      <w:pPr>
        <w:ind w:left="1363" w:hanging="360"/>
      </w:pPr>
      <w:rPr>
        <w:rFonts w:ascii="Courier New" w:hAnsi="Courier New" w:cs="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cs="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cs="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21" w15:restartNumberingAfterBreak="0">
    <w:nsid w:val="675D3ACA"/>
    <w:multiLevelType w:val="hybridMultilevel"/>
    <w:tmpl w:val="02BAD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23" w15:restartNumberingAfterBreak="0">
    <w:nsid w:val="6E686B5A"/>
    <w:multiLevelType w:val="multilevel"/>
    <w:tmpl w:val="62B0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446B49"/>
    <w:multiLevelType w:val="hybridMultilevel"/>
    <w:tmpl w:val="820C6EC4"/>
    <w:lvl w:ilvl="0" w:tplc="EDAEBF98">
      <w:start w:val="1"/>
      <w:numFmt w:val="bullet"/>
      <w:pStyle w:val="a"/>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6A036BC"/>
    <w:multiLevelType w:val="hybridMultilevel"/>
    <w:tmpl w:val="04A0B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C936D01"/>
    <w:multiLevelType w:val="multilevel"/>
    <w:tmpl w:val="37D2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890F5F"/>
    <w:multiLevelType w:val="multilevel"/>
    <w:tmpl w:val="C31A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024976">
    <w:abstractNumId w:val="22"/>
  </w:num>
  <w:num w:numId="2" w16cid:durableId="679308741">
    <w:abstractNumId w:val="24"/>
  </w:num>
  <w:num w:numId="3" w16cid:durableId="2133396322">
    <w:abstractNumId w:val="7"/>
  </w:num>
  <w:num w:numId="4" w16cid:durableId="413819391">
    <w:abstractNumId w:val="16"/>
  </w:num>
  <w:num w:numId="5" w16cid:durableId="1094133644">
    <w:abstractNumId w:val="0"/>
  </w:num>
  <w:num w:numId="6" w16cid:durableId="1739328489">
    <w:abstractNumId w:val="5"/>
  </w:num>
  <w:num w:numId="7" w16cid:durableId="616106439">
    <w:abstractNumId w:val="9"/>
  </w:num>
  <w:num w:numId="8" w16cid:durableId="1194804956">
    <w:abstractNumId w:val="23"/>
  </w:num>
  <w:num w:numId="9" w16cid:durableId="840269078">
    <w:abstractNumId w:val="2"/>
  </w:num>
  <w:num w:numId="10" w16cid:durableId="1841121040">
    <w:abstractNumId w:val="18"/>
  </w:num>
  <w:num w:numId="11" w16cid:durableId="524246227">
    <w:abstractNumId w:val="19"/>
  </w:num>
  <w:num w:numId="12" w16cid:durableId="820924548">
    <w:abstractNumId w:val="17"/>
  </w:num>
  <w:num w:numId="13" w16cid:durableId="1971861043">
    <w:abstractNumId w:val="1"/>
  </w:num>
  <w:num w:numId="14" w16cid:durableId="1021009664">
    <w:abstractNumId w:val="20"/>
  </w:num>
  <w:num w:numId="15" w16cid:durableId="297802242">
    <w:abstractNumId w:val="3"/>
  </w:num>
  <w:num w:numId="16" w16cid:durableId="822039920">
    <w:abstractNumId w:val="21"/>
  </w:num>
  <w:num w:numId="17" w16cid:durableId="1140539689">
    <w:abstractNumId w:val="25"/>
  </w:num>
  <w:num w:numId="18" w16cid:durableId="817301968">
    <w:abstractNumId w:val="11"/>
  </w:num>
  <w:num w:numId="19" w16cid:durableId="1180656559">
    <w:abstractNumId w:val="8"/>
  </w:num>
  <w:num w:numId="20" w16cid:durableId="664550231">
    <w:abstractNumId w:val="13"/>
  </w:num>
  <w:num w:numId="21" w16cid:durableId="878787267">
    <w:abstractNumId w:val="15"/>
  </w:num>
  <w:num w:numId="22" w16cid:durableId="1057822291">
    <w:abstractNumId w:val="12"/>
  </w:num>
  <w:num w:numId="23" w16cid:durableId="1481733585">
    <w:abstractNumId w:val="10"/>
  </w:num>
  <w:num w:numId="24" w16cid:durableId="1391613971">
    <w:abstractNumId w:val="4"/>
  </w:num>
  <w:num w:numId="25" w16cid:durableId="1456945815">
    <w:abstractNumId w:val="14"/>
  </w:num>
  <w:num w:numId="26" w16cid:durableId="359167424">
    <w:abstractNumId w:val="26"/>
  </w:num>
  <w:num w:numId="27" w16cid:durableId="1249653652">
    <w:abstractNumId w:val="6"/>
  </w:num>
  <w:num w:numId="28" w16cid:durableId="172888189">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0NrQ0NrIwszAzMbNQ0lEKTi0uzszPAykwNKwFAFHYHj0tAAAA"/>
  </w:docVars>
  <w:rsids>
    <w:rsidRoot w:val="004025C0"/>
    <w:rsid w:val="0001060E"/>
    <w:rsid w:val="00012352"/>
    <w:rsid w:val="00013566"/>
    <w:rsid w:val="000135EF"/>
    <w:rsid w:val="00020A40"/>
    <w:rsid w:val="00021772"/>
    <w:rsid w:val="00035EEF"/>
    <w:rsid w:val="000420FB"/>
    <w:rsid w:val="00042FCB"/>
    <w:rsid w:val="00056B9A"/>
    <w:rsid w:val="00060E44"/>
    <w:rsid w:val="000612A2"/>
    <w:rsid w:val="00062874"/>
    <w:rsid w:val="00063587"/>
    <w:rsid w:val="00065334"/>
    <w:rsid w:val="0007285F"/>
    <w:rsid w:val="000760E4"/>
    <w:rsid w:val="00077470"/>
    <w:rsid w:val="0007787A"/>
    <w:rsid w:val="000812E2"/>
    <w:rsid w:val="00084E0A"/>
    <w:rsid w:val="0008721B"/>
    <w:rsid w:val="00091D10"/>
    <w:rsid w:val="00094E8B"/>
    <w:rsid w:val="00094EA1"/>
    <w:rsid w:val="000A08AA"/>
    <w:rsid w:val="000A456A"/>
    <w:rsid w:val="000B7A22"/>
    <w:rsid w:val="000C0389"/>
    <w:rsid w:val="000E524A"/>
    <w:rsid w:val="000E592D"/>
    <w:rsid w:val="000E602D"/>
    <w:rsid w:val="00101F0C"/>
    <w:rsid w:val="00113217"/>
    <w:rsid w:val="001146F3"/>
    <w:rsid w:val="00115395"/>
    <w:rsid w:val="00120B1C"/>
    <w:rsid w:val="00137209"/>
    <w:rsid w:val="00144E6F"/>
    <w:rsid w:val="0016055F"/>
    <w:rsid w:val="0016113B"/>
    <w:rsid w:val="00173E61"/>
    <w:rsid w:val="00175DAA"/>
    <w:rsid w:val="00184EB7"/>
    <w:rsid w:val="0018598D"/>
    <w:rsid w:val="00185E06"/>
    <w:rsid w:val="00190605"/>
    <w:rsid w:val="001962E8"/>
    <w:rsid w:val="001A3E5B"/>
    <w:rsid w:val="001A7B0C"/>
    <w:rsid w:val="001B1DB3"/>
    <w:rsid w:val="001B2084"/>
    <w:rsid w:val="001B286E"/>
    <w:rsid w:val="001B2CD5"/>
    <w:rsid w:val="001B5E30"/>
    <w:rsid w:val="001C01ED"/>
    <w:rsid w:val="001C6095"/>
    <w:rsid w:val="001D5973"/>
    <w:rsid w:val="001D6B64"/>
    <w:rsid w:val="001D7216"/>
    <w:rsid w:val="00211C8E"/>
    <w:rsid w:val="002123D8"/>
    <w:rsid w:val="00213190"/>
    <w:rsid w:val="00222552"/>
    <w:rsid w:val="00223A2D"/>
    <w:rsid w:val="00224E58"/>
    <w:rsid w:val="00227D17"/>
    <w:rsid w:val="00232490"/>
    <w:rsid w:val="002443B8"/>
    <w:rsid w:val="00251236"/>
    <w:rsid w:val="00251C22"/>
    <w:rsid w:val="00260479"/>
    <w:rsid w:val="00264537"/>
    <w:rsid w:val="00264E34"/>
    <w:rsid w:val="0027720B"/>
    <w:rsid w:val="0028465A"/>
    <w:rsid w:val="00287DF5"/>
    <w:rsid w:val="00293993"/>
    <w:rsid w:val="002A0A52"/>
    <w:rsid w:val="002A156A"/>
    <w:rsid w:val="002A1EC9"/>
    <w:rsid w:val="002A5C51"/>
    <w:rsid w:val="002B228D"/>
    <w:rsid w:val="002C28E0"/>
    <w:rsid w:val="002C4027"/>
    <w:rsid w:val="002C5369"/>
    <w:rsid w:val="002D37DE"/>
    <w:rsid w:val="002D390A"/>
    <w:rsid w:val="002D67F8"/>
    <w:rsid w:val="002D68F8"/>
    <w:rsid w:val="002E0322"/>
    <w:rsid w:val="002E4BBB"/>
    <w:rsid w:val="002E4D42"/>
    <w:rsid w:val="002E5946"/>
    <w:rsid w:val="002F03FB"/>
    <w:rsid w:val="003034B2"/>
    <w:rsid w:val="00305059"/>
    <w:rsid w:val="0031221E"/>
    <w:rsid w:val="00312E7D"/>
    <w:rsid w:val="00316FCA"/>
    <w:rsid w:val="00320F95"/>
    <w:rsid w:val="003256AD"/>
    <w:rsid w:val="00345B7D"/>
    <w:rsid w:val="00347182"/>
    <w:rsid w:val="003546C3"/>
    <w:rsid w:val="00360693"/>
    <w:rsid w:val="00380305"/>
    <w:rsid w:val="003843FB"/>
    <w:rsid w:val="003845A1"/>
    <w:rsid w:val="003848CD"/>
    <w:rsid w:val="0038587F"/>
    <w:rsid w:val="00387B59"/>
    <w:rsid w:val="003A3229"/>
    <w:rsid w:val="003A7A10"/>
    <w:rsid w:val="003B70E7"/>
    <w:rsid w:val="003C12FA"/>
    <w:rsid w:val="003C44A6"/>
    <w:rsid w:val="003C73A9"/>
    <w:rsid w:val="003C77B3"/>
    <w:rsid w:val="003E7051"/>
    <w:rsid w:val="003E7730"/>
    <w:rsid w:val="003F58C8"/>
    <w:rsid w:val="004017FE"/>
    <w:rsid w:val="004025C0"/>
    <w:rsid w:val="0041491B"/>
    <w:rsid w:val="00416A32"/>
    <w:rsid w:val="00417386"/>
    <w:rsid w:val="0042249E"/>
    <w:rsid w:val="004248CF"/>
    <w:rsid w:val="004310A5"/>
    <w:rsid w:val="0043649B"/>
    <w:rsid w:val="00446662"/>
    <w:rsid w:val="00447F29"/>
    <w:rsid w:val="00460F42"/>
    <w:rsid w:val="0046534C"/>
    <w:rsid w:val="00476159"/>
    <w:rsid w:val="0048624A"/>
    <w:rsid w:val="00486AA2"/>
    <w:rsid w:val="00490E24"/>
    <w:rsid w:val="0049405F"/>
    <w:rsid w:val="004B675A"/>
    <w:rsid w:val="004B6FA9"/>
    <w:rsid w:val="004B7A90"/>
    <w:rsid w:val="004C08C1"/>
    <w:rsid w:val="004C1FB6"/>
    <w:rsid w:val="004C30DA"/>
    <w:rsid w:val="004D01B4"/>
    <w:rsid w:val="004D0B77"/>
    <w:rsid w:val="004D31F4"/>
    <w:rsid w:val="004D620A"/>
    <w:rsid w:val="004E1D75"/>
    <w:rsid w:val="004F0D10"/>
    <w:rsid w:val="004F5889"/>
    <w:rsid w:val="00514732"/>
    <w:rsid w:val="00531AFD"/>
    <w:rsid w:val="005453C6"/>
    <w:rsid w:val="00547FB3"/>
    <w:rsid w:val="005545E4"/>
    <w:rsid w:val="00555679"/>
    <w:rsid w:val="00556E01"/>
    <w:rsid w:val="005570F2"/>
    <w:rsid w:val="00566930"/>
    <w:rsid w:val="005758FA"/>
    <w:rsid w:val="00576376"/>
    <w:rsid w:val="0058173A"/>
    <w:rsid w:val="00583C20"/>
    <w:rsid w:val="0058433F"/>
    <w:rsid w:val="00585030"/>
    <w:rsid w:val="005900EF"/>
    <w:rsid w:val="005909EB"/>
    <w:rsid w:val="005A65ED"/>
    <w:rsid w:val="005A734E"/>
    <w:rsid w:val="005B05CE"/>
    <w:rsid w:val="005C1F1F"/>
    <w:rsid w:val="005C6059"/>
    <w:rsid w:val="005D0BA0"/>
    <w:rsid w:val="005D7158"/>
    <w:rsid w:val="005E23FD"/>
    <w:rsid w:val="005E39A6"/>
    <w:rsid w:val="005F4F55"/>
    <w:rsid w:val="00600FE0"/>
    <w:rsid w:val="006051E8"/>
    <w:rsid w:val="00621450"/>
    <w:rsid w:val="00621F29"/>
    <w:rsid w:val="006305E9"/>
    <w:rsid w:val="00630908"/>
    <w:rsid w:val="006350E4"/>
    <w:rsid w:val="00635959"/>
    <w:rsid w:val="006412FF"/>
    <w:rsid w:val="006438B8"/>
    <w:rsid w:val="00643B2D"/>
    <w:rsid w:val="0064423E"/>
    <w:rsid w:val="00651379"/>
    <w:rsid w:val="00655A9A"/>
    <w:rsid w:val="00657FFA"/>
    <w:rsid w:val="0066153C"/>
    <w:rsid w:val="006662FE"/>
    <w:rsid w:val="00671F81"/>
    <w:rsid w:val="00673259"/>
    <w:rsid w:val="00673263"/>
    <w:rsid w:val="006801E7"/>
    <w:rsid w:val="00682DF1"/>
    <w:rsid w:val="00685385"/>
    <w:rsid w:val="00695B5A"/>
    <w:rsid w:val="006A2FE7"/>
    <w:rsid w:val="006B1BBE"/>
    <w:rsid w:val="006C5B27"/>
    <w:rsid w:val="006C6D9F"/>
    <w:rsid w:val="006D1BE8"/>
    <w:rsid w:val="006D4C35"/>
    <w:rsid w:val="006D6F93"/>
    <w:rsid w:val="006E0448"/>
    <w:rsid w:val="006E3BB9"/>
    <w:rsid w:val="006E7613"/>
    <w:rsid w:val="006F038C"/>
    <w:rsid w:val="00706F0A"/>
    <w:rsid w:val="007155FE"/>
    <w:rsid w:val="00720396"/>
    <w:rsid w:val="00721882"/>
    <w:rsid w:val="00732039"/>
    <w:rsid w:val="00733A67"/>
    <w:rsid w:val="00736070"/>
    <w:rsid w:val="00742E02"/>
    <w:rsid w:val="00743F4D"/>
    <w:rsid w:val="007508D1"/>
    <w:rsid w:val="00752666"/>
    <w:rsid w:val="00754576"/>
    <w:rsid w:val="0076162A"/>
    <w:rsid w:val="007669C4"/>
    <w:rsid w:val="0077276C"/>
    <w:rsid w:val="00774A01"/>
    <w:rsid w:val="00774A87"/>
    <w:rsid w:val="0078066D"/>
    <w:rsid w:val="00781CA6"/>
    <w:rsid w:val="00785CBD"/>
    <w:rsid w:val="007A0EB3"/>
    <w:rsid w:val="007A4B76"/>
    <w:rsid w:val="007A7947"/>
    <w:rsid w:val="007A7C0E"/>
    <w:rsid w:val="007B22E8"/>
    <w:rsid w:val="007B3CB3"/>
    <w:rsid w:val="007C16C1"/>
    <w:rsid w:val="007C3354"/>
    <w:rsid w:val="007C68F6"/>
    <w:rsid w:val="007E20F1"/>
    <w:rsid w:val="007E29FA"/>
    <w:rsid w:val="007E311D"/>
    <w:rsid w:val="007E4C85"/>
    <w:rsid w:val="007E5618"/>
    <w:rsid w:val="007E568D"/>
    <w:rsid w:val="007E585C"/>
    <w:rsid w:val="007E58E3"/>
    <w:rsid w:val="007E7EAF"/>
    <w:rsid w:val="007F0235"/>
    <w:rsid w:val="007F1FAF"/>
    <w:rsid w:val="007F22F5"/>
    <w:rsid w:val="007F2314"/>
    <w:rsid w:val="007F3B6F"/>
    <w:rsid w:val="007F4F27"/>
    <w:rsid w:val="00800420"/>
    <w:rsid w:val="0080524C"/>
    <w:rsid w:val="00817C0D"/>
    <w:rsid w:val="00820821"/>
    <w:rsid w:val="00821885"/>
    <w:rsid w:val="00834BB6"/>
    <w:rsid w:val="008365E1"/>
    <w:rsid w:val="00843924"/>
    <w:rsid w:val="00845E11"/>
    <w:rsid w:val="00846758"/>
    <w:rsid w:val="00851D0B"/>
    <w:rsid w:val="00863642"/>
    <w:rsid w:val="008713D8"/>
    <w:rsid w:val="00874B67"/>
    <w:rsid w:val="008751B6"/>
    <w:rsid w:val="008843CE"/>
    <w:rsid w:val="0088745B"/>
    <w:rsid w:val="0089602C"/>
    <w:rsid w:val="008A1D7A"/>
    <w:rsid w:val="008A2D9B"/>
    <w:rsid w:val="008A426B"/>
    <w:rsid w:val="008B24A4"/>
    <w:rsid w:val="008B3650"/>
    <w:rsid w:val="008C01FA"/>
    <w:rsid w:val="008C18C2"/>
    <w:rsid w:val="008C5D6E"/>
    <w:rsid w:val="008C6AF8"/>
    <w:rsid w:val="008F028D"/>
    <w:rsid w:val="008F7610"/>
    <w:rsid w:val="00901460"/>
    <w:rsid w:val="00902BBB"/>
    <w:rsid w:val="00905CB6"/>
    <w:rsid w:val="00912D8A"/>
    <w:rsid w:val="0091401C"/>
    <w:rsid w:val="00914D34"/>
    <w:rsid w:val="00921A91"/>
    <w:rsid w:val="00924583"/>
    <w:rsid w:val="0093306D"/>
    <w:rsid w:val="00935033"/>
    <w:rsid w:val="00935F36"/>
    <w:rsid w:val="009403B5"/>
    <w:rsid w:val="00945C4A"/>
    <w:rsid w:val="0094692A"/>
    <w:rsid w:val="009473DA"/>
    <w:rsid w:val="009520B3"/>
    <w:rsid w:val="009625FA"/>
    <w:rsid w:val="0096271F"/>
    <w:rsid w:val="00963130"/>
    <w:rsid w:val="00964DFC"/>
    <w:rsid w:val="00967387"/>
    <w:rsid w:val="00973471"/>
    <w:rsid w:val="009737C1"/>
    <w:rsid w:val="00974B21"/>
    <w:rsid w:val="00975D80"/>
    <w:rsid w:val="009765F3"/>
    <w:rsid w:val="009822F7"/>
    <w:rsid w:val="00995C4C"/>
    <w:rsid w:val="009A453D"/>
    <w:rsid w:val="009A608D"/>
    <w:rsid w:val="009B2C34"/>
    <w:rsid w:val="009C50D7"/>
    <w:rsid w:val="009D017A"/>
    <w:rsid w:val="009D35E0"/>
    <w:rsid w:val="009F1788"/>
    <w:rsid w:val="009F2107"/>
    <w:rsid w:val="009F679C"/>
    <w:rsid w:val="00A00071"/>
    <w:rsid w:val="00A112EC"/>
    <w:rsid w:val="00A206FA"/>
    <w:rsid w:val="00A219A7"/>
    <w:rsid w:val="00A226D0"/>
    <w:rsid w:val="00A250D5"/>
    <w:rsid w:val="00A32B8C"/>
    <w:rsid w:val="00A3305C"/>
    <w:rsid w:val="00A33AA7"/>
    <w:rsid w:val="00A40B98"/>
    <w:rsid w:val="00A46C9B"/>
    <w:rsid w:val="00A5298A"/>
    <w:rsid w:val="00A542B0"/>
    <w:rsid w:val="00A54B97"/>
    <w:rsid w:val="00A56F69"/>
    <w:rsid w:val="00A6108A"/>
    <w:rsid w:val="00A62FA6"/>
    <w:rsid w:val="00A63745"/>
    <w:rsid w:val="00A668EF"/>
    <w:rsid w:val="00A71250"/>
    <w:rsid w:val="00A7155E"/>
    <w:rsid w:val="00A75C20"/>
    <w:rsid w:val="00A84082"/>
    <w:rsid w:val="00A92518"/>
    <w:rsid w:val="00A92ADE"/>
    <w:rsid w:val="00A94009"/>
    <w:rsid w:val="00AA565A"/>
    <w:rsid w:val="00AB1ECD"/>
    <w:rsid w:val="00AB3293"/>
    <w:rsid w:val="00AC1624"/>
    <w:rsid w:val="00AC4583"/>
    <w:rsid w:val="00AD4E84"/>
    <w:rsid w:val="00AD5D5A"/>
    <w:rsid w:val="00AE2F40"/>
    <w:rsid w:val="00AE5356"/>
    <w:rsid w:val="00AF06AA"/>
    <w:rsid w:val="00AF79F2"/>
    <w:rsid w:val="00B019E7"/>
    <w:rsid w:val="00B047C9"/>
    <w:rsid w:val="00B04F6D"/>
    <w:rsid w:val="00B057D9"/>
    <w:rsid w:val="00B05D88"/>
    <w:rsid w:val="00B11539"/>
    <w:rsid w:val="00B12F44"/>
    <w:rsid w:val="00B1709A"/>
    <w:rsid w:val="00B21DFA"/>
    <w:rsid w:val="00B24633"/>
    <w:rsid w:val="00B4167E"/>
    <w:rsid w:val="00B44DC4"/>
    <w:rsid w:val="00B45339"/>
    <w:rsid w:val="00B46799"/>
    <w:rsid w:val="00B47A00"/>
    <w:rsid w:val="00B502DC"/>
    <w:rsid w:val="00B53604"/>
    <w:rsid w:val="00B57285"/>
    <w:rsid w:val="00B622BD"/>
    <w:rsid w:val="00B67E64"/>
    <w:rsid w:val="00B763ED"/>
    <w:rsid w:val="00B771EE"/>
    <w:rsid w:val="00B8246A"/>
    <w:rsid w:val="00B94284"/>
    <w:rsid w:val="00B97B07"/>
    <w:rsid w:val="00BA27FC"/>
    <w:rsid w:val="00BA4CA9"/>
    <w:rsid w:val="00BB23C4"/>
    <w:rsid w:val="00BB71E0"/>
    <w:rsid w:val="00BC3651"/>
    <w:rsid w:val="00BC463F"/>
    <w:rsid w:val="00BC5018"/>
    <w:rsid w:val="00BC71FD"/>
    <w:rsid w:val="00BD064C"/>
    <w:rsid w:val="00BD1029"/>
    <w:rsid w:val="00BD3499"/>
    <w:rsid w:val="00BD485F"/>
    <w:rsid w:val="00BD4D34"/>
    <w:rsid w:val="00BE0EAA"/>
    <w:rsid w:val="00BE33D6"/>
    <w:rsid w:val="00BF5801"/>
    <w:rsid w:val="00BF7CED"/>
    <w:rsid w:val="00C0195D"/>
    <w:rsid w:val="00C12233"/>
    <w:rsid w:val="00C16A0C"/>
    <w:rsid w:val="00C17222"/>
    <w:rsid w:val="00C24A84"/>
    <w:rsid w:val="00C32AA9"/>
    <w:rsid w:val="00C330EE"/>
    <w:rsid w:val="00C347AD"/>
    <w:rsid w:val="00C40376"/>
    <w:rsid w:val="00C42AEA"/>
    <w:rsid w:val="00C5292E"/>
    <w:rsid w:val="00C62F38"/>
    <w:rsid w:val="00C66080"/>
    <w:rsid w:val="00C67594"/>
    <w:rsid w:val="00C73552"/>
    <w:rsid w:val="00C75A46"/>
    <w:rsid w:val="00C76251"/>
    <w:rsid w:val="00C776BC"/>
    <w:rsid w:val="00C805C7"/>
    <w:rsid w:val="00C81DC1"/>
    <w:rsid w:val="00C8269C"/>
    <w:rsid w:val="00C90F44"/>
    <w:rsid w:val="00C9430F"/>
    <w:rsid w:val="00C959E1"/>
    <w:rsid w:val="00CA148D"/>
    <w:rsid w:val="00CA6162"/>
    <w:rsid w:val="00CB20C3"/>
    <w:rsid w:val="00CB4FB0"/>
    <w:rsid w:val="00CB6E24"/>
    <w:rsid w:val="00CC0040"/>
    <w:rsid w:val="00CC793A"/>
    <w:rsid w:val="00CE0182"/>
    <w:rsid w:val="00CE17B4"/>
    <w:rsid w:val="00CE3AB0"/>
    <w:rsid w:val="00CF4372"/>
    <w:rsid w:val="00CF478E"/>
    <w:rsid w:val="00CF7068"/>
    <w:rsid w:val="00D13961"/>
    <w:rsid w:val="00D177C1"/>
    <w:rsid w:val="00D35339"/>
    <w:rsid w:val="00D37041"/>
    <w:rsid w:val="00D43830"/>
    <w:rsid w:val="00D506B7"/>
    <w:rsid w:val="00D50A65"/>
    <w:rsid w:val="00D51449"/>
    <w:rsid w:val="00D573AE"/>
    <w:rsid w:val="00D578CC"/>
    <w:rsid w:val="00D655CC"/>
    <w:rsid w:val="00D76A46"/>
    <w:rsid w:val="00D80551"/>
    <w:rsid w:val="00D91FE8"/>
    <w:rsid w:val="00D9501B"/>
    <w:rsid w:val="00DA52B7"/>
    <w:rsid w:val="00DC3569"/>
    <w:rsid w:val="00DC5DAF"/>
    <w:rsid w:val="00DD42A7"/>
    <w:rsid w:val="00DE1272"/>
    <w:rsid w:val="00DE710C"/>
    <w:rsid w:val="00DE76A7"/>
    <w:rsid w:val="00DF061E"/>
    <w:rsid w:val="00DF136D"/>
    <w:rsid w:val="00DF578A"/>
    <w:rsid w:val="00DF5F42"/>
    <w:rsid w:val="00DF7386"/>
    <w:rsid w:val="00E01840"/>
    <w:rsid w:val="00E05834"/>
    <w:rsid w:val="00E06D24"/>
    <w:rsid w:val="00E105F2"/>
    <w:rsid w:val="00E1736D"/>
    <w:rsid w:val="00E217BC"/>
    <w:rsid w:val="00E21B74"/>
    <w:rsid w:val="00E242E6"/>
    <w:rsid w:val="00E24C0D"/>
    <w:rsid w:val="00E25E54"/>
    <w:rsid w:val="00E27C7F"/>
    <w:rsid w:val="00E30326"/>
    <w:rsid w:val="00E3635B"/>
    <w:rsid w:val="00E37D54"/>
    <w:rsid w:val="00E4222B"/>
    <w:rsid w:val="00E43E98"/>
    <w:rsid w:val="00E5336F"/>
    <w:rsid w:val="00E53A3A"/>
    <w:rsid w:val="00E54E92"/>
    <w:rsid w:val="00E624D7"/>
    <w:rsid w:val="00E806E4"/>
    <w:rsid w:val="00E8154B"/>
    <w:rsid w:val="00E871D7"/>
    <w:rsid w:val="00EA23D0"/>
    <w:rsid w:val="00EA7ECC"/>
    <w:rsid w:val="00EB66D4"/>
    <w:rsid w:val="00EC0113"/>
    <w:rsid w:val="00EC59F3"/>
    <w:rsid w:val="00ED657C"/>
    <w:rsid w:val="00ED6A3C"/>
    <w:rsid w:val="00EE2A9C"/>
    <w:rsid w:val="00EF5134"/>
    <w:rsid w:val="00F02B70"/>
    <w:rsid w:val="00F04EEA"/>
    <w:rsid w:val="00F1257B"/>
    <w:rsid w:val="00F25672"/>
    <w:rsid w:val="00F27698"/>
    <w:rsid w:val="00F35BB1"/>
    <w:rsid w:val="00F46896"/>
    <w:rsid w:val="00F46B74"/>
    <w:rsid w:val="00F53031"/>
    <w:rsid w:val="00F5359E"/>
    <w:rsid w:val="00F557C7"/>
    <w:rsid w:val="00F62AD7"/>
    <w:rsid w:val="00F640B9"/>
    <w:rsid w:val="00F6536B"/>
    <w:rsid w:val="00F6596E"/>
    <w:rsid w:val="00F65B4E"/>
    <w:rsid w:val="00F67E86"/>
    <w:rsid w:val="00F72C6E"/>
    <w:rsid w:val="00F776AC"/>
    <w:rsid w:val="00F83BD2"/>
    <w:rsid w:val="00F858FC"/>
    <w:rsid w:val="00F9119E"/>
    <w:rsid w:val="00F918BF"/>
    <w:rsid w:val="00FA0DA8"/>
    <w:rsid w:val="00FA2E71"/>
    <w:rsid w:val="00FA3E64"/>
    <w:rsid w:val="00FA6C70"/>
    <w:rsid w:val="00FB428E"/>
    <w:rsid w:val="00FB5F24"/>
    <w:rsid w:val="00FC2E6E"/>
    <w:rsid w:val="00FC356E"/>
    <w:rsid w:val="00FC7984"/>
    <w:rsid w:val="00FD1F82"/>
    <w:rsid w:val="00FE4C95"/>
    <w:rsid w:val="00FF1E86"/>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602D"/>
    <w:pPr>
      <w:spacing w:after="40"/>
      <w:ind w:firstLine="567"/>
      <w:jc w:val="both"/>
    </w:pPr>
    <w:rPr>
      <w:rFonts w:ascii="Times New Roman" w:eastAsia="Arial" w:hAnsi="Times New Roman" w:cs="Times New Roman"/>
      <w:sz w:val="20"/>
      <w:szCs w:val="20"/>
    </w:rPr>
  </w:style>
  <w:style w:type="paragraph" w:styleId="1">
    <w:name w:val="heading 1"/>
    <w:basedOn w:val="a0"/>
    <w:uiPriority w:val="9"/>
    <w:qFormat/>
    <w:rsid w:val="000E602D"/>
    <w:pPr>
      <w:spacing w:before="87"/>
      <w:ind w:firstLine="0"/>
      <w:jc w:val="center"/>
      <w:outlineLvl w:val="0"/>
    </w:pPr>
    <w:rPr>
      <w:b/>
      <w:bCs/>
      <w:color w:val="1F497D" w:themeColor="text2"/>
      <w:sz w:val="40"/>
      <w:szCs w:val="40"/>
      <w:lang w:val="ro-RO"/>
    </w:rPr>
  </w:style>
  <w:style w:type="paragraph" w:styleId="2">
    <w:name w:val="heading 2"/>
    <w:basedOn w:val="a0"/>
    <w:uiPriority w:val="9"/>
    <w:unhideWhenUsed/>
    <w:qFormat/>
    <w:rsid w:val="00963130"/>
    <w:pPr>
      <w:ind w:firstLine="0"/>
      <w:outlineLvl w:val="1"/>
    </w:pPr>
    <w:rPr>
      <w:b/>
      <w:color w:val="002060"/>
      <w:sz w:val="24"/>
    </w:rPr>
  </w:style>
  <w:style w:type="paragraph" w:styleId="3">
    <w:name w:val="heading 3"/>
    <w:basedOn w:val="2"/>
    <w:uiPriority w:val="9"/>
    <w:unhideWhenUsed/>
    <w:qFormat/>
    <w:rsid w:val="00BB71E0"/>
    <w:pPr>
      <w:numPr>
        <w:ilvl w:val="2"/>
      </w:numPr>
      <w:outlineLvl w:val="2"/>
    </w:pPr>
    <w:rPr>
      <w:sz w:val="22"/>
      <w:szCs w:val="18"/>
    </w:rPr>
  </w:style>
  <w:style w:type="paragraph" w:styleId="4">
    <w:name w:val="heading 4"/>
    <w:basedOn w:val="a0"/>
    <w:uiPriority w:val="9"/>
    <w:unhideWhenUsed/>
    <w:qFormat/>
    <w:rsid w:val="007E585C"/>
    <w:pPr>
      <w:ind w:firstLine="0"/>
      <w:outlineLvl w:val="3"/>
    </w:pPr>
    <w:rPr>
      <w:b/>
      <w:bCs/>
      <w:color w:val="0070C0"/>
      <w:sz w:val="18"/>
      <w:szCs w:val="18"/>
      <w:lang w:val="ro-RO"/>
    </w:rPr>
  </w:style>
  <w:style w:type="paragraph" w:styleId="5">
    <w:name w:val="heading 5"/>
    <w:basedOn w:val="a0"/>
    <w:uiPriority w:val="9"/>
    <w:unhideWhenUsed/>
    <w:qFormat/>
    <w:pPr>
      <w:ind w:firstLine="0"/>
      <w:outlineLvl w:val="4"/>
    </w:pPr>
    <w:rPr>
      <w:b/>
      <w:bCs/>
      <w:i/>
    </w:rPr>
  </w:style>
  <w:style w:type="paragraph" w:styleId="6">
    <w:name w:val="heading 6"/>
    <w:basedOn w:val="a0"/>
    <w:next w:val="a0"/>
    <w:link w:val="6Char"/>
    <w:uiPriority w:val="9"/>
    <w:semiHidden/>
    <w:unhideWhenUsed/>
    <w:qFormat/>
    <w:rsid w:val="00222552"/>
    <w:pPr>
      <w:keepNext/>
      <w:keepLines/>
      <w:spacing w:before="40" w:after="0"/>
      <w:ind w:firstLine="0"/>
      <w:outlineLvl w:val="5"/>
    </w:pPr>
    <w:rPr>
      <w:rFonts w:asciiTheme="majorHAnsi" w:eastAsiaTheme="majorEastAsia" w:hAnsiTheme="majorHAnsi" w:cstheme="majorBidi"/>
      <w:color w:val="243F60" w:themeColor="accent1" w:themeShade="7F"/>
    </w:rPr>
  </w:style>
  <w:style w:type="paragraph" w:styleId="7">
    <w:name w:val="heading 7"/>
    <w:basedOn w:val="a0"/>
    <w:next w:val="a0"/>
    <w:link w:val="7Char"/>
    <w:uiPriority w:val="9"/>
    <w:semiHidden/>
    <w:unhideWhenUsed/>
    <w:qFormat/>
    <w:rsid w:val="00222552"/>
    <w:pPr>
      <w:keepNext/>
      <w:keepLines/>
      <w:spacing w:before="40" w:after="0"/>
      <w:ind w:firstLine="0"/>
      <w:outlineLvl w:val="6"/>
    </w:pPr>
    <w:rPr>
      <w:rFonts w:asciiTheme="majorHAnsi" w:eastAsiaTheme="majorEastAsia" w:hAnsiTheme="majorHAnsi" w:cstheme="majorBidi"/>
      <w:i/>
      <w:iCs/>
      <w:color w:val="243F60" w:themeColor="accent1" w:themeShade="7F"/>
    </w:rPr>
  </w:style>
  <w:style w:type="paragraph" w:styleId="8">
    <w:name w:val="heading 8"/>
    <w:basedOn w:val="a0"/>
    <w:next w:val="a0"/>
    <w:link w:val="8Char"/>
    <w:uiPriority w:val="9"/>
    <w:semiHidden/>
    <w:unhideWhenUsed/>
    <w:qFormat/>
    <w:rsid w:val="00222552"/>
    <w:pPr>
      <w:keepNext/>
      <w:keepLines/>
      <w:spacing w:before="40" w:after="0"/>
      <w:ind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222552"/>
    <w:pPr>
      <w:keepNext/>
      <w:keepLines/>
      <w:spacing w:before="40" w:after="0"/>
      <w:ind w:firstLine="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10">
    <w:name w:val="toc 1"/>
    <w:basedOn w:val="a0"/>
    <w:uiPriority w:val="39"/>
    <w:qFormat/>
    <w:pPr>
      <w:spacing w:before="135"/>
      <w:ind w:left="1330" w:hanging="1180"/>
    </w:pPr>
    <w:rPr>
      <w:b/>
      <w:bCs/>
    </w:rPr>
  </w:style>
  <w:style w:type="paragraph" w:styleId="20">
    <w:name w:val="toc 2"/>
    <w:basedOn w:val="a0"/>
    <w:uiPriority w:val="39"/>
    <w:qFormat/>
    <w:pPr>
      <w:spacing w:before="67"/>
      <w:ind w:left="1310" w:hanging="1160"/>
    </w:pPr>
  </w:style>
  <w:style w:type="paragraph" w:styleId="30">
    <w:name w:val="toc 3"/>
    <w:basedOn w:val="a0"/>
    <w:uiPriority w:val="39"/>
    <w:qFormat/>
    <w:pPr>
      <w:spacing w:before="163"/>
      <w:ind w:left="1897" w:hanging="1180"/>
    </w:pPr>
    <w:rPr>
      <w:b/>
      <w:bCs/>
    </w:rPr>
  </w:style>
  <w:style w:type="paragraph" w:styleId="40">
    <w:name w:val="toc 4"/>
    <w:basedOn w:val="a0"/>
    <w:uiPriority w:val="39"/>
    <w:qFormat/>
    <w:pPr>
      <w:spacing w:before="112"/>
      <w:ind w:left="1877" w:hanging="1160"/>
    </w:pPr>
  </w:style>
  <w:style w:type="paragraph" w:styleId="a4">
    <w:name w:val="Body Text"/>
    <w:basedOn w:val="a0"/>
    <w:uiPriority w:val="1"/>
    <w:rsid w:val="00630908"/>
    <w:pPr>
      <w:spacing w:before="103" w:line="295" w:lineRule="auto"/>
      <w:ind w:left="284" w:right="86"/>
    </w:pPr>
    <w:rPr>
      <w:color w:val="231F20"/>
      <w:lang w:val="ro-RO"/>
    </w:rPr>
  </w:style>
  <w:style w:type="paragraph" w:styleId="a">
    <w:name w:val="List Paragraph"/>
    <w:basedOn w:val="a0"/>
    <w:link w:val="Char"/>
    <w:uiPriority w:val="34"/>
    <w:qFormat/>
    <w:rsid w:val="00BB71E0"/>
    <w:pPr>
      <w:numPr>
        <w:numId w:val="2"/>
      </w:numPr>
      <w:tabs>
        <w:tab w:val="left" w:pos="1278"/>
      </w:tabs>
      <w:spacing w:before="80" w:after="80"/>
    </w:pPr>
    <w:rPr>
      <w:bCs/>
    </w:rPr>
  </w:style>
  <w:style w:type="paragraph" w:customStyle="1" w:styleId="TableParagraph">
    <w:name w:val="Table Paragraph"/>
    <w:basedOn w:val="a0"/>
    <w:uiPriority w:val="1"/>
    <w:qFormat/>
  </w:style>
  <w:style w:type="paragraph" w:styleId="a5">
    <w:name w:val="header"/>
    <w:basedOn w:val="a0"/>
    <w:link w:val="Char0"/>
    <w:uiPriority w:val="99"/>
    <w:unhideWhenUsed/>
    <w:rsid w:val="0007787A"/>
    <w:pPr>
      <w:tabs>
        <w:tab w:val="center" w:pos="4680"/>
        <w:tab w:val="right" w:pos="9360"/>
      </w:tabs>
    </w:pPr>
  </w:style>
  <w:style w:type="character" w:customStyle="1" w:styleId="Char0">
    <w:name w:val="Κεφαλίδα Char"/>
    <w:basedOn w:val="a1"/>
    <w:link w:val="a5"/>
    <w:uiPriority w:val="99"/>
    <w:rsid w:val="0007787A"/>
    <w:rPr>
      <w:rFonts w:ascii="Arial" w:eastAsia="Arial" w:hAnsi="Arial" w:cs="Arial"/>
    </w:rPr>
  </w:style>
  <w:style w:type="paragraph" w:styleId="a6">
    <w:name w:val="footer"/>
    <w:basedOn w:val="a0"/>
    <w:link w:val="Char1"/>
    <w:uiPriority w:val="99"/>
    <w:unhideWhenUsed/>
    <w:rsid w:val="0007787A"/>
    <w:pPr>
      <w:tabs>
        <w:tab w:val="center" w:pos="4680"/>
        <w:tab w:val="right" w:pos="9360"/>
      </w:tabs>
    </w:pPr>
  </w:style>
  <w:style w:type="character" w:customStyle="1" w:styleId="Char1">
    <w:name w:val="Υποσέλιδο Char"/>
    <w:basedOn w:val="a1"/>
    <w:link w:val="a6"/>
    <w:uiPriority w:val="99"/>
    <w:rsid w:val="0007787A"/>
    <w:rPr>
      <w:rFonts w:ascii="Arial" w:eastAsia="Arial" w:hAnsi="Arial" w:cs="Arial"/>
    </w:rPr>
  </w:style>
  <w:style w:type="character" w:styleId="a7">
    <w:name w:val="Placeholder Text"/>
    <w:basedOn w:val="a1"/>
    <w:uiPriority w:val="99"/>
    <w:semiHidden/>
    <w:rsid w:val="00316FCA"/>
    <w:rPr>
      <w:color w:val="808080"/>
    </w:rPr>
  </w:style>
  <w:style w:type="paragraph" w:styleId="a8">
    <w:name w:val="Title"/>
    <w:basedOn w:val="a0"/>
    <w:next w:val="a0"/>
    <w:link w:val="Char2"/>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Char2">
    <w:name w:val="Τίτλος Char"/>
    <w:basedOn w:val="a1"/>
    <w:link w:val="a8"/>
    <w:uiPriority w:val="10"/>
    <w:rsid w:val="00E5336F"/>
    <w:rPr>
      <w:rFonts w:ascii="Times New Roman" w:eastAsiaTheme="majorEastAsia" w:hAnsi="Times New Roman" w:cs="Times New Roman"/>
      <w:color w:val="1F497D" w:themeColor="text2"/>
      <w:spacing w:val="-10"/>
      <w:kern w:val="28"/>
      <w:sz w:val="72"/>
      <w:szCs w:val="72"/>
    </w:rPr>
  </w:style>
  <w:style w:type="paragraph" w:styleId="a9">
    <w:name w:val="Subtitle"/>
    <w:basedOn w:val="a0"/>
    <w:next w:val="a0"/>
    <w:link w:val="Char3"/>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Char3">
    <w:name w:val="Υπότιτλος Char"/>
    <w:basedOn w:val="a1"/>
    <w:link w:val="a9"/>
    <w:uiPriority w:val="11"/>
    <w:rsid w:val="00E5336F"/>
    <w:rPr>
      <w:rFonts w:ascii="Times New Roman" w:eastAsiaTheme="minorEastAsia" w:hAnsi="Times New Roman" w:cs="Times New Roman"/>
      <w:b/>
      <w:bCs/>
      <w:color w:val="5A5A5A" w:themeColor="text1" w:themeTint="A5"/>
      <w:spacing w:val="15"/>
    </w:rPr>
  </w:style>
  <w:style w:type="paragraph" w:styleId="aa">
    <w:name w:val="No Spacing"/>
    <w:link w:val="Char4"/>
    <w:uiPriority w:val="1"/>
    <w:rsid w:val="00BD4D34"/>
    <w:pPr>
      <w:widowControl/>
      <w:autoSpaceDE/>
      <w:autoSpaceDN/>
    </w:pPr>
    <w:rPr>
      <w:rFonts w:eastAsiaTheme="minorEastAsia"/>
    </w:rPr>
  </w:style>
  <w:style w:type="character" w:customStyle="1" w:styleId="Char4">
    <w:name w:val="Χωρίς διάστιχο Char"/>
    <w:basedOn w:val="a1"/>
    <w:link w:val="aa"/>
    <w:uiPriority w:val="1"/>
    <w:rsid w:val="00BD4D34"/>
    <w:rPr>
      <w:rFonts w:eastAsiaTheme="minorEastAsia"/>
    </w:rPr>
  </w:style>
  <w:style w:type="table" w:styleId="ab">
    <w:name w:val="Table Grid"/>
    <w:basedOn w:val="a2"/>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BB23C4"/>
    <w:rPr>
      <w:color w:val="0000FF" w:themeColor="hyperlink"/>
      <w:u w:val="single"/>
    </w:rPr>
  </w:style>
  <w:style w:type="character" w:styleId="ac">
    <w:name w:val="Unresolved Mention"/>
    <w:basedOn w:val="a1"/>
    <w:uiPriority w:val="99"/>
    <w:semiHidden/>
    <w:unhideWhenUsed/>
    <w:rsid w:val="00BB23C4"/>
    <w:rPr>
      <w:color w:val="605E5C"/>
      <w:shd w:val="clear" w:color="auto" w:fill="E1DFDD"/>
    </w:rPr>
  </w:style>
  <w:style w:type="paragraph" w:styleId="ad">
    <w:name w:val="TOC Heading"/>
    <w:basedOn w:val="1"/>
    <w:next w:val="a0"/>
    <w:uiPriority w:val="39"/>
    <w:unhideWhenUsed/>
    <w:qFormat/>
    <w:rsid w:val="007E311D"/>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a0"/>
    <w:link w:val="FiguresstyleChar"/>
    <w:qFormat/>
    <w:rsid w:val="000E602D"/>
    <w:pPr>
      <w:jc w:val="center"/>
    </w:pPr>
    <w:rPr>
      <w:b/>
      <w:bCs/>
      <w:sz w:val="16"/>
    </w:rPr>
  </w:style>
  <w:style w:type="paragraph" w:customStyle="1" w:styleId="Figures">
    <w:name w:val="Figures"/>
    <w:basedOn w:val="a0"/>
    <w:qFormat/>
    <w:rsid w:val="00B57285"/>
    <w:pPr>
      <w:ind w:firstLine="0"/>
      <w:jc w:val="center"/>
    </w:pPr>
    <w:rPr>
      <w:noProof/>
      <w:lang w:val="ro-RO"/>
    </w:rPr>
  </w:style>
  <w:style w:type="character" w:customStyle="1" w:styleId="6Char">
    <w:name w:val="Επικεφαλίδα 6 Char"/>
    <w:basedOn w:val="a1"/>
    <w:link w:val="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7Char">
    <w:name w:val="Επικεφαλίδα 7 Char"/>
    <w:basedOn w:val="a1"/>
    <w:link w:val="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8Char">
    <w:name w:val="Επικεφαλίδα 8 Char"/>
    <w:basedOn w:val="a1"/>
    <w:link w:val="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1"/>
    <w:link w:val="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a1"/>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ae">
    <w:name w:val="caption"/>
    <w:basedOn w:val="a0"/>
    <w:next w:val="a0"/>
    <w:uiPriority w:val="35"/>
    <w:unhideWhenUsed/>
    <w:qFormat/>
    <w:rsid w:val="00E43E98"/>
    <w:pPr>
      <w:spacing w:after="200"/>
    </w:pPr>
    <w:rPr>
      <w:i/>
      <w:iCs/>
      <w:color w:val="1F497D" w:themeColor="text2"/>
      <w:sz w:val="18"/>
      <w:szCs w:val="18"/>
    </w:rPr>
  </w:style>
  <w:style w:type="paragraph" w:customStyle="1" w:styleId="Tables">
    <w:name w:val="Tables"/>
    <w:basedOn w:val="a0"/>
    <w:link w:val="TablesChar"/>
    <w:qFormat/>
    <w:rsid w:val="00754576"/>
    <w:pPr>
      <w:ind w:hanging="11"/>
      <w:jc w:val="center"/>
    </w:pPr>
  </w:style>
  <w:style w:type="character" w:customStyle="1" w:styleId="TablesChar">
    <w:name w:val="Tables Char"/>
    <w:basedOn w:val="a1"/>
    <w:link w:val="Tables"/>
    <w:rsid w:val="00754576"/>
    <w:rPr>
      <w:rFonts w:ascii="Times New Roman" w:eastAsia="Arial" w:hAnsi="Times New Roman" w:cs="Times New Roman"/>
      <w:sz w:val="20"/>
      <w:szCs w:val="20"/>
    </w:rPr>
  </w:style>
  <w:style w:type="paragraph" w:customStyle="1" w:styleId="Normalbold">
    <w:name w:val="Normal bold"/>
    <w:basedOn w:val="a0"/>
    <w:link w:val="NormalboldChar"/>
    <w:qFormat/>
    <w:rsid w:val="00B57285"/>
    <w:rPr>
      <w:b/>
      <w:bCs/>
      <w:lang w:val="ro-RO"/>
    </w:rPr>
  </w:style>
  <w:style w:type="character" w:customStyle="1" w:styleId="NormalboldChar">
    <w:name w:val="Normal bold Char"/>
    <w:basedOn w:val="a1"/>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a"/>
    <w:link w:val="Listparagraphlevel2Char"/>
    <w:qFormat/>
    <w:rsid w:val="00695B5A"/>
    <w:pPr>
      <w:numPr>
        <w:ilvl w:val="1"/>
      </w:numPr>
    </w:pPr>
  </w:style>
  <w:style w:type="character" w:customStyle="1" w:styleId="Char">
    <w:name w:val="Παράγραφος λίστας Char"/>
    <w:basedOn w:val="a1"/>
    <w:link w:val="a"/>
    <w:uiPriority w:val="34"/>
    <w:rsid w:val="00BB71E0"/>
    <w:rPr>
      <w:rFonts w:ascii="Times New Roman" w:eastAsia="Arial" w:hAnsi="Times New Roman" w:cs="Times New Roman"/>
      <w:bCs/>
      <w:sz w:val="20"/>
      <w:szCs w:val="20"/>
    </w:rPr>
  </w:style>
  <w:style w:type="character" w:customStyle="1" w:styleId="Listparagraphlevel2Char">
    <w:name w:val="List paragraph level 2 Char"/>
    <w:basedOn w:val="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50">
    <w:name w:val="toc 5"/>
    <w:basedOn w:val="a0"/>
    <w:next w:val="a0"/>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60">
    <w:name w:val="toc 6"/>
    <w:basedOn w:val="a0"/>
    <w:next w:val="a0"/>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70">
    <w:name w:val="toc 7"/>
    <w:basedOn w:val="a0"/>
    <w:next w:val="a0"/>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80">
    <w:name w:val="toc 8"/>
    <w:basedOn w:val="a0"/>
    <w:next w:val="a0"/>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90">
    <w:name w:val="toc 9"/>
    <w:basedOn w:val="a0"/>
    <w:next w:val="a0"/>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af">
    <w:name w:val="Emphasis"/>
    <w:basedOn w:val="a1"/>
    <w:uiPriority w:val="20"/>
    <w:qFormat/>
    <w:rsid w:val="003A3229"/>
    <w:rPr>
      <w:i/>
      <w:iCs/>
    </w:rPr>
  </w:style>
  <w:style w:type="character" w:styleId="af0">
    <w:name w:val="Intense Emphasis"/>
    <w:basedOn w:val="a1"/>
    <w:uiPriority w:val="21"/>
    <w:qFormat/>
    <w:rsid w:val="00921A91"/>
    <w:rPr>
      <w:i/>
      <w:iCs/>
      <w:color w:val="4F81BD" w:themeColor="accent1"/>
    </w:rPr>
  </w:style>
  <w:style w:type="paragraph" w:customStyle="1" w:styleId="Questions">
    <w:name w:val="Questions"/>
    <w:basedOn w:val="a"/>
    <w:qFormat/>
    <w:rsid w:val="00921A91"/>
    <w:rPr>
      <w:i/>
      <w:color w:val="0070C0"/>
    </w:rPr>
  </w:style>
  <w:style w:type="paragraph" w:customStyle="1" w:styleId="11">
    <w:name w:val="Заглавие 11"/>
    <w:basedOn w:val="a0"/>
    <w:rsid w:val="00DF578A"/>
    <w:pPr>
      <w:numPr>
        <w:numId w:val="3"/>
      </w:numPr>
    </w:pPr>
  </w:style>
  <w:style w:type="paragraph" w:customStyle="1" w:styleId="21">
    <w:name w:val="Заглавие 21"/>
    <w:basedOn w:val="a0"/>
    <w:rsid w:val="00DF578A"/>
    <w:pPr>
      <w:numPr>
        <w:ilvl w:val="1"/>
        <w:numId w:val="3"/>
      </w:numPr>
    </w:pPr>
  </w:style>
  <w:style w:type="paragraph" w:customStyle="1" w:styleId="31">
    <w:name w:val="Заглавие 31"/>
    <w:basedOn w:val="a0"/>
    <w:rsid w:val="00DF578A"/>
    <w:pPr>
      <w:numPr>
        <w:ilvl w:val="2"/>
        <w:numId w:val="3"/>
      </w:numPr>
    </w:pPr>
  </w:style>
  <w:style w:type="paragraph" w:customStyle="1" w:styleId="41">
    <w:name w:val="Заглавие 41"/>
    <w:basedOn w:val="a0"/>
    <w:rsid w:val="00DF578A"/>
    <w:pPr>
      <w:numPr>
        <w:ilvl w:val="3"/>
        <w:numId w:val="3"/>
      </w:numPr>
    </w:pPr>
  </w:style>
  <w:style w:type="paragraph" w:customStyle="1" w:styleId="51">
    <w:name w:val="Заглавие 51"/>
    <w:basedOn w:val="a0"/>
    <w:rsid w:val="00DF578A"/>
    <w:pPr>
      <w:numPr>
        <w:ilvl w:val="4"/>
        <w:numId w:val="3"/>
      </w:numPr>
    </w:pPr>
  </w:style>
  <w:style w:type="paragraph" w:customStyle="1" w:styleId="61">
    <w:name w:val="Заглавие 61"/>
    <w:basedOn w:val="a0"/>
    <w:rsid w:val="00DF578A"/>
    <w:pPr>
      <w:numPr>
        <w:ilvl w:val="5"/>
        <w:numId w:val="3"/>
      </w:numPr>
    </w:pPr>
  </w:style>
  <w:style w:type="paragraph" w:customStyle="1" w:styleId="71">
    <w:name w:val="Заглавие 71"/>
    <w:basedOn w:val="a0"/>
    <w:rsid w:val="00DF578A"/>
    <w:pPr>
      <w:numPr>
        <w:ilvl w:val="6"/>
        <w:numId w:val="3"/>
      </w:numPr>
    </w:pPr>
  </w:style>
  <w:style w:type="paragraph" w:customStyle="1" w:styleId="81">
    <w:name w:val="Заглавие 81"/>
    <w:basedOn w:val="a0"/>
    <w:rsid w:val="00DF578A"/>
    <w:pPr>
      <w:numPr>
        <w:ilvl w:val="7"/>
        <w:numId w:val="3"/>
      </w:numPr>
    </w:pPr>
  </w:style>
  <w:style w:type="paragraph" w:customStyle="1" w:styleId="91">
    <w:name w:val="Заглавие 91"/>
    <w:basedOn w:val="a0"/>
    <w:rsid w:val="00DF578A"/>
    <w:pPr>
      <w:numPr>
        <w:ilvl w:val="8"/>
        <w:numId w:val="3"/>
      </w:numPr>
    </w:pPr>
  </w:style>
  <w:style w:type="table" w:styleId="12">
    <w:name w:val="Grid Table 1 Light"/>
    <w:basedOn w:val="a2"/>
    <w:uiPriority w:val="46"/>
    <w:rsid w:val="00D655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0"/>
    <w:uiPriority w:val="99"/>
    <w:unhideWhenUsed/>
    <w:rsid w:val="00B019E7"/>
    <w:pPr>
      <w:widowControl/>
      <w:autoSpaceDE/>
      <w:autoSpaceDN/>
      <w:spacing w:before="100" w:beforeAutospacing="1" w:after="100" w:afterAutospacing="1"/>
      <w:ind w:firstLine="0"/>
      <w:jc w:val="left"/>
    </w:pPr>
    <w:rPr>
      <w:rFonts w:eastAsia="Times New Roman"/>
      <w:sz w:val="24"/>
      <w:szCs w:val="24"/>
      <w:lang w:eastAsia="en-GB"/>
    </w:rPr>
  </w:style>
  <w:style w:type="character" w:styleId="af1">
    <w:name w:val="Strong"/>
    <w:basedOn w:val="a1"/>
    <w:uiPriority w:val="22"/>
    <w:qFormat/>
    <w:rsid w:val="00B019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8136">
      <w:bodyDiv w:val="1"/>
      <w:marLeft w:val="0"/>
      <w:marRight w:val="0"/>
      <w:marTop w:val="0"/>
      <w:marBottom w:val="0"/>
      <w:divBdr>
        <w:top w:val="none" w:sz="0" w:space="0" w:color="auto"/>
        <w:left w:val="none" w:sz="0" w:space="0" w:color="auto"/>
        <w:bottom w:val="none" w:sz="0" w:space="0" w:color="auto"/>
        <w:right w:val="none" w:sz="0" w:space="0" w:color="auto"/>
      </w:divBdr>
    </w:div>
    <w:div w:id="202400891">
      <w:bodyDiv w:val="1"/>
      <w:marLeft w:val="0"/>
      <w:marRight w:val="0"/>
      <w:marTop w:val="0"/>
      <w:marBottom w:val="0"/>
      <w:divBdr>
        <w:top w:val="none" w:sz="0" w:space="0" w:color="auto"/>
        <w:left w:val="none" w:sz="0" w:space="0" w:color="auto"/>
        <w:bottom w:val="none" w:sz="0" w:space="0" w:color="auto"/>
        <w:right w:val="none" w:sz="0" w:space="0" w:color="auto"/>
      </w:divBdr>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57739334">
      <w:bodyDiv w:val="1"/>
      <w:marLeft w:val="0"/>
      <w:marRight w:val="0"/>
      <w:marTop w:val="0"/>
      <w:marBottom w:val="0"/>
      <w:divBdr>
        <w:top w:val="none" w:sz="0" w:space="0" w:color="auto"/>
        <w:left w:val="none" w:sz="0" w:space="0" w:color="auto"/>
        <w:bottom w:val="none" w:sz="0" w:space="0" w:color="auto"/>
        <w:right w:val="none" w:sz="0" w:space="0" w:color="auto"/>
      </w:divBdr>
    </w:div>
    <w:div w:id="920723770">
      <w:bodyDiv w:val="1"/>
      <w:marLeft w:val="0"/>
      <w:marRight w:val="0"/>
      <w:marTop w:val="0"/>
      <w:marBottom w:val="0"/>
      <w:divBdr>
        <w:top w:val="none" w:sz="0" w:space="0" w:color="auto"/>
        <w:left w:val="none" w:sz="0" w:space="0" w:color="auto"/>
        <w:bottom w:val="none" w:sz="0" w:space="0" w:color="auto"/>
        <w:right w:val="none" w:sz="0" w:space="0" w:color="auto"/>
      </w:divBdr>
    </w:div>
    <w:div w:id="979187007">
      <w:bodyDiv w:val="1"/>
      <w:marLeft w:val="0"/>
      <w:marRight w:val="0"/>
      <w:marTop w:val="0"/>
      <w:marBottom w:val="0"/>
      <w:divBdr>
        <w:top w:val="none" w:sz="0" w:space="0" w:color="auto"/>
        <w:left w:val="none" w:sz="0" w:space="0" w:color="auto"/>
        <w:bottom w:val="none" w:sz="0" w:space="0" w:color="auto"/>
        <w:right w:val="none" w:sz="0" w:space="0" w:color="auto"/>
      </w:divBdr>
      <w:divsChild>
        <w:div w:id="1946112357">
          <w:marLeft w:val="0"/>
          <w:marRight w:val="0"/>
          <w:marTop w:val="0"/>
          <w:marBottom w:val="0"/>
          <w:divBdr>
            <w:top w:val="none" w:sz="0" w:space="0" w:color="auto"/>
            <w:left w:val="none" w:sz="0" w:space="0" w:color="auto"/>
            <w:bottom w:val="none" w:sz="0" w:space="0" w:color="auto"/>
            <w:right w:val="none" w:sz="0" w:space="0" w:color="auto"/>
          </w:divBdr>
          <w:divsChild>
            <w:div w:id="1051658864">
              <w:marLeft w:val="0"/>
              <w:marRight w:val="0"/>
              <w:marTop w:val="0"/>
              <w:marBottom w:val="0"/>
              <w:divBdr>
                <w:top w:val="none" w:sz="0" w:space="0" w:color="auto"/>
                <w:left w:val="none" w:sz="0" w:space="0" w:color="auto"/>
                <w:bottom w:val="none" w:sz="0" w:space="0" w:color="auto"/>
                <w:right w:val="none" w:sz="0" w:space="0" w:color="auto"/>
              </w:divBdr>
              <w:divsChild>
                <w:div w:id="2141025536">
                  <w:marLeft w:val="0"/>
                  <w:marRight w:val="0"/>
                  <w:marTop w:val="0"/>
                  <w:marBottom w:val="0"/>
                  <w:divBdr>
                    <w:top w:val="none" w:sz="0" w:space="0" w:color="auto"/>
                    <w:left w:val="none" w:sz="0" w:space="0" w:color="auto"/>
                    <w:bottom w:val="none" w:sz="0" w:space="0" w:color="auto"/>
                    <w:right w:val="none" w:sz="0" w:space="0" w:color="auto"/>
                  </w:divBdr>
                  <w:divsChild>
                    <w:div w:id="438448034">
                      <w:marLeft w:val="0"/>
                      <w:marRight w:val="0"/>
                      <w:marTop w:val="0"/>
                      <w:marBottom w:val="0"/>
                      <w:divBdr>
                        <w:top w:val="none" w:sz="0" w:space="0" w:color="auto"/>
                        <w:left w:val="none" w:sz="0" w:space="0" w:color="auto"/>
                        <w:bottom w:val="none" w:sz="0" w:space="0" w:color="auto"/>
                        <w:right w:val="none" w:sz="0" w:space="0" w:color="auto"/>
                      </w:divBdr>
                      <w:divsChild>
                        <w:div w:id="890768772">
                          <w:marLeft w:val="0"/>
                          <w:marRight w:val="0"/>
                          <w:marTop w:val="0"/>
                          <w:marBottom w:val="0"/>
                          <w:divBdr>
                            <w:top w:val="none" w:sz="0" w:space="0" w:color="auto"/>
                            <w:left w:val="none" w:sz="0" w:space="0" w:color="auto"/>
                            <w:bottom w:val="none" w:sz="0" w:space="0" w:color="auto"/>
                            <w:right w:val="none" w:sz="0" w:space="0" w:color="auto"/>
                          </w:divBdr>
                          <w:divsChild>
                            <w:div w:id="458032200">
                              <w:marLeft w:val="0"/>
                              <w:marRight w:val="0"/>
                              <w:marTop w:val="0"/>
                              <w:marBottom w:val="0"/>
                              <w:divBdr>
                                <w:top w:val="none" w:sz="0" w:space="0" w:color="auto"/>
                                <w:left w:val="none" w:sz="0" w:space="0" w:color="auto"/>
                                <w:bottom w:val="none" w:sz="0" w:space="0" w:color="auto"/>
                                <w:right w:val="none" w:sz="0" w:space="0" w:color="auto"/>
                              </w:divBdr>
                              <w:divsChild>
                                <w:div w:id="2060353365">
                                  <w:marLeft w:val="0"/>
                                  <w:marRight w:val="0"/>
                                  <w:marTop w:val="0"/>
                                  <w:marBottom w:val="0"/>
                                  <w:divBdr>
                                    <w:top w:val="none" w:sz="0" w:space="0" w:color="auto"/>
                                    <w:left w:val="none" w:sz="0" w:space="0" w:color="auto"/>
                                    <w:bottom w:val="none" w:sz="0" w:space="0" w:color="auto"/>
                                    <w:right w:val="none" w:sz="0" w:space="0" w:color="auto"/>
                                  </w:divBdr>
                                  <w:divsChild>
                                    <w:div w:id="179255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6.png"/><Relationship Id="rId6"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1149</Words>
  <Characters>6209</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docId:740670E9EE0B0FEF484A2002A03FD89B</cp:keywords>
  <dc:description/>
  <cp:lastModifiedBy>Ioannis Katsounis</cp:lastModifiedBy>
  <cp:revision>2</cp:revision>
  <cp:lastPrinted>2025-05-26T19:58:00Z</cp:lastPrinted>
  <dcterms:created xsi:type="dcterms:W3CDTF">2025-11-22T19:59:00Z</dcterms:created>
  <dcterms:modified xsi:type="dcterms:W3CDTF">2025-11-22T19:59:00Z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