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DFA1" w14:textId="3C072BBC" w:rsidR="00113354" w:rsidRDefault="00C51BAE">
      <w:pPr>
        <w:rPr>
          <w:b/>
          <w:bCs/>
          <w:lang w:val="en-US"/>
        </w:rPr>
      </w:pPr>
      <w:r w:rsidRPr="00C51BAE">
        <w:rPr>
          <w:b/>
          <w:bCs/>
          <w:lang w:val="en-US"/>
        </w:rPr>
        <w:t>Simulation 3 – Leading and Fostering a Culture of Wellbeing and Sustainability</w:t>
      </w:r>
    </w:p>
    <w:p w14:paraId="6740456A" w14:textId="77777777" w:rsidR="00C51BAE" w:rsidRPr="00C51BAE" w:rsidRDefault="00C51BAE" w:rsidP="00C51BAE">
      <w:r w:rsidRPr="00C51BAE">
        <w:rPr>
          <w:lang w:val="en-US"/>
        </w:rPr>
        <w:t xml:space="preserve">Title: “Green Watch Leadership Scenario” </w:t>
      </w:r>
    </w:p>
    <w:p w14:paraId="27B3E4E0" w14:textId="77777777" w:rsidR="00C51BAE" w:rsidRPr="00C51BAE" w:rsidRDefault="00C51BAE" w:rsidP="00C51BAE">
      <w:r w:rsidRPr="00C51BAE">
        <w:rPr>
          <w:lang w:val="en-US"/>
        </w:rPr>
        <w:t>Duration: 75–90 minutes</w:t>
      </w:r>
    </w:p>
    <w:p w14:paraId="3B603865" w14:textId="77777777" w:rsidR="00C51BAE" w:rsidRPr="00C51BAE" w:rsidRDefault="00C51BAE" w:rsidP="00C51BAE">
      <w:r w:rsidRPr="00C51BAE">
        <w:rPr>
          <w:lang w:val="en-US"/>
        </w:rPr>
        <w:t xml:space="preserve">Objective: To experience how leadership behavior and crew culture influence sustainability and wellbeing onboard. </w:t>
      </w:r>
    </w:p>
    <w:p w14:paraId="75605E6B" w14:textId="77777777" w:rsidR="00C51BAE" w:rsidRPr="00C51BAE" w:rsidRDefault="00C51BAE" w:rsidP="00C51BAE">
      <w:r w:rsidRPr="00C51BAE">
        <w:rPr>
          <w:lang w:val="en-US"/>
        </w:rPr>
        <w:t>Scenario: You are part of the deck department on the MV Blue Spirit, a training vessel sailing a 14-day route. The captain has noticed declining morale and rising waste levels: food scraps are left unsegregated, crew skip vegetables at meals, and galley hygiene checks are inconsistent. A new “Healthy Crew &amp; Clean Ship” initiative is being launched. Your watch group must lead by example for the next 7 days and inspire others to follow — without formal authority.</w:t>
      </w:r>
    </w:p>
    <w:p w14:paraId="66605526" w14:textId="77777777" w:rsidR="00C51BAE" w:rsidRPr="00C51BAE" w:rsidRDefault="00C51BAE" w:rsidP="00C51BAE">
      <w:r w:rsidRPr="00C51BAE">
        <w:rPr>
          <w:lang w:val="en-US"/>
        </w:rPr>
        <w:t xml:space="preserve">Phase 1: Strategy Planning (20 minutes)-Define what kind of sustainability culture you want onboard. Agree on 3–4 behavioral commitments (e.g., waste separation, balanced meals, reducing sugar drinks). Assign rotating leadership roles (“Health Champion,” “Waste Watcher,” “Motivator”). Plan how to engage others — peer encouragement, friendly competitions, positive reinforcement. </w:t>
      </w:r>
    </w:p>
    <w:p w14:paraId="18AF775C" w14:textId="77777777" w:rsidR="00C51BAE" w:rsidRPr="00C51BAE" w:rsidRDefault="00C51BAE" w:rsidP="00C51BAE">
      <w:r w:rsidRPr="00C51BAE">
        <w:rPr>
          <w:lang w:val="en-US"/>
        </w:rPr>
        <w:t xml:space="preserve">Phase 2: Implementation Simulation (30 minutes)-Roleplay daily onboard situations: </w:t>
      </w:r>
      <w:proofErr w:type="gramStart"/>
      <w:r w:rsidRPr="00C51BAE">
        <w:rPr>
          <w:lang w:val="en-US"/>
        </w:rPr>
        <w:t>Meal Time</w:t>
      </w:r>
      <w:proofErr w:type="gramEnd"/>
      <w:r w:rsidRPr="00C51BAE">
        <w:rPr>
          <w:lang w:val="en-US"/>
        </w:rPr>
        <w:t xml:space="preserve">: A crew member jokes about avoiding salads — how do you encourage them positively? Waste Sorting: A colleague throws plastic into food waste — how do you respond respectfully? Fatigue &amp; Morale: A cook says “Too busy for this sustainability nonsense” — how do you motivate without lecturing? Cadets act out responses demonstrating soft skills: empathy, confidence, and example-setting. </w:t>
      </w:r>
    </w:p>
    <w:p w14:paraId="1E82D51F" w14:textId="77777777" w:rsidR="00C51BAE" w:rsidRPr="00C51BAE" w:rsidRDefault="00C51BAE" w:rsidP="00C51BAE">
      <w:r w:rsidRPr="00C51BAE">
        <w:rPr>
          <w:lang w:val="en-US"/>
        </w:rPr>
        <w:t xml:space="preserve">Phase 3: Reflection &amp; Debrief (20 </w:t>
      </w:r>
      <w:proofErr w:type="gramStart"/>
      <w:r w:rsidRPr="00C51BAE">
        <w:rPr>
          <w:lang w:val="en-US"/>
        </w:rPr>
        <w:t>minutes)Discuss</w:t>
      </w:r>
      <w:proofErr w:type="gramEnd"/>
      <w:r w:rsidRPr="00C51BAE">
        <w:rPr>
          <w:lang w:val="en-US"/>
        </w:rPr>
        <w:t xml:space="preserve"> as a group: Which actions built trust and </w:t>
      </w:r>
      <w:proofErr w:type="spellStart"/>
      <w:r w:rsidRPr="00C51BAE">
        <w:rPr>
          <w:lang w:val="en-US"/>
        </w:rPr>
        <w:t>influence?What</w:t>
      </w:r>
      <w:proofErr w:type="spellEnd"/>
      <w:r w:rsidRPr="00C51BAE">
        <w:rPr>
          <w:lang w:val="en-US"/>
        </w:rPr>
        <w:t xml:space="preserve"> resistance did you face, and how did leadership style affect it? What habits would help make this culture sustainable long-term? </w:t>
      </w:r>
    </w:p>
    <w:p w14:paraId="1C36D1CB" w14:textId="77777777" w:rsidR="00C51BAE" w:rsidRPr="00C51BAE" w:rsidRDefault="00C51BAE" w:rsidP="00C51BAE">
      <w:r w:rsidRPr="00C51BAE">
        <w:rPr>
          <w:lang w:val="en-US"/>
        </w:rPr>
        <w:t>Learning Outcomes: Practice leading through influence, not authority. Understand how everyday behavior shapes culture. Connect wellbeing, nutrition, and environmental care as integrated leadership values.</w:t>
      </w:r>
    </w:p>
    <w:p w14:paraId="7A25A030" w14:textId="77777777" w:rsidR="00C51BAE" w:rsidRDefault="00C51BAE"/>
    <w:sectPr w:rsidR="00C51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AE"/>
    <w:rsid w:val="00113354"/>
    <w:rsid w:val="00234727"/>
    <w:rsid w:val="00882E94"/>
    <w:rsid w:val="008B7BFA"/>
    <w:rsid w:val="00C51BAE"/>
    <w:rsid w:val="00D143CF"/>
    <w:rsid w:val="00EB0031"/>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894D"/>
  <w15:chartTrackingRefBased/>
  <w15:docId w15:val="{1A715C2D-302C-9741-98F0-2EB3D1B8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4282">
      <w:bodyDiv w:val="1"/>
      <w:marLeft w:val="0"/>
      <w:marRight w:val="0"/>
      <w:marTop w:val="0"/>
      <w:marBottom w:val="0"/>
      <w:divBdr>
        <w:top w:val="none" w:sz="0" w:space="0" w:color="auto"/>
        <w:left w:val="none" w:sz="0" w:space="0" w:color="auto"/>
        <w:bottom w:val="none" w:sz="0" w:space="0" w:color="auto"/>
        <w:right w:val="none" w:sz="0" w:space="0" w:color="auto"/>
      </w:divBdr>
    </w:div>
    <w:div w:id="174961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1750</Characters>
  <Application>Microsoft Office Word</Application>
  <DocSecurity>0</DocSecurity>
  <Lines>70</Lines>
  <Paragraphs>40</Paragraphs>
  <ScaleCrop>false</ScaleCrop>
  <Company>University of the Aegean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Iakovaki Eleni</dc:creator>
  <cp:keywords/>
  <dc:description/>
  <cp:lastModifiedBy>Iakovaki Eleni</cp:lastModifiedBy>
  <cp:revision>1</cp:revision>
  <dcterms:created xsi:type="dcterms:W3CDTF">2025-11-01T12:29:00Z</dcterms:created>
  <dcterms:modified xsi:type="dcterms:W3CDTF">2025-11-01T12:34:00Z</dcterms:modified>
</cp:coreProperties>
</file>