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9318A" w14:textId="66CB9137" w:rsidR="001B2CD5" w:rsidRPr="00920228" w:rsidRDefault="001B2CD5" w:rsidP="000E602D"/>
    <w:p w14:paraId="747285C8" w14:textId="77777777" w:rsidR="001B2CD5" w:rsidRPr="00920228" w:rsidRDefault="001B2CD5" w:rsidP="000E602D"/>
    <w:p w14:paraId="42127137" w14:textId="77777777" w:rsidR="0041491B" w:rsidRPr="00920228" w:rsidRDefault="0041491B" w:rsidP="0041491B">
      <w:pPr>
        <w:jc w:val="center"/>
      </w:pPr>
      <w:r w:rsidRPr="00920228">
        <w:t>KA220-VET - Cooperation partnerships in vocational education and training</w:t>
      </w:r>
    </w:p>
    <w:p w14:paraId="76442A7F" w14:textId="588E13E2" w:rsidR="001B2CD5" w:rsidRPr="00920228" w:rsidRDefault="0041491B" w:rsidP="0041491B">
      <w:pPr>
        <w:jc w:val="center"/>
      </w:pPr>
      <w:r w:rsidRPr="00920228">
        <w:t>2023-1-RO01-KA220-VET-000156711</w:t>
      </w:r>
    </w:p>
    <w:p w14:paraId="1E1295CC" w14:textId="77777777" w:rsidR="00EB66D4" w:rsidRPr="00920228" w:rsidRDefault="00EB66D4" w:rsidP="0041491B">
      <w:pPr>
        <w:jc w:val="center"/>
      </w:pPr>
    </w:p>
    <w:p w14:paraId="7D8F04E6" w14:textId="262D5508" w:rsidR="0041491B" w:rsidRPr="00920228" w:rsidRDefault="0041491B" w:rsidP="00E5336F">
      <w:pPr>
        <w:pStyle w:val="Title"/>
        <w:rPr>
          <w:color w:val="FF0000"/>
          <w:sz w:val="36"/>
          <w:szCs w:val="36"/>
        </w:rPr>
      </w:pPr>
      <w:r w:rsidRPr="00920228">
        <w:rPr>
          <w:b/>
          <w:bCs/>
          <w:color w:val="FF0000"/>
          <w:sz w:val="36"/>
          <w:szCs w:val="36"/>
        </w:rPr>
        <w:t>MARitime Soft Skills for Onboard Healthy Nutrition and CULinary Arts in Seagoing Services - CUL-MAR-Skills</w:t>
      </w:r>
    </w:p>
    <w:p w14:paraId="41FB8938" w14:textId="77777777" w:rsidR="0041491B" w:rsidRPr="00920228" w:rsidRDefault="0041491B" w:rsidP="00E5336F">
      <w:pPr>
        <w:pStyle w:val="Title"/>
      </w:pPr>
    </w:p>
    <w:p w14:paraId="20679DD9" w14:textId="77777777" w:rsidR="0041491B" w:rsidRPr="00920228" w:rsidRDefault="0041491B" w:rsidP="0041491B"/>
    <w:p w14:paraId="47803E2F" w14:textId="77777777" w:rsidR="0041491B" w:rsidRPr="00920228" w:rsidRDefault="0041491B" w:rsidP="0041491B"/>
    <w:p w14:paraId="318030AC" w14:textId="77777777" w:rsidR="00E21B74" w:rsidRPr="00920228" w:rsidRDefault="00E21B74" w:rsidP="0041491B"/>
    <w:p w14:paraId="538EA924" w14:textId="77777777" w:rsidR="0041491B" w:rsidRPr="00920228" w:rsidRDefault="0041491B" w:rsidP="00E5336F">
      <w:pPr>
        <w:pStyle w:val="Title"/>
      </w:pPr>
    </w:p>
    <w:p w14:paraId="54FFEA53" w14:textId="054EAFE8" w:rsidR="00CB457B" w:rsidRPr="00920228" w:rsidRDefault="00164E31" w:rsidP="00CB457B">
      <w:pPr>
        <w:pStyle w:val="Title"/>
        <w:rPr>
          <w:sz w:val="32"/>
          <w:szCs w:val="32"/>
        </w:rPr>
      </w:pPr>
      <w:r w:rsidRPr="00164E31">
        <w:t xml:space="preserve">Sustainable Development and the Green Transition to Effective Galleys Services Onboard the Ships </w:t>
      </w:r>
      <w:r w:rsidR="00CB457B" w:rsidRPr="00920228">
        <w:rPr>
          <w:sz w:val="32"/>
          <w:szCs w:val="32"/>
        </w:rPr>
        <w:t xml:space="preserve">( </w:t>
      </w:r>
    </w:p>
    <w:p w14:paraId="3B755E8B" w14:textId="77777777" w:rsidR="00CB457B" w:rsidRPr="00920228" w:rsidRDefault="00CB457B" w:rsidP="00CB457B">
      <w:pPr>
        <w:pStyle w:val="Title"/>
        <w:rPr>
          <w:color w:val="EE0000"/>
          <w:sz w:val="36"/>
          <w:szCs w:val="36"/>
        </w:rPr>
      </w:pPr>
    </w:p>
    <w:p w14:paraId="362DE65B" w14:textId="0AC472AE" w:rsidR="00EF6213" w:rsidRPr="00920228" w:rsidRDefault="00CB457B" w:rsidP="007C1570">
      <w:pPr>
        <w:pStyle w:val="Title"/>
      </w:pPr>
      <w:r w:rsidRPr="00F17C79">
        <w:rPr>
          <w:b/>
          <w:bCs/>
          <w:color w:val="EE0000"/>
          <w:sz w:val="36"/>
          <w:szCs w:val="36"/>
        </w:rPr>
        <w:t xml:space="preserve">Training Module </w:t>
      </w:r>
      <w:r w:rsidR="00EC1DA8" w:rsidRPr="00F17C79">
        <w:rPr>
          <w:b/>
          <w:bCs/>
          <w:color w:val="EE0000"/>
          <w:sz w:val="36"/>
          <w:szCs w:val="36"/>
        </w:rPr>
        <w:t>4</w:t>
      </w:r>
      <w:r w:rsidR="00EF6213" w:rsidRPr="00F17C79">
        <w:rPr>
          <w:b/>
          <w:bCs/>
          <w:color w:val="EE0000"/>
          <w:sz w:val="36"/>
          <w:szCs w:val="36"/>
        </w:rPr>
        <w:t>,</w:t>
      </w:r>
      <w:r w:rsidR="00EF6213" w:rsidRPr="00920228">
        <w:rPr>
          <w:b/>
          <w:bCs/>
          <w:color w:val="EE0000"/>
          <w:sz w:val="36"/>
          <w:szCs w:val="36"/>
        </w:rPr>
        <w:t xml:space="preserve"> </w:t>
      </w:r>
      <w:r w:rsidRPr="00920228">
        <w:rPr>
          <w:b/>
          <w:bCs/>
          <w:color w:val="EE0000"/>
          <w:sz w:val="36"/>
          <w:szCs w:val="36"/>
        </w:rPr>
        <w:t xml:space="preserve">Week </w:t>
      </w:r>
      <w:r w:rsidR="009E5DEA" w:rsidRPr="00920228">
        <w:rPr>
          <w:b/>
          <w:bCs/>
          <w:color w:val="EE0000"/>
          <w:sz w:val="36"/>
          <w:szCs w:val="36"/>
        </w:rPr>
        <w:t>I</w:t>
      </w:r>
      <w:r w:rsidRPr="00920228">
        <w:rPr>
          <w:b/>
          <w:bCs/>
          <w:color w:val="EE0000"/>
          <w:sz w:val="36"/>
          <w:szCs w:val="36"/>
        </w:rPr>
        <w:t xml:space="preserve"> </w:t>
      </w:r>
      <w:bookmarkStart w:id="0" w:name="_Hlk199315858"/>
      <w:bookmarkEnd w:id="0"/>
    </w:p>
    <w:p w14:paraId="2C3BA07C" w14:textId="2E09A9C3" w:rsidR="00515C9A" w:rsidRDefault="00F17C79" w:rsidP="00F17C79">
      <w:pPr>
        <w:pStyle w:val="Subtitle"/>
      </w:pPr>
      <w:r w:rsidRPr="00F17C79">
        <w:rPr>
          <w:rFonts w:eastAsiaTheme="majorEastAsia"/>
          <w:color w:val="1F497D" w:themeColor="text2"/>
          <w:spacing w:val="-10"/>
          <w:kern w:val="28"/>
          <w:sz w:val="72"/>
          <w:szCs w:val="72"/>
          <w:lang w:val="en-GR"/>
        </w:rPr>
        <w:t>INTRODUCTION TO SUSTAINABILITY IN THE MARITIME INDUSTRY</w:t>
      </w:r>
    </w:p>
    <w:p w14:paraId="6C46DD04" w14:textId="6350E4B2" w:rsidR="00312E7D" w:rsidRPr="00920228" w:rsidRDefault="00774A87" w:rsidP="00E5336F">
      <w:pPr>
        <w:pStyle w:val="Subtitle"/>
      </w:pPr>
      <w:r w:rsidRPr="00920228">
        <w:t>AUTHOR</w:t>
      </w:r>
      <w:r w:rsidR="00312E7D" w:rsidRPr="00920228">
        <w:t xml:space="preserve">: </w:t>
      </w:r>
      <w:r w:rsidR="00C7354B">
        <w:t>ELENI IAKOVAKI</w:t>
      </w:r>
    </w:p>
    <w:p w14:paraId="6EBBC079" w14:textId="77777777" w:rsidR="00312E7D" w:rsidRPr="00920228" w:rsidRDefault="00312E7D" w:rsidP="000E602D"/>
    <w:p w14:paraId="616A3E4B" w14:textId="77777777" w:rsidR="00312E7D" w:rsidRPr="00920228" w:rsidRDefault="00312E7D" w:rsidP="000E602D"/>
    <w:p w14:paraId="380B9CE5" w14:textId="77777777" w:rsidR="00312E7D" w:rsidRPr="00920228" w:rsidRDefault="00312E7D" w:rsidP="000E602D"/>
    <w:p w14:paraId="0BE736BA" w14:textId="77777777" w:rsidR="00963330" w:rsidRPr="00920228" w:rsidRDefault="00963330" w:rsidP="000E602D"/>
    <w:p w14:paraId="538CB076" w14:textId="77777777" w:rsidR="00963330" w:rsidRPr="00920228" w:rsidRDefault="00963330" w:rsidP="000E602D"/>
    <w:p w14:paraId="3189F5AE" w14:textId="78C41D6F" w:rsidR="00E5336F" w:rsidRPr="00920228" w:rsidRDefault="00F61FBC" w:rsidP="00F61FBC">
      <w:pPr>
        <w:spacing w:after="0"/>
        <w:ind w:firstLine="0"/>
        <w:jc w:val="center"/>
      </w:pPr>
      <w:r w:rsidRPr="00920228">
        <w:t>2025</w:t>
      </w:r>
    </w:p>
    <w:p w14:paraId="49231F70" w14:textId="77777777" w:rsidR="00E5336F" w:rsidRPr="00920228" w:rsidRDefault="00E5336F">
      <w:pPr>
        <w:spacing w:after="0"/>
        <w:ind w:firstLine="0"/>
        <w:jc w:val="left"/>
      </w:pPr>
    </w:p>
    <w:p w14:paraId="5B08EB7A" w14:textId="77777777" w:rsidR="00CA2B00" w:rsidRPr="00920228" w:rsidRDefault="00CA2B00">
      <w:pPr>
        <w:spacing w:after="0"/>
        <w:ind w:firstLine="0"/>
        <w:jc w:val="left"/>
      </w:pPr>
    </w:p>
    <w:p w14:paraId="7C660B9A" w14:textId="77777777" w:rsidR="00CA2B00" w:rsidRPr="00920228" w:rsidRDefault="00CA2B00">
      <w:pPr>
        <w:spacing w:after="0"/>
        <w:ind w:firstLine="0"/>
        <w:jc w:val="left"/>
      </w:pPr>
    </w:p>
    <w:p w14:paraId="0835A672" w14:textId="77777777" w:rsidR="00CA2B00" w:rsidRPr="00920228" w:rsidRDefault="00CA2B00">
      <w:pPr>
        <w:spacing w:after="0"/>
        <w:ind w:firstLine="0"/>
        <w:jc w:val="left"/>
      </w:pPr>
    </w:p>
    <w:p w14:paraId="4932B0EE" w14:textId="77777777" w:rsidR="00CA2B00" w:rsidRPr="00920228" w:rsidRDefault="00CA2B00">
      <w:pPr>
        <w:spacing w:after="0"/>
        <w:ind w:firstLine="0"/>
        <w:jc w:val="left"/>
      </w:pPr>
    </w:p>
    <w:p w14:paraId="6445FD0E" w14:textId="77777777" w:rsidR="00CA2B00" w:rsidRPr="00920228" w:rsidRDefault="00CA2B00">
      <w:pPr>
        <w:spacing w:after="0"/>
        <w:ind w:firstLine="0"/>
        <w:jc w:val="left"/>
      </w:pPr>
    </w:p>
    <w:p w14:paraId="561AED29" w14:textId="77777777" w:rsidR="00CA2B00" w:rsidRPr="00920228" w:rsidRDefault="00CA2B00">
      <w:pPr>
        <w:spacing w:after="0"/>
        <w:ind w:firstLine="0"/>
        <w:jc w:val="left"/>
      </w:pPr>
    </w:p>
    <w:p w14:paraId="10B5666C" w14:textId="77777777" w:rsidR="00CA2B00" w:rsidRPr="00920228" w:rsidRDefault="00CA2B00">
      <w:pPr>
        <w:spacing w:after="0"/>
        <w:ind w:firstLine="0"/>
        <w:jc w:val="left"/>
      </w:pPr>
    </w:p>
    <w:p w14:paraId="63D8FD2F" w14:textId="77777777" w:rsidR="00CA2B00" w:rsidRPr="00920228" w:rsidRDefault="00CA2B00">
      <w:pPr>
        <w:spacing w:after="0"/>
        <w:ind w:firstLine="0"/>
        <w:jc w:val="left"/>
      </w:pPr>
    </w:p>
    <w:p w14:paraId="4171CFC8" w14:textId="77777777" w:rsidR="00CA2B00" w:rsidRPr="00920228" w:rsidRDefault="00CA2B00">
      <w:pPr>
        <w:spacing w:after="0"/>
        <w:ind w:firstLine="0"/>
        <w:jc w:val="left"/>
      </w:pPr>
    </w:p>
    <w:p w14:paraId="2EA3E3D4" w14:textId="77777777" w:rsidR="00CA2B00" w:rsidRPr="00920228" w:rsidRDefault="00CA2B00">
      <w:pPr>
        <w:spacing w:after="0"/>
        <w:ind w:firstLine="0"/>
        <w:jc w:val="left"/>
      </w:pPr>
    </w:p>
    <w:p w14:paraId="0F6F7A09" w14:textId="77777777" w:rsidR="00CA2B00" w:rsidRPr="00920228" w:rsidRDefault="00CA2B00">
      <w:pPr>
        <w:spacing w:after="0"/>
        <w:ind w:firstLine="0"/>
        <w:jc w:val="left"/>
      </w:pPr>
    </w:p>
    <w:p w14:paraId="63FF52BF" w14:textId="77777777" w:rsidR="00E5336F" w:rsidRPr="00920228" w:rsidRDefault="00E5336F">
      <w:pPr>
        <w:spacing w:after="0"/>
        <w:ind w:firstLine="0"/>
        <w:jc w:val="left"/>
      </w:pPr>
    </w:p>
    <w:p w14:paraId="5223997C" w14:textId="77777777" w:rsidR="00E5336F" w:rsidRPr="00920228" w:rsidRDefault="00E5336F">
      <w:pPr>
        <w:spacing w:after="0"/>
        <w:ind w:firstLine="0"/>
        <w:jc w:val="left"/>
      </w:pPr>
    </w:p>
    <w:p w14:paraId="435B194D" w14:textId="77777777" w:rsidR="00C02902" w:rsidRPr="00920228" w:rsidRDefault="00C02902">
      <w:pPr>
        <w:spacing w:after="0"/>
        <w:ind w:firstLine="0"/>
        <w:jc w:val="left"/>
      </w:pPr>
    </w:p>
    <w:p w14:paraId="5E81808A" w14:textId="77777777" w:rsidR="00C02902" w:rsidRPr="00920228" w:rsidRDefault="00C02902">
      <w:pPr>
        <w:spacing w:after="0"/>
        <w:ind w:firstLine="0"/>
        <w:jc w:val="left"/>
      </w:pPr>
    </w:p>
    <w:p w14:paraId="4432381B" w14:textId="77777777" w:rsidR="00C02902" w:rsidRPr="00920228" w:rsidRDefault="00C02902">
      <w:pPr>
        <w:spacing w:after="0"/>
        <w:ind w:firstLine="0"/>
        <w:jc w:val="left"/>
      </w:pPr>
    </w:p>
    <w:p w14:paraId="58BC5E99" w14:textId="77777777" w:rsidR="00C02902" w:rsidRPr="00920228" w:rsidRDefault="00C02902">
      <w:pPr>
        <w:spacing w:after="0"/>
        <w:ind w:firstLine="0"/>
        <w:jc w:val="left"/>
      </w:pPr>
    </w:p>
    <w:p w14:paraId="25EC5A2B" w14:textId="77777777" w:rsidR="00C02902" w:rsidRPr="00920228" w:rsidRDefault="00C02902">
      <w:pPr>
        <w:spacing w:after="0"/>
        <w:ind w:firstLine="0"/>
        <w:jc w:val="left"/>
      </w:pPr>
    </w:p>
    <w:p w14:paraId="34B29E4E" w14:textId="77777777" w:rsidR="00C02902" w:rsidRPr="00920228" w:rsidRDefault="00C02902">
      <w:pPr>
        <w:spacing w:after="0"/>
        <w:ind w:firstLine="0"/>
        <w:jc w:val="left"/>
      </w:pPr>
    </w:p>
    <w:p w14:paraId="37554BEB" w14:textId="77777777" w:rsidR="00C02902" w:rsidRPr="00920228" w:rsidRDefault="00C02902">
      <w:pPr>
        <w:spacing w:after="0"/>
        <w:ind w:firstLine="0"/>
        <w:jc w:val="left"/>
      </w:pPr>
    </w:p>
    <w:p w14:paraId="0B887C24" w14:textId="77777777" w:rsidR="00E5336F" w:rsidRPr="00920228" w:rsidRDefault="00E5336F">
      <w:pPr>
        <w:spacing w:after="0"/>
        <w:ind w:firstLine="0"/>
        <w:jc w:val="left"/>
      </w:pPr>
    </w:p>
    <w:p w14:paraId="271DF80D" w14:textId="11F0C159" w:rsidR="00E5336F" w:rsidRPr="00920228" w:rsidRDefault="00E5336F" w:rsidP="00E5336F">
      <w:pPr>
        <w:pStyle w:val="Figuresstyle"/>
      </w:pPr>
      <w:r w:rsidRPr="00920228">
        <w:t>BLANK PAGE</w:t>
      </w:r>
      <w:r w:rsidRPr="00920228">
        <w:br w:type="page"/>
      </w:r>
    </w:p>
    <w:p w14:paraId="73B032E2" w14:textId="77777777" w:rsidR="008713D8" w:rsidRPr="00920228" w:rsidRDefault="008713D8" w:rsidP="000E602D"/>
    <w:p w14:paraId="6CE3FBD9" w14:textId="77777777" w:rsidR="00C02902" w:rsidRPr="00920228" w:rsidRDefault="00C02902" w:rsidP="000E602D">
      <w:pPr>
        <w:rPr>
          <w:b/>
          <w:bCs/>
        </w:rPr>
      </w:pPr>
    </w:p>
    <w:p w14:paraId="5CEE6B36" w14:textId="77777777" w:rsidR="00F17C79" w:rsidRPr="00F17C79" w:rsidRDefault="00F17C79" w:rsidP="00F17C79">
      <w:pPr>
        <w:rPr>
          <w:b/>
          <w:bCs/>
          <w:lang w:val="en-GR"/>
        </w:rPr>
      </w:pPr>
      <w:r w:rsidRPr="00F17C79">
        <w:rPr>
          <w:b/>
          <w:bCs/>
        </w:rPr>
        <w:t xml:space="preserve">WEEK 1 – </w:t>
      </w:r>
      <w:r w:rsidRPr="00F17C79">
        <w:rPr>
          <w:b/>
          <w:bCs/>
          <w:lang w:val="en-US"/>
        </w:rPr>
        <w:t>INTRODUCTION TO SUSTAINABILITY IN THE MARITIME INDUSTRY</w:t>
      </w:r>
    </w:p>
    <w:p w14:paraId="4193F03A" w14:textId="77777777" w:rsidR="00F17C79" w:rsidRPr="00F17C79" w:rsidRDefault="00F17C79" w:rsidP="00F17C79">
      <w:pPr>
        <w:rPr>
          <w:b/>
          <w:bCs/>
          <w:lang w:val="en-GR"/>
        </w:rPr>
      </w:pPr>
      <w:r w:rsidRPr="00F17C79">
        <w:rPr>
          <w:b/>
          <w:bCs/>
        </w:rPr>
        <w:t>Learning Outcomes</w:t>
      </w:r>
    </w:p>
    <w:p w14:paraId="6373B357" w14:textId="77777777" w:rsidR="00F17C79" w:rsidRPr="00F17C79" w:rsidRDefault="00F17C79" w:rsidP="00F17C79">
      <w:pPr>
        <w:rPr>
          <w:lang w:val="en-GR"/>
        </w:rPr>
      </w:pPr>
      <w:r w:rsidRPr="00F17C79">
        <w:t>Upon completing this module, you will be able to:</w:t>
      </w:r>
    </w:p>
    <w:p w14:paraId="68B3FB60" w14:textId="77777777" w:rsidR="00F17C79" w:rsidRPr="00F17C79" w:rsidRDefault="00F17C79">
      <w:pPr>
        <w:numPr>
          <w:ilvl w:val="0"/>
          <w:numId w:val="5"/>
        </w:numPr>
        <w:rPr>
          <w:lang w:val="en-GR"/>
        </w:rPr>
      </w:pPr>
      <w:r w:rsidRPr="00F17C79">
        <w:t>Explain the three pillars of sustainability: environmental stewardship, social responsibility, and economic viability.</w:t>
      </w:r>
    </w:p>
    <w:p w14:paraId="5BBF8BDB" w14:textId="77777777" w:rsidR="00F17C79" w:rsidRPr="00F17C79" w:rsidRDefault="00F17C79">
      <w:pPr>
        <w:numPr>
          <w:ilvl w:val="0"/>
          <w:numId w:val="5"/>
        </w:numPr>
        <w:rPr>
          <w:lang w:val="en-GR"/>
        </w:rPr>
      </w:pPr>
      <w:r w:rsidRPr="00F17C79">
        <w:t>Distinguish between proactive and reactive approaches to sustainability and evaluate the risks and benefits of each.</w:t>
      </w:r>
    </w:p>
    <w:p w14:paraId="5E6545AC" w14:textId="77777777" w:rsidR="00F17C79" w:rsidRPr="00F17C79" w:rsidRDefault="00F17C79">
      <w:pPr>
        <w:numPr>
          <w:ilvl w:val="0"/>
          <w:numId w:val="5"/>
        </w:numPr>
        <w:rPr>
          <w:lang w:val="en-GR"/>
        </w:rPr>
      </w:pPr>
      <w:proofErr w:type="spellStart"/>
      <w:r w:rsidRPr="00F17C79">
        <w:t>Analyze</w:t>
      </w:r>
      <w:proofErr w:type="spellEnd"/>
      <w:r w:rsidRPr="00F17C79">
        <w:t xml:space="preserve"> how regulatory frameworks (such as those from the IMO) influence the maritime industry's sustainability efforts.</w:t>
      </w:r>
    </w:p>
    <w:p w14:paraId="6E2EADA6" w14:textId="77777777" w:rsidR="00F17C79" w:rsidRPr="00F17C79" w:rsidRDefault="00F17C79">
      <w:pPr>
        <w:numPr>
          <w:ilvl w:val="0"/>
          <w:numId w:val="5"/>
        </w:numPr>
        <w:rPr>
          <w:lang w:val="en-GR"/>
        </w:rPr>
      </w:pPr>
      <w:r w:rsidRPr="00F17C79">
        <w:t>Evaluate a company's sustainability strategy based on its financial, reputational, and environmental impacts.</w:t>
      </w:r>
    </w:p>
    <w:p w14:paraId="0FC8B52A" w14:textId="77777777" w:rsidR="00F17C79" w:rsidRPr="00F17C79" w:rsidRDefault="00F17C79">
      <w:pPr>
        <w:numPr>
          <w:ilvl w:val="0"/>
          <w:numId w:val="5"/>
        </w:numPr>
        <w:rPr>
          <w:lang w:val="en-GR"/>
        </w:rPr>
      </w:pPr>
      <w:r w:rsidRPr="00F17C79">
        <w:t>Formulate a compelling argument for or against a specific sustainability measure based on critical thinking and evidence-based reasoning.</w:t>
      </w:r>
    </w:p>
    <w:p w14:paraId="502054F7" w14:textId="77777777" w:rsidR="00C02902" w:rsidRPr="00D52D3C" w:rsidRDefault="00C02902" w:rsidP="000E602D">
      <w:pPr>
        <w:rPr>
          <w:lang w:val="en-GR"/>
        </w:rPr>
      </w:pPr>
    </w:p>
    <w:p w14:paraId="2385C071" w14:textId="77777777" w:rsidR="00F17C79" w:rsidRPr="00F17C79" w:rsidRDefault="00F17C79" w:rsidP="00F17C79"/>
    <w:p w14:paraId="5D348285" w14:textId="77777777" w:rsidR="00F17C79" w:rsidRPr="00F17C79" w:rsidRDefault="00F17C79" w:rsidP="00F17C79">
      <w:pPr>
        <w:rPr>
          <w:b/>
          <w:bCs/>
        </w:rPr>
      </w:pPr>
      <w:r w:rsidRPr="00F17C79">
        <w:rPr>
          <w:b/>
          <w:bCs/>
        </w:rPr>
        <w:t>Introduction</w:t>
      </w:r>
    </w:p>
    <w:p w14:paraId="42800F7E" w14:textId="77777777" w:rsidR="00F17C79" w:rsidRPr="00F17C79" w:rsidRDefault="00F17C79" w:rsidP="00F17C79">
      <w:pPr>
        <w:rPr>
          <w:b/>
          <w:bCs/>
        </w:rPr>
      </w:pPr>
      <w:r w:rsidRPr="00F17C79">
        <w:rPr>
          <w:b/>
          <w:bCs/>
        </w:rPr>
        <w:t>The Importance of Sustainability in the Maritime Industry</w:t>
      </w:r>
    </w:p>
    <w:p w14:paraId="45DF332F" w14:textId="77777777" w:rsidR="00F17C79" w:rsidRPr="00F17C79" w:rsidRDefault="00F17C79" w:rsidP="00F17C79">
      <w:pPr>
        <w:rPr>
          <w:b/>
          <w:bCs/>
        </w:rPr>
      </w:pPr>
      <w:r w:rsidRPr="00F17C79">
        <w:rPr>
          <w:b/>
          <w:bCs/>
        </w:rPr>
        <w:t>Environmental Impact of Maritime Operations</w:t>
      </w:r>
    </w:p>
    <w:p w14:paraId="1EBB66D2" w14:textId="77777777" w:rsidR="00F17C79" w:rsidRPr="00F17C79" w:rsidRDefault="00F17C79" w:rsidP="00F17C79">
      <w:pPr>
        <w:rPr>
          <w:b/>
          <w:bCs/>
        </w:rPr>
      </w:pPr>
      <w:r w:rsidRPr="00F17C79">
        <w:rPr>
          <w:b/>
          <w:bCs/>
        </w:rPr>
        <w:t>Relevant Regulations and Standards</w:t>
      </w:r>
    </w:p>
    <w:p w14:paraId="16644A7A" w14:textId="77777777" w:rsidR="00F17C79" w:rsidRPr="00F17C79" w:rsidRDefault="00F17C79" w:rsidP="00F17C79">
      <w:pPr>
        <w:rPr>
          <w:b/>
          <w:bCs/>
        </w:rPr>
      </w:pPr>
      <w:r w:rsidRPr="00F17C79">
        <w:rPr>
          <w:b/>
          <w:bCs/>
        </w:rPr>
        <w:t>The Business Case for Sustainability</w:t>
      </w:r>
    </w:p>
    <w:p w14:paraId="2089E90A" w14:textId="77777777" w:rsidR="00F17C79" w:rsidRPr="00F17C79" w:rsidRDefault="00F17C79" w:rsidP="00F17C79">
      <w:pPr>
        <w:rPr>
          <w:b/>
          <w:bCs/>
        </w:rPr>
      </w:pPr>
      <w:r w:rsidRPr="00F17C79">
        <w:rPr>
          <w:b/>
          <w:bCs/>
        </w:rPr>
        <w:t>Real-World Scenario &amp; Collaborative Activity</w:t>
      </w:r>
    </w:p>
    <w:p w14:paraId="65BDD961" w14:textId="77777777" w:rsidR="00F17C79" w:rsidRPr="00F17C79" w:rsidRDefault="00F17C79" w:rsidP="00F17C79">
      <w:pPr>
        <w:rPr>
          <w:b/>
          <w:bCs/>
        </w:rPr>
      </w:pPr>
      <w:r w:rsidRPr="00F17C79">
        <w:rPr>
          <w:b/>
          <w:bCs/>
        </w:rPr>
        <w:t>Multimedia and Online Resources</w:t>
      </w:r>
    </w:p>
    <w:p w14:paraId="3F4959A5" w14:textId="77777777" w:rsidR="00F17C79" w:rsidRPr="00F17C79" w:rsidRDefault="00F17C79" w:rsidP="00F17C79">
      <w:pPr>
        <w:rPr>
          <w:b/>
          <w:bCs/>
        </w:rPr>
      </w:pPr>
      <w:r w:rsidRPr="00F17C79">
        <w:rPr>
          <w:b/>
          <w:bCs/>
        </w:rPr>
        <w:t xml:space="preserve">A short simulation </w:t>
      </w:r>
    </w:p>
    <w:p w14:paraId="7C00EEFF" w14:textId="77777777" w:rsidR="00F17C79" w:rsidRPr="00F17C79" w:rsidRDefault="00F17C79" w:rsidP="00F17C79">
      <w:pPr>
        <w:rPr>
          <w:b/>
          <w:bCs/>
        </w:rPr>
      </w:pPr>
      <w:r w:rsidRPr="00F17C79">
        <w:rPr>
          <w:b/>
          <w:bCs/>
        </w:rPr>
        <w:t xml:space="preserve">A Critical Thinking Activity: Proactive vs Reactive </w:t>
      </w:r>
    </w:p>
    <w:p w14:paraId="4ADDA798" w14:textId="77777777" w:rsidR="00F17C79" w:rsidRPr="00F17C79" w:rsidRDefault="00F17C79" w:rsidP="00F17C79">
      <w:pPr>
        <w:rPr>
          <w:b/>
          <w:bCs/>
        </w:rPr>
      </w:pPr>
      <w:r w:rsidRPr="00F17C79">
        <w:rPr>
          <w:b/>
          <w:bCs/>
        </w:rPr>
        <w:t>Conclusion</w:t>
      </w:r>
    </w:p>
    <w:p w14:paraId="46A6E835" w14:textId="42DF7BDA" w:rsidR="00F17C79" w:rsidRPr="00F17C79" w:rsidRDefault="00F17C79" w:rsidP="00F17C79">
      <w:pPr>
        <w:rPr>
          <w:b/>
          <w:bCs/>
        </w:rPr>
      </w:pPr>
      <w:r w:rsidRPr="00F17C79">
        <w:rPr>
          <w:b/>
          <w:bCs/>
        </w:rPr>
        <w:t>Key Takeaways</w:t>
      </w:r>
    </w:p>
    <w:p w14:paraId="0C270F80" w14:textId="77777777" w:rsidR="00F17C79" w:rsidRPr="00F17C79" w:rsidRDefault="00F17C79" w:rsidP="00F17C79">
      <w:pPr>
        <w:rPr>
          <w:b/>
          <w:bCs/>
        </w:rPr>
      </w:pPr>
      <w:r w:rsidRPr="00F17C79">
        <w:rPr>
          <w:b/>
          <w:bCs/>
        </w:rPr>
        <w:t>Course References</w:t>
      </w:r>
    </w:p>
    <w:p w14:paraId="518A5799" w14:textId="77777777" w:rsidR="00F17C79" w:rsidRPr="00F17C79" w:rsidRDefault="00F17C79" w:rsidP="00F17C79">
      <w:pPr>
        <w:rPr>
          <w:b/>
          <w:bCs/>
        </w:rPr>
      </w:pPr>
    </w:p>
    <w:p w14:paraId="326D5F47" w14:textId="0805022E" w:rsidR="00F17C79" w:rsidRPr="00F17C79" w:rsidRDefault="00F17C79">
      <w:pPr>
        <w:pStyle w:val="ListParagraph"/>
        <w:numPr>
          <w:ilvl w:val="0"/>
          <w:numId w:val="6"/>
        </w:numPr>
        <w:rPr>
          <w:b/>
          <w:lang w:val="en-GR"/>
        </w:rPr>
      </w:pPr>
      <w:r w:rsidRPr="00F17C79">
        <w:rPr>
          <w:b/>
        </w:rPr>
        <w:t xml:space="preserve">INTRODUCTION TO SUSTAINABILITY IN THE MARITIME INDUSTRY </w:t>
      </w:r>
    </w:p>
    <w:p w14:paraId="28ECFFCF" w14:textId="77777777" w:rsidR="00F17C79" w:rsidRPr="00F17C79" w:rsidRDefault="00F17C79" w:rsidP="00F17C79">
      <w:pPr>
        <w:rPr>
          <w:lang w:val="en-GR"/>
        </w:rPr>
      </w:pPr>
      <w:r w:rsidRPr="00F17C79">
        <w:t xml:space="preserve">Sustainability isn't just a buzzword; it's a fundamental part of modern maritime operations. </w:t>
      </w:r>
    </w:p>
    <w:p w14:paraId="08472E87" w14:textId="3A131F2B" w:rsidR="00F17C79" w:rsidRPr="00F17C79" w:rsidRDefault="00F17C79" w:rsidP="00F17C79">
      <w:pPr>
        <w:rPr>
          <w:lang w:val="en-GR"/>
        </w:rPr>
      </w:pPr>
      <w:r w:rsidRPr="00F17C79">
        <w:rPr>
          <w:lang w:val="en-GR"/>
        </w:rPr>
        <w:t>The maritime industry, the backbone of global trade, is at a pivotal moment, facing an unprecedented challenge and opportunity in its history. With over 90% of the world's goods transported by sea, its scale is immense, as is its environmental footprint. For decades, the primary focus has been on maximizing efficiency in terms of speed and cost, a model that has enabled the globalized economy we know today. However, this has come at a significant cost to the environment. Today, a new, equally critical metric has emerged: sustainability. This is no longer a peripheral concern but a central pillar of operational strategy, driven by a convergence of heightened environmental awareness, evolving consumer and stakeholder expectations, and a complex, rapidly expanding web of international and regional regulations. The industry is moving from a reactive stance, where it simply responds to new rules, to a proactive one, where it seeks to innovate and lead in the transition to a greener future.</w:t>
      </w:r>
      <w:r w:rsidRPr="00F17C79">
        <w:t xml:space="preserve"> </w:t>
      </w:r>
      <w:r w:rsidRPr="00F17C79">
        <w:rPr>
          <w:lang w:val="en-GR"/>
        </w:rPr>
        <w:t>This module provides a comprehensive introduction to the concept of sustainability as it applies specifically to the maritime sector. We will delve into the fundamental reasons why sustainability matters, dissect the multifaceted environmental impacts of maritime operations in granular detail, and navigate the intricate landscape of global and regional regulations designed to steer the industry toward a greener future. By the end of this week, you will not only possess a foundational understanding of the challenges and opportunities ahead but will also be equipped to contribute meaningfully to the industry’s ongoing, transformative journey. The knowledge you gain will be essential for making informed decisions on board and for understanding your role in this critical shift.</w:t>
      </w:r>
    </w:p>
    <w:p w14:paraId="271E79F3" w14:textId="569DDCCD" w:rsidR="00F17C79" w:rsidRPr="00F17C79" w:rsidRDefault="00F17C79" w:rsidP="00F17C79">
      <w:pPr>
        <w:rPr>
          <w:lang w:val="en-GR"/>
        </w:rPr>
      </w:pPr>
      <w:r w:rsidRPr="00F17C79">
        <w:rPr>
          <w:b/>
          <w:bCs/>
        </w:rPr>
        <w:t>2</w:t>
      </w:r>
      <w:r w:rsidRPr="00F17C79">
        <w:rPr>
          <w:b/>
          <w:bCs/>
          <w:lang w:val="en-US"/>
        </w:rPr>
        <w:t xml:space="preserve">. </w:t>
      </w:r>
      <w:r w:rsidRPr="00F17C79">
        <w:rPr>
          <w:b/>
          <w:bCs/>
        </w:rPr>
        <w:t>The Importance of Sustainability in the Maritime Industry</w:t>
      </w:r>
    </w:p>
    <w:p w14:paraId="597191A2" w14:textId="77777777" w:rsidR="00F17C79" w:rsidRPr="00F17C79" w:rsidRDefault="00F17C79" w:rsidP="00F17C79">
      <w:pPr>
        <w:rPr>
          <w:lang w:val="en-GR"/>
        </w:rPr>
      </w:pPr>
      <w:r w:rsidRPr="00F17C79">
        <w:rPr>
          <w:lang w:val="en-GR"/>
        </w:rPr>
        <w:t>Sustainability in the maritime context encompasses a commitment to long-term economic, environmental, and social viability, often referred to as the "triple bottom line." It is a fundamental paradigm shift away from a "business-as-usual" approach, recognizing that the health of the oceans and the planet are inextricably linked to the industry's own prosperity and long-term survival. The imperative to act is driven by several key, interconnected factors:</w:t>
      </w:r>
    </w:p>
    <w:p w14:paraId="18206422" w14:textId="77777777" w:rsidR="00F17C79" w:rsidRPr="00F17C79" w:rsidRDefault="00F17C79" w:rsidP="00F17C79">
      <w:pPr>
        <w:rPr>
          <w:lang w:val="en-GR"/>
        </w:rPr>
      </w:pPr>
      <w:r w:rsidRPr="00F17C79">
        <w:rPr>
          <w:b/>
          <w:bCs/>
          <w:lang w:val="en-GR"/>
        </w:rPr>
        <w:t>2.1 Environmental Stewardship:</w:t>
      </w:r>
      <w:r w:rsidRPr="00F17C79">
        <w:rPr>
          <w:lang w:val="en-GR"/>
        </w:rPr>
        <w:t xml:space="preserve"> As stewards of the world's oceans and vital components of the global supply chain, the maritime industry has a moral and professional obligation to minimize its impact. This obligation extends beyond simply avoiding harm; it requires actively protecting delicate marine ecosystems, reducing air and water pollution, and playing a leading role in the global fight against climate change. For example, maritime operations directly threaten sensitive habitats like coral reefs and mangroves through physical impacts and pollution, and contribute to the problem of plastic waste in the oceans. A commitment to sustainability means implementing measures to protect these fragile environments and preserve the biodiversity they support for future generations. On a personal level, this means practicing proper waste management in your daily work, from segregating plastic waste in the galley to ensuring </w:t>
      </w:r>
      <w:r w:rsidRPr="00F17C79">
        <w:rPr>
          <w:lang w:val="en-GR"/>
        </w:rPr>
        <w:lastRenderedPageBreak/>
        <w:t>chemicals are handled responsibly.</w:t>
      </w:r>
    </w:p>
    <w:p w14:paraId="58C1D095" w14:textId="77777777" w:rsidR="00F17C79" w:rsidRPr="00F17C79" w:rsidRDefault="00F17C79" w:rsidP="00F17C79">
      <w:pPr>
        <w:rPr>
          <w:lang w:val="en-GR"/>
        </w:rPr>
      </w:pPr>
      <w:r w:rsidRPr="00F17C79">
        <w:rPr>
          <w:b/>
          <w:bCs/>
          <w:lang w:val="en-GR"/>
        </w:rPr>
        <w:t>2.2 Economic Resilience:</w:t>
      </w:r>
      <w:r w:rsidRPr="00F17C79">
        <w:rPr>
          <w:lang w:val="en-GR"/>
        </w:rPr>
        <w:t xml:space="preserve"> Proactive sustainability measures are no longer just an ethical choice; they are increasingly becoming a source of competitive advantage and a foundation for long-term economic resilience. Investing in energy-efficient technologies, adopting cleaner fuels, and optimizing operational practices can lead to significant and sustained reductions in fuel consumption and operational costs. For instance, a vessel equipped with an air lubrication system or wind-assisted propulsion can reduce its fuel consumption by a substantial percentage, translating into millions of dollars in savings annually for a large fleet. This investment not only offers a strong return on investment (ROI) but also insulates the company from volatile fuel price fluctuations, a critical factor in a high-cost industry. As a crew member, your actions directly support this. The conscientious use of energy in the galley, such as turning off equipment when not in use, or minimizing food waste, directly contributes to a more resilient and profitable operation.</w:t>
      </w:r>
    </w:p>
    <w:p w14:paraId="14C8721C" w14:textId="77777777" w:rsidR="00F17C79" w:rsidRPr="00F17C79" w:rsidRDefault="00F17C79" w:rsidP="00F17C79">
      <w:pPr>
        <w:rPr>
          <w:lang w:val="en-GR"/>
        </w:rPr>
      </w:pPr>
      <w:r w:rsidRPr="00F17C79">
        <w:rPr>
          <w:b/>
          <w:bCs/>
          <w:lang w:val="en-GR"/>
        </w:rPr>
        <w:t>2.3. Regulatory Compliance:</w:t>
      </w:r>
      <w:r w:rsidRPr="00F17C79">
        <w:rPr>
          <w:lang w:val="en-GR"/>
        </w:rPr>
        <w:t xml:space="preserve"> The regulatory landscape is evolving at a rapid pace. An ever-expanding body of international, regional, and national regulations is imposing increasingly strict limits on emissions and waste. Non-compliance can result in severe financial penalties, operational restrictions such as port state control detentions, and the inability to operate in specific Emission Control Areas (ECAs). The consequences of non-compliance can be catastrophic for a shipping company's bottom line and its reputation, underscoring the necessity of a proactive and agile approach to regulatory change. Your adherence to onboard procedures, like correct waste logbook entries, is critical for a smooth inspection and avoids serious penalties.</w:t>
      </w:r>
    </w:p>
    <w:p w14:paraId="4517C762" w14:textId="77777777" w:rsidR="00F17C79" w:rsidRPr="00F17C79" w:rsidRDefault="00F17C79" w:rsidP="00F17C79">
      <w:pPr>
        <w:rPr>
          <w:lang w:val="en-GR"/>
        </w:rPr>
      </w:pPr>
      <w:r w:rsidRPr="00F17C79">
        <w:rPr>
          <w:b/>
          <w:bCs/>
          <w:lang w:val="en-GR"/>
        </w:rPr>
        <w:t>2.4. Reputation and Social License:</w:t>
      </w:r>
      <w:r w:rsidRPr="00F17C79">
        <w:rPr>
          <w:lang w:val="en-GR"/>
        </w:rPr>
        <w:t xml:space="preserve"> In an era of heightened public awareness and instant information sharing, a company's reputation is a valuable asset. Companies that demonstrate a genuine commitment to sustainability build trust with clients, investors, and the wider public. A strong sustainability profile can attract high-value business from corporate clients who have their own sustainability mandates, secure investment from funds with Environmental, Social, and Governance (ESG) criteria, and attract the best talent in the industry. Conversely, a poor environmental record, highlighted by incidents or a lack of action, can lead to public backlash, boycotts from environmentally conscious consumers, and a loss of market share. This social license to operate is now a fundamental requirement for success. The way you manage waste, consume resources, and handle consumables on board directly reflects on the company's commitment and public image.</w:t>
      </w:r>
    </w:p>
    <w:p w14:paraId="434F67F7" w14:textId="799B2B9A" w:rsidR="00F17C79" w:rsidRPr="00F17C79" w:rsidRDefault="00F17C79" w:rsidP="00F17C79">
      <w:pPr>
        <w:rPr>
          <w:lang w:val="en-GR"/>
        </w:rPr>
      </w:pPr>
      <w:r w:rsidRPr="00F17C79">
        <w:rPr>
          <w:b/>
          <w:bCs/>
          <w:lang w:val="en-US"/>
        </w:rPr>
        <w:t xml:space="preserve">3. </w:t>
      </w:r>
      <w:r w:rsidRPr="00F17C79">
        <w:rPr>
          <w:b/>
          <w:bCs/>
        </w:rPr>
        <w:t>Environmental Impact of Maritime Operations</w:t>
      </w:r>
    </w:p>
    <w:p w14:paraId="7E403038" w14:textId="77777777" w:rsidR="00F17C79" w:rsidRPr="00F17C79" w:rsidRDefault="00F17C79" w:rsidP="00F17C79">
      <w:pPr>
        <w:rPr>
          <w:lang w:val="en-GR"/>
        </w:rPr>
      </w:pPr>
      <w:r w:rsidRPr="00F17C79">
        <w:rPr>
          <w:lang w:val="en-GR"/>
        </w:rPr>
        <w:t>The sheer scale of global shipping means that even minor inefficiencies can have a monumental cumulative impact on the planet. The key environmental challenges can be categorized as follows:</w:t>
      </w:r>
    </w:p>
    <w:p w14:paraId="56BF25FD" w14:textId="1DCE484A" w:rsidR="00F17C79" w:rsidRPr="00F17C79" w:rsidRDefault="00F17C79" w:rsidP="00F17C79">
      <w:r w:rsidRPr="00F17C79">
        <w:rPr>
          <w:b/>
          <w:bCs/>
          <w:lang w:val="en-US"/>
        </w:rPr>
        <w:t xml:space="preserve">3.1 </w:t>
      </w:r>
      <w:r w:rsidRPr="00F17C79">
        <w:rPr>
          <w:b/>
          <w:bCs/>
        </w:rPr>
        <w:t>Air Pollution</w:t>
      </w:r>
    </w:p>
    <w:p w14:paraId="7E214B73" w14:textId="77777777" w:rsidR="00F17C79" w:rsidRPr="00F17C79" w:rsidRDefault="00F17C79" w:rsidP="00F17C79">
      <w:pPr>
        <w:rPr>
          <w:lang w:val="en-GR"/>
        </w:rPr>
      </w:pPr>
      <w:r w:rsidRPr="00F17C79">
        <w:t xml:space="preserve">Shipping is a major source of harmful air pollutants, including </w:t>
      </w:r>
      <w:proofErr w:type="spellStart"/>
      <w:r w:rsidRPr="00F17C79">
        <w:t>sulfur</w:t>
      </w:r>
      <w:proofErr w:type="spellEnd"/>
      <w:r w:rsidRPr="00F17C79">
        <w:t xml:space="preserve"> oxides (</w:t>
      </w:r>
      <w:proofErr w:type="spellStart"/>
      <w:r w:rsidRPr="00F17C79">
        <w:t>SOx</w:t>
      </w:r>
      <w:proofErr w:type="spellEnd"/>
      <w:r w:rsidRPr="00F17C79">
        <w:t xml:space="preserve">), nitrogen oxides (NOx), particulate matter (PM), and greenhouse gases (GHG) like carbon dioxide (CO2). The combustion of heavy fuel oil (HFO), a common fuel in the industry, releases high concentrations of </w:t>
      </w:r>
      <w:proofErr w:type="spellStart"/>
      <w:r w:rsidRPr="00F17C79">
        <w:t>SOx</w:t>
      </w:r>
      <w:proofErr w:type="spellEnd"/>
      <w:r w:rsidRPr="00F17C79">
        <w:t xml:space="preserve">, which contributes to acid rain and has a direct link to respiratory diseases and other health issues in coastal communities and port cities. Nitrogen oxides (NOx) are a precursor to ground-level ozone, a harmful air pollutant. The IMO has introduced stringent regulations, such as the global </w:t>
      </w:r>
      <w:proofErr w:type="spellStart"/>
      <w:r w:rsidRPr="00F17C79">
        <w:t>sulfur</w:t>
      </w:r>
      <w:proofErr w:type="spellEnd"/>
      <w:r w:rsidRPr="00F17C79">
        <w:t xml:space="preserve"> cap of 0.5% and even stricter limits (0.1%) in Emission Control Areas (ECAs), to combat these emissions. Additionally, GHG emissions, particularly CO2, are a primary driver of climate change. The IMO has set ambitious goals to reduce shipping's total annual GHG emissions, with a long-term target of net-zero emissions by 2050, requiring a complete transformation of the industry's energy sources and operational practices.</w:t>
      </w:r>
    </w:p>
    <w:p w14:paraId="60815972" w14:textId="240F0430" w:rsidR="00774A87" w:rsidRDefault="00F17C79" w:rsidP="00F17C79">
      <w:pPr>
        <w:rPr>
          <w:b/>
          <w:bCs/>
        </w:rPr>
      </w:pPr>
      <w:r w:rsidRPr="00F17C79">
        <w:rPr>
          <w:b/>
          <w:bCs/>
          <w:lang w:val="en-US"/>
        </w:rPr>
        <w:t xml:space="preserve">3.2 </w:t>
      </w:r>
      <w:r w:rsidRPr="00F17C79">
        <w:rPr>
          <w:b/>
          <w:bCs/>
        </w:rPr>
        <w:t>Marine Pollution</w:t>
      </w:r>
    </w:p>
    <w:p w14:paraId="567881EB" w14:textId="77777777" w:rsidR="00F17C79" w:rsidRPr="00F17C79" w:rsidRDefault="00F17C79" w:rsidP="00F17C79">
      <w:pPr>
        <w:rPr>
          <w:lang w:val="en-GR"/>
        </w:rPr>
      </w:pPr>
      <w:r w:rsidRPr="00F17C79">
        <w:t>The deliberate or accidental discharge of harmful substances poses a significant threat to marine ecosystems. This includes oil spills, which can devastate marine life and coastal habitats for decades, as exemplified by historical events like the Exxon Valdez and Deepwater Horizon disasters. Chemical runoff from cargo, improper waste disposal, and the release of ballast water are also major concerns. Ballast water</w:t>
      </w:r>
      <w:proofErr w:type="gramStart"/>
      <w:r w:rsidRPr="00F17C79">
        <w:t>, in particular, is</w:t>
      </w:r>
      <w:proofErr w:type="gramEnd"/>
      <w:r w:rsidRPr="00F17C79">
        <w:t xml:space="preserve"> a silent but potent threat. When a ship takes on ballast water in one port and releases it in another, it can introduce non-native species to new environments. These invasive species, such as the zebra mussel in the Great Lakes, can outcompete native organisms, disrupt local biodiversity, and cause severe economic damage to fisheries and infrastructure. Your role in the galley, for example, directly impacts marine pollution. MARPOL Annex V on garbage management is a critical regulation that requires the proper segregation, processing, and disposal of all waste, particularly plastic and food waste. Improper disposal of even a single plastic bag can lead to severe penalties and harm to marine life.</w:t>
      </w:r>
    </w:p>
    <w:p w14:paraId="6F206CFE" w14:textId="124B11BC" w:rsidR="00F17C79" w:rsidRDefault="00F17C79" w:rsidP="00F17C79">
      <w:pPr>
        <w:rPr>
          <w:b/>
          <w:bCs/>
        </w:rPr>
      </w:pPr>
      <w:proofErr w:type="gramStart"/>
      <w:r w:rsidRPr="00F17C79">
        <w:rPr>
          <w:b/>
          <w:bCs/>
          <w:lang w:val="en-US"/>
        </w:rPr>
        <w:t xml:space="preserve">3.3  </w:t>
      </w:r>
      <w:r w:rsidRPr="00F17C79">
        <w:rPr>
          <w:b/>
          <w:bCs/>
        </w:rPr>
        <w:t>Physical</w:t>
      </w:r>
      <w:proofErr w:type="gramEnd"/>
      <w:r w:rsidRPr="00F17C79">
        <w:rPr>
          <w:b/>
          <w:bCs/>
        </w:rPr>
        <w:t xml:space="preserve"> and Noise Pollution</w:t>
      </w:r>
    </w:p>
    <w:p w14:paraId="57501C7F" w14:textId="77777777" w:rsidR="00AD5BC0" w:rsidRPr="00AD5BC0" w:rsidRDefault="00AD5BC0" w:rsidP="00AD5BC0">
      <w:pPr>
        <w:rPr>
          <w:lang w:val="en-GR"/>
        </w:rPr>
      </w:pPr>
      <w:r w:rsidRPr="00AD5BC0">
        <w:tab/>
      </w:r>
      <w:r w:rsidRPr="00AD5BC0">
        <w:rPr>
          <w:lang w:val="en-GR"/>
        </w:rPr>
        <w:t>Vessels create a constant source of underwater noise pollution from engines, propellers, and onboard machinery. This acoustic smog can interfere with the communication, echolocation, and migration patterns of a wide range of marine mammals, including whales, dolphins, and porpoises, causing stress, disorientation, and even hearing loss. Furthermore, the physical impacts of maritime operations are significant. Ship strikes on marine animals, particularly large whales, are a serious problem. The dredging required for port expansion and the physical presence of ships in sensitive areas can also lead to the degradation of coastal habitats and seabed ecosystems.</w:t>
      </w:r>
    </w:p>
    <w:p w14:paraId="1E1CFC0A" w14:textId="77777777" w:rsidR="00AD5BC0" w:rsidRPr="00AD5BC0" w:rsidRDefault="00AD5BC0" w:rsidP="00AD5BC0">
      <w:pPr>
        <w:ind w:firstLine="0"/>
        <w:rPr>
          <w:b/>
          <w:bCs/>
          <w:lang w:val="en-GR"/>
        </w:rPr>
      </w:pPr>
      <w:r w:rsidRPr="00AD5BC0">
        <w:rPr>
          <w:b/>
          <w:bCs/>
          <w:lang w:val="en-US"/>
        </w:rPr>
        <w:t>Questions</w:t>
      </w:r>
    </w:p>
    <w:p w14:paraId="4428DD6F" w14:textId="77777777" w:rsidR="00AD5BC0" w:rsidRPr="00AD5BC0" w:rsidRDefault="00AD5BC0">
      <w:pPr>
        <w:numPr>
          <w:ilvl w:val="0"/>
          <w:numId w:val="7"/>
        </w:numPr>
        <w:rPr>
          <w:lang w:val="en-GR"/>
        </w:rPr>
      </w:pPr>
      <w:r w:rsidRPr="00AD5BC0">
        <w:t>The text describes sustainability as the "triple bottom line" of economic, environmental, and social viability. From a crew member's perspective, how can a single action you take in the galley, such as managing food inventory, contribute to both economic resilience and environmental stewardship?</w:t>
      </w:r>
    </w:p>
    <w:p w14:paraId="6EC3D3FF" w14:textId="77777777" w:rsidR="00AD5BC0" w:rsidRPr="00AD5BC0" w:rsidRDefault="00AD5BC0">
      <w:pPr>
        <w:numPr>
          <w:ilvl w:val="0"/>
          <w:numId w:val="7"/>
        </w:numPr>
        <w:rPr>
          <w:lang w:val="en-GR"/>
        </w:rPr>
      </w:pPr>
      <w:r w:rsidRPr="00AD5BC0">
        <w:t>The text outlines several environmental impacts of maritime operations. Can you name the three key impacts and provide a specific example from your daily duties of how you can help reduce one of them?</w:t>
      </w:r>
    </w:p>
    <w:p w14:paraId="69A8D452" w14:textId="77777777" w:rsidR="00AD5BC0" w:rsidRPr="00AD5BC0" w:rsidRDefault="00AD5BC0">
      <w:pPr>
        <w:numPr>
          <w:ilvl w:val="0"/>
          <w:numId w:val="7"/>
        </w:numPr>
        <w:rPr>
          <w:lang w:val="en-GR"/>
        </w:rPr>
      </w:pPr>
      <w:r w:rsidRPr="00AD5BC0">
        <w:lastRenderedPageBreak/>
        <w:t xml:space="preserve">The document states that a company's reputation is </w:t>
      </w:r>
      <w:proofErr w:type="gramStart"/>
      <w:r w:rsidRPr="00AD5BC0">
        <w:t>a valuable asset</w:t>
      </w:r>
      <w:proofErr w:type="gramEnd"/>
      <w:r w:rsidRPr="00AD5BC0">
        <w:t>. Why is your individual adherence to a regulation like MARPOL Annex V on garbage management so critical for the company's "social license to operate" and for avoiding penalties?</w:t>
      </w:r>
    </w:p>
    <w:p w14:paraId="64F4146A" w14:textId="19C2843F" w:rsidR="00AD5BC0" w:rsidRPr="00AD5BC0" w:rsidRDefault="00AD5BC0">
      <w:pPr>
        <w:pStyle w:val="ListParagraph"/>
        <w:numPr>
          <w:ilvl w:val="0"/>
          <w:numId w:val="7"/>
        </w:numPr>
        <w:rPr>
          <w:b/>
        </w:rPr>
      </w:pPr>
      <w:r w:rsidRPr="00AD5BC0">
        <w:rPr>
          <w:b/>
        </w:rPr>
        <w:t>Relevant Regulations and Standards</w:t>
      </w:r>
    </w:p>
    <w:p w14:paraId="4629B9C8" w14:textId="77777777" w:rsidR="00AD5BC0" w:rsidRPr="00AD5BC0" w:rsidRDefault="00AD5BC0" w:rsidP="00AD5BC0">
      <w:pPr>
        <w:ind w:left="360" w:firstLine="0"/>
        <w:rPr>
          <w:lang w:val="en-GR"/>
        </w:rPr>
      </w:pPr>
      <w:r w:rsidRPr="00AD5BC0">
        <w:rPr>
          <w:lang w:val="en-GR"/>
        </w:rPr>
        <w:t>To address these profound impacts, a robust and ever-evolving regulatory framework has been developed over recent decades. Understanding and adhering to these standards is not just a legal requirement but a fundamental aspect of professional responsibility for all maritime professionals.</w:t>
      </w:r>
    </w:p>
    <w:p w14:paraId="64190ABA" w14:textId="77777777" w:rsidR="00AD5BC0" w:rsidRPr="00AD5BC0" w:rsidRDefault="00AD5BC0">
      <w:pPr>
        <w:numPr>
          <w:ilvl w:val="0"/>
          <w:numId w:val="8"/>
        </w:numPr>
        <w:tabs>
          <w:tab w:val="left" w:pos="720"/>
        </w:tabs>
        <w:rPr>
          <w:lang w:val="en-GR"/>
        </w:rPr>
      </w:pPr>
      <w:r w:rsidRPr="00AD5BC0">
        <w:rPr>
          <w:lang w:val="en-GR"/>
        </w:rPr>
        <w:t>International Maritime Organization (IMO) Conventions: The International Maritime Organization (IMO) is the primary global regulator for the shipping industry. Its key conventions, which set the foundation for environmental governance, include:</w:t>
      </w:r>
    </w:p>
    <w:p w14:paraId="4E7244A3" w14:textId="77777777" w:rsidR="00AD5BC0" w:rsidRPr="00AD5BC0" w:rsidRDefault="00AD5BC0">
      <w:pPr>
        <w:numPr>
          <w:ilvl w:val="0"/>
          <w:numId w:val="8"/>
        </w:numPr>
        <w:tabs>
          <w:tab w:val="left" w:pos="720"/>
        </w:tabs>
        <w:rPr>
          <w:lang w:val="en-GR"/>
        </w:rPr>
      </w:pPr>
      <w:r w:rsidRPr="00AD5BC0">
        <w:rPr>
          <w:lang w:val="en-GR"/>
        </w:rPr>
        <w:t>MARPOL (International Convention for the Prevention of Pollution from Ships): This is the most important international treaty on marine pollution, with six annexes covering oil, noxious liquid substances, harmful substances carried in packaged form, sewage, garbage, and air pollution. MARPOL has been instrumental in driving major changes, such as the implementation of the global sulfur cap, which drastically reduced sulfur content in marine fuel, and the establishment of Emission Control Areas (ECAs) with even stricter limits. Recent amendments have also introduced new tools to combat climate change, such as the Ship Energy Efficiency Management Plan (SEEMP), the Energy Efficiency Existing Ship Index (EEXI), and the Carbon Intensity Indicator (CII), all of which require vessels to track and improve their energy efficiency over time. The requirements of MARPOL Annex IV on sewage and Annex V on garbage are especially relevant to all crew members, and compliance with these rules is essential for avoiding penalties and protecting the marine environment.</w:t>
      </w:r>
    </w:p>
    <w:p w14:paraId="07D81F12" w14:textId="41149A5A" w:rsidR="00AD5BC0" w:rsidRPr="00AD5BC0" w:rsidRDefault="00AD5BC0">
      <w:pPr>
        <w:numPr>
          <w:ilvl w:val="0"/>
          <w:numId w:val="8"/>
        </w:numPr>
        <w:tabs>
          <w:tab w:val="left" w:pos="720"/>
        </w:tabs>
        <w:rPr>
          <w:lang w:val="en-GR"/>
        </w:rPr>
      </w:pPr>
      <w:r w:rsidRPr="00AD5BC0">
        <w:rPr>
          <w:lang w:val="en-GR"/>
        </w:rPr>
        <w:t>SOLAS (International Convention for the Safety of Life at Sea): While primarily a safety convention, SOLAS includes provisions on energy efficiency and operational measures. For example, its regulations require vessels to have a SEEMP, which provides a framework for operators to manage and continuously improve the energy efficiency of their fleet.</w:t>
      </w:r>
    </w:p>
    <w:p w14:paraId="49C912CF" w14:textId="0262E9C2" w:rsidR="00AD5BC0" w:rsidRPr="00AD5BC0" w:rsidRDefault="00AD5BC0" w:rsidP="00AD5BC0">
      <w:pPr>
        <w:ind w:left="720" w:firstLine="0"/>
        <w:rPr>
          <w:b/>
          <w:bCs/>
          <w:lang w:val="en-GR"/>
        </w:rPr>
      </w:pPr>
    </w:p>
    <w:p w14:paraId="23D76821" w14:textId="65BD90FD" w:rsidR="00AD5BC0" w:rsidRPr="00AD5BC0" w:rsidRDefault="00AD5BC0">
      <w:pPr>
        <w:pStyle w:val="ListParagraph"/>
        <w:numPr>
          <w:ilvl w:val="1"/>
          <w:numId w:val="7"/>
        </w:numPr>
        <w:rPr>
          <w:b/>
        </w:rPr>
      </w:pPr>
      <w:r w:rsidRPr="00AD5BC0">
        <w:rPr>
          <w:b/>
        </w:rPr>
        <w:t>REGIONAL AND NATIONAL REGULATIONS</w:t>
      </w:r>
    </w:p>
    <w:p w14:paraId="4AF0CDCD" w14:textId="77777777" w:rsidR="00AD5BC0" w:rsidRPr="00AD5BC0" w:rsidRDefault="00AD5BC0" w:rsidP="00AD5BC0">
      <w:pPr>
        <w:tabs>
          <w:tab w:val="left" w:pos="720"/>
        </w:tabs>
        <w:ind w:left="360" w:firstLine="0"/>
        <w:rPr>
          <w:lang w:val="en-GR"/>
        </w:rPr>
      </w:pPr>
      <w:r w:rsidRPr="00AD5BC0">
        <w:rPr>
          <w:lang w:val="en-GR"/>
        </w:rPr>
        <w:t>Regional and National Regulations: In addition to these global standards, many regions and nations have implemented their own, often more stringent, regulations to address specific local concerns.</w:t>
      </w:r>
    </w:p>
    <w:p w14:paraId="13140279" w14:textId="77777777" w:rsidR="00AD5BC0" w:rsidRPr="00AD5BC0" w:rsidRDefault="00AD5BC0">
      <w:pPr>
        <w:pStyle w:val="ListParagraph"/>
        <w:numPr>
          <w:ilvl w:val="0"/>
          <w:numId w:val="9"/>
        </w:numPr>
        <w:rPr>
          <w:lang w:val="en-GR"/>
        </w:rPr>
      </w:pPr>
      <w:r w:rsidRPr="00AD5BC0">
        <w:rPr>
          <w:lang w:val="en-GR"/>
        </w:rPr>
        <w:t>The European Union's FuelEU Maritime: This regulation aims to reduce the GHG intensity of energy used by ships, encouraging the adoption of low-carbon fuels and penalizing inefficient practices. It is a key part of the EU's broader "Fit for 55" climate package, applying to ships of a certain size calling at EU ports.</w:t>
      </w:r>
    </w:p>
    <w:p w14:paraId="01AF9D00" w14:textId="77777777" w:rsidR="00AD5BC0" w:rsidRPr="00AD5BC0" w:rsidRDefault="00AD5BC0">
      <w:pPr>
        <w:pStyle w:val="ListParagraph"/>
        <w:numPr>
          <w:ilvl w:val="0"/>
          <w:numId w:val="9"/>
        </w:numPr>
        <w:rPr>
          <w:lang w:val="en-GR"/>
        </w:rPr>
      </w:pPr>
      <w:r w:rsidRPr="00AD5BC0">
        <w:rPr>
          <w:lang w:val="en-GR"/>
        </w:rPr>
        <w:t>The U.S. Environmental Protection Agency (EPA): The EPA enforces national air and water pollution standards that often supplement or exceed international requirements, particularly in U.S. waters. The Vessel General Permit (VGP), for example, regulates discharges from vessels into U.S. waters.</w:t>
      </w:r>
    </w:p>
    <w:p w14:paraId="4926AF96" w14:textId="77777777" w:rsidR="00AD5BC0" w:rsidRPr="00AD5BC0" w:rsidRDefault="00AD5BC0">
      <w:pPr>
        <w:pStyle w:val="ListParagraph"/>
        <w:numPr>
          <w:ilvl w:val="0"/>
          <w:numId w:val="9"/>
        </w:numPr>
        <w:rPr>
          <w:lang w:val="en-GR"/>
        </w:rPr>
      </w:pPr>
      <w:r w:rsidRPr="00AD5BC0">
        <w:rPr>
          <w:lang w:val="en-GR"/>
        </w:rPr>
        <w:t>The Ballast Water Management Convention (BWMC): This IMO convention requires ships to manage their ballast water to prevent the spread of invasive species, a global problem with significant ecological and economic consequences. Compliance often involves the installation of complex onboard treatment systems that use filtration, ultraviolet (UV) treatment, or chemical processes to neutralize harmful organisms.</w:t>
      </w:r>
    </w:p>
    <w:p w14:paraId="47F6E50A" w14:textId="2D050CE3" w:rsidR="00AD5BC0" w:rsidRPr="00AD5BC0" w:rsidRDefault="00AD5BC0">
      <w:pPr>
        <w:pStyle w:val="ListParagraph"/>
        <w:numPr>
          <w:ilvl w:val="0"/>
          <w:numId w:val="7"/>
        </w:numPr>
        <w:rPr>
          <w:b/>
        </w:rPr>
      </w:pPr>
      <w:r w:rsidRPr="00AD5BC0">
        <w:rPr>
          <w:b/>
        </w:rPr>
        <w:t>The Business Case for Sustainability</w:t>
      </w:r>
    </w:p>
    <w:p w14:paraId="1E262B31" w14:textId="78328C63" w:rsidR="00AD5BC0" w:rsidRDefault="00AD5BC0" w:rsidP="00AD5BC0">
      <w:pPr>
        <w:ind w:left="360" w:firstLine="0"/>
        <w:rPr>
          <w:bCs/>
          <w:lang w:val="en-GR"/>
        </w:rPr>
      </w:pPr>
      <w:r w:rsidRPr="00AD5BC0">
        <w:rPr>
          <w:bCs/>
          <w:lang w:val="en-GR"/>
        </w:rPr>
        <w:t>Beyond mere compliance and reputation management, sustainability offers a compelling and robust business case for the maritime industry. The initial investment in green technologies and crew training can yield substantial returns over the long term, creating a virtuous cycle of economic and environmental improvement.</w:t>
      </w:r>
    </w:p>
    <w:p w14:paraId="49106B27" w14:textId="77777777" w:rsidR="00AD5BC0" w:rsidRDefault="00AD5BC0" w:rsidP="00AD5BC0">
      <w:pPr>
        <w:ind w:left="360" w:firstLine="0"/>
        <w:rPr>
          <w:bCs/>
          <w:lang w:val="en-GR"/>
        </w:rPr>
      </w:pPr>
      <w:proofErr w:type="gramStart"/>
      <w:r w:rsidRPr="00AD5BC0">
        <w:rPr>
          <w:b/>
          <w:bCs/>
          <w:lang w:val="en-US"/>
        </w:rPr>
        <w:t xml:space="preserve">5.1  </w:t>
      </w:r>
      <w:r w:rsidRPr="00AD5BC0">
        <w:rPr>
          <w:b/>
          <w:bCs/>
          <w:lang w:val="en-GR"/>
        </w:rPr>
        <w:t>Operational</w:t>
      </w:r>
      <w:proofErr w:type="gramEnd"/>
      <w:r w:rsidRPr="00AD5BC0">
        <w:rPr>
          <w:b/>
          <w:bCs/>
          <w:lang w:val="en-GR"/>
        </w:rPr>
        <w:t xml:space="preserve"> Cost Reduction:</w:t>
      </w:r>
      <w:r w:rsidRPr="00AD5BC0">
        <w:rPr>
          <w:bCs/>
          <w:lang w:val="en-GR"/>
        </w:rPr>
        <w:t xml:space="preserve"> </w:t>
      </w:r>
    </w:p>
    <w:p w14:paraId="069B5AC6" w14:textId="166F5B5B" w:rsidR="00AD5BC0" w:rsidRPr="00AD5BC0" w:rsidRDefault="00AD5BC0" w:rsidP="00AD5BC0">
      <w:pPr>
        <w:ind w:left="360" w:firstLine="0"/>
        <w:rPr>
          <w:bCs/>
          <w:lang w:val="en-GR"/>
        </w:rPr>
      </w:pPr>
      <w:r w:rsidRPr="00AD5BC0">
        <w:rPr>
          <w:bCs/>
          <w:lang w:val="en-GR"/>
        </w:rPr>
        <w:t>The most direct and tangible benefit comes from reduced fuel consumption. With fuel being the single largest operational expense for most vessels, a 1-2% saving can translate into millions of dollars annually for a large fleet. This is achieved through a combination of technological and operational measures. Technological solutions include advanced hull coatings that reduce drag, more efficient engine designs, and the retrofitting of exhaust gas scrubbers. Operational practices, such as optimized routing using weather data, slow steaming, and just-in-time arrivals, minimize time spent idling and maximize fuel efficiency across the voyage. For galley and accommodation staff, this also means being mindful of energy use. Simple actions like using energy-efficient cooking equipment, defrosting refrigerators and freezers regularly to maintain efficiency, and reducing food waste through careful inventory management and menu planning, all directly contribute to these significant cost savings.</w:t>
      </w:r>
    </w:p>
    <w:p w14:paraId="3272FD97" w14:textId="77777777" w:rsidR="00AD5BC0" w:rsidRDefault="00AD5BC0" w:rsidP="00AD5BC0">
      <w:pPr>
        <w:ind w:left="360" w:firstLine="0"/>
        <w:rPr>
          <w:bCs/>
          <w:lang w:val="en-GR"/>
        </w:rPr>
      </w:pPr>
      <w:r w:rsidRPr="00AD5BC0">
        <w:rPr>
          <w:b/>
          <w:bCs/>
          <w:lang w:val="en-US"/>
        </w:rPr>
        <w:t xml:space="preserve">5.2 </w:t>
      </w:r>
      <w:r w:rsidRPr="00AD5BC0">
        <w:rPr>
          <w:b/>
          <w:bCs/>
          <w:lang w:val="en-GR"/>
        </w:rPr>
        <w:t>Risk Management:</w:t>
      </w:r>
      <w:r w:rsidRPr="00AD5BC0">
        <w:rPr>
          <w:bCs/>
          <w:lang w:val="en-GR"/>
        </w:rPr>
        <w:t xml:space="preserve"> </w:t>
      </w:r>
    </w:p>
    <w:p w14:paraId="1AB571E1" w14:textId="26F2249A" w:rsidR="00AD5BC0" w:rsidRPr="00AD5BC0" w:rsidRDefault="00AD5BC0" w:rsidP="00AD5BC0">
      <w:pPr>
        <w:ind w:left="360" w:firstLine="0"/>
        <w:rPr>
          <w:bCs/>
          <w:lang w:val="en-GR"/>
        </w:rPr>
      </w:pPr>
      <w:r w:rsidRPr="00AD5BC0">
        <w:rPr>
          <w:bCs/>
          <w:lang w:val="en-GR"/>
        </w:rPr>
        <w:t xml:space="preserve">Proactive adherence to regulations and a robust sustainability strategy minimizes the risk of costly fines, detentions by port state control, and legal liabilities from environmental incidents. It also insulates companies from future regulatory changes, ensuring they are well-positioned for an increasingly carbon-conscious future. By getting ahead of the curve, companies avoid the costly scramble to comply with new regulations and can instead plan their long-term fleet renewal and investment strategies with greater certainty. The rise of ESG investing also means that a </w:t>
      </w:r>
      <w:r w:rsidRPr="00AD5BC0">
        <w:rPr>
          <w:bCs/>
          <w:lang w:val="en-GR"/>
        </w:rPr>
        <w:lastRenderedPageBreak/>
        <w:t>poor environmental record can lead to a higher cost of capital and difficulty securing loans.</w:t>
      </w:r>
    </w:p>
    <w:p w14:paraId="4897784D" w14:textId="77777777" w:rsidR="00AD5BC0" w:rsidRPr="00AD5BC0" w:rsidRDefault="00AD5BC0" w:rsidP="00AD5BC0">
      <w:pPr>
        <w:ind w:left="360" w:firstLine="0"/>
        <w:rPr>
          <w:b/>
          <w:lang w:val="en-GR"/>
        </w:rPr>
      </w:pPr>
      <w:r w:rsidRPr="00AD5BC0">
        <w:rPr>
          <w:b/>
          <w:lang w:val="en-US"/>
        </w:rPr>
        <w:t xml:space="preserve">5.3 </w:t>
      </w:r>
      <w:r w:rsidRPr="00AD5BC0">
        <w:rPr>
          <w:b/>
          <w:lang w:val="en-GR"/>
        </w:rPr>
        <w:t>Market Advantage:</w:t>
      </w:r>
    </w:p>
    <w:p w14:paraId="24686553" w14:textId="6715C0EF" w:rsidR="00AD5BC0" w:rsidRPr="00AD5BC0" w:rsidRDefault="00AD5BC0" w:rsidP="00AD5BC0">
      <w:pPr>
        <w:ind w:left="360" w:firstLine="0"/>
        <w:rPr>
          <w:bCs/>
          <w:lang w:val="en-GR"/>
        </w:rPr>
      </w:pPr>
      <w:r w:rsidRPr="00AD5BC0">
        <w:rPr>
          <w:bCs/>
          <w:lang w:val="en-GR"/>
        </w:rPr>
        <w:t xml:space="preserve"> Charterers and cargo owners are increasingly factoring a vessel's environmental performance into their selection criteria. Leading global brands, under pressure from their own customers, are demanding transparency and accountability in their supply chains. A strong sustainability record can make a vessel more attractive in a competitive market, allowing for premium rates and long-term contracts. This creates a powerful market incentive for shipping companies to invest in their fleet's environmental performance.</w:t>
      </w:r>
    </w:p>
    <w:p w14:paraId="007B6B03" w14:textId="379E4FE6" w:rsidR="00AD5BC0" w:rsidRDefault="00AD5BC0" w:rsidP="00AD5BC0">
      <w:pPr>
        <w:ind w:firstLine="360"/>
        <w:rPr>
          <w:bCs/>
          <w:lang w:val="en-GR"/>
        </w:rPr>
      </w:pPr>
      <w:r w:rsidRPr="00AD5BC0">
        <w:rPr>
          <w:b/>
          <w:lang w:val="en-US"/>
        </w:rPr>
        <w:t xml:space="preserve">5.4 </w:t>
      </w:r>
      <w:r w:rsidRPr="00AD5BC0">
        <w:rPr>
          <w:b/>
          <w:lang w:val="el-GR"/>
        </w:rPr>
        <w:t>Ι</w:t>
      </w:r>
      <w:r w:rsidRPr="00AD5BC0">
        <w:rPr>
          <w:b/>
          <w:lang w:val="en-GR"/>
        </w:rPr>
        <w:t>nnovation and Human Capital</w:t>
      </w:r>
      <w:r w:rsidRPr="00AD5BC0">
        <w:rPr>
          <w:bCs/>
          <w:lang w:val="en-GR"/>
        </w:rPr>
        <w:t xml:space="preserve">: </w:t>
      </w:r>
    </w:p>
    <w:p w14:paraId="7E587AED" w14:textId="4FD383FD" w:rsidR="00AD5BC0" w:rsidRPr="00AD5BC0" w:rsidRDefault="00AD5BC0" w:rsidP="00AD5BC0">
      <w:pPr>
        <w:ind w:left="360" w:firstLine="0"/>
        <w:rPr>
          <w:bCs/>
          <w:lang w:val="en-GR"/>
        </w:rPr>
      </w:pPr>
      <w:r w:rsidRPr="00AD5BC0">
        <w:rPr>
          <w:bCs/>
          <w:lang w:val="en-GR"/>
        </w:rPr>
        <w:t>Embracing sustainability fosters a culture of innovation and continuous improvement. It challenges maritime professionals, engineers, and seafarers to think creatively about old problems, leading to new solutions that enhance both efficiency and safety. This includes the development of new propulsion systems, digital platforms for route optimization, and advanced ship designs. Furthermore, companies with a strong sustainability ethos are more attractive to a new generation of maritime professionals who prioritize purpose and environmental responsibility in their careers. A commitment to sustainability helps companies recruit and retain the best talent, building a more skilled and dedicated workforce for the future. As a crew member, your firsthand knowledge and ideas about efficient practices can be a source of valuable innovation for the entire fleet.</w:t>
      </w:r>
    </w:p>
    <w:p w14:paraId="1E979505" w14:textId="582F21CB" w:rsidR="00AD5BC0" w:rsidRPr="00AD5BC0" w:rsidRDefault="00AD5BC0" w:rsidP="00AD5BC0">
      <w:pPr>
        <w:ind w:firstLine="360"/>
        <w:rPr>
          <w:b/>
          <w:lang w:val="en-GR"/>
        </w:rPr>
      </w:pPr>
      <w:r w:rsidRPr="00AD5BC0">
        <w:rPr>
          <w:b/>
          <w:lang w:val="en-US"/>
        </w:rPr>
        <w:t>Questions</w:t>
      </w:r>
    </w:p>
    <w:p w14:paraId="7A1CD225" w14:textId="77777777" w:rsidR="00AD5BC0" w:rsidRPr="00AD5BC0" w:rsidRDefault="00AD5BC0">
      <w:pPr>
        <w:numPr>
          <w:ilvl w:val="0"/>
          <w:numId w:val="10"/>
        </w:numPr>
        <w:rPr>
          <w:bCs/>
          <w:lang w:val="en-GR"/>
        </w:rPr>
      </w:pPr>
      <w:r w:rsidRPr="00AD5BC0">
        <w:rPr>
          <w:bCs/>
        </w:rPr>
        <w:t>How do proactive sustainability measures, such as reducing food waste or using energy-efficient equipment in the galley, contribute to a company's financial success?</w:t>
      </w:r>
    </w:p>
    <w:p w14:paraId="3EB6DDF6" w14:textId="77777777" w:rsidR="00AD5BC0" w:rsidRPr="00AD5BC0" w:rsidRDefault="00AD5BC0">
      <w:pPr>
        <w:numPr>
          <w:ilvl w:val="0"/>
          <w:numId w:val="10"/>
        </w:numPr>
        <w:rPr>
          <w:bCs/>
          <w:lang w:val="en-GR"/>
        </w:rPr>
      </w:pPr>
      <w:r w:rsidRPr="00AD5BC0">
        <w:rPr>
          <w:bCs/>
        </w:rPr>
        <w:t xml:space="preserve">    The text mentions that a strong sustainability record can give a vessel a "market advantage." How does this advantage benefit the shipping company, and who are the stakeholders (clients, investors, etc.) that are increasingly demanding this?</w:t>
      </w:r>
    </w:p>
    <w:p w14:paraId="086DFE69" w14:textId="77777777" w:rsidR="00AD5BC0" w:rsidRPr="00AD5BC0" w:rsidRDefault="00AD5BC0">
      <w:pPr>
        <w:numPr>
          <w:ilvl w:val="0"/>
          <w:numId w:val="10"/>
        </w:numPr>
        <w:rPr>
          <w:bCs/>
          <w:lang w:val="en-GR"/>
        </w:rPr>
      </w:pPr>
      <w:r w:rsidRPr="00AD5BC0">
        <w:rPr>
          <w:bCs/>
        </w:rPr>
        <w:t xml:space="preserve">    Beyond financial benefits and compliance, how does a company's commitment to sustainability improve its "human capital"? What is your role as a crew member in this aspect, and why is it important for both you and the company?</w:t>
      </w:r>
    </w:p>
    <w:p w14:paraId="2370C2D2" w14:textId="2996D85B" w:rsidR="00AD5BC0" w:rsidRPr="00AD5BC0" w:rsidRDefault="00AD5BC0" w:rsidP="00AD5BC0">
      <w:pPr>
        <w:ind w:left="360" w:firstLine="0"/>
        <w:rPr>
          <w:bCs/>
          <w:lang w:val="en-GR"/>
        </w:rPr>
      </w:pPr>
      <w:r w:rsidRPr="00AD5BC0">
        <w:rPr>
          <w:b/>
          <w:bCs/>
          <w:lang w:val="en-US"/>
        </w:rPr>
        <w:t>6. Real-World Scenario &amp; Collaborative Activity</w:t>
      </w:r>
    </w:p>
    <w:p w14:paraId="2DE96E75" w14:textId="77777777" w:rsidR="00AD5BC0" w:rsidRPr="00AD5BC0" w:rsidRDefault="00AD5BC0" w:rsidP="00AD5BC0">
      <w:pPr>
        <w:ind w:left="360" w:firstLine="0"/>
        <w:rPr>
          <w:bCs/>
          <w:lang w:val="en-GR"/>
        </w:rPr>
      </w:pPr>
      <w:r w:rsidRPr="00AD5BC0">
        <w:rPr>
          <w:b/>
          <w:bCs/>
          <w:lang w:val="en-GR"/>
        </w:rPr>
        <w:t>Real-World Activity: The Sustainable Ship Challenge</w:t>
      </w:r>
    </w:p>
    <w:p w14:paraId="6F3F48E8" w14:textId="77777777" w:rsidR="00AD5BC0" w:rsidRPr="00AD5BC0" w:rsidRDefault="00AD5BC0" w:rsidP="00AD5BC0">
      <w:pPr>
        <w:ind w:left="360" w:firstLine="0"/>
        <w:rPr>
          <w:bCs/>
          <w:lang w:val="en-GR"/>
        </w:rPr>
      </w:pPr>
      <w:r w:rsidRPr="00AD5BC0">
        <w:rPr>
          <w:bCs/>
          <w:lang w:val="en-GR"/>
        </w:rPr>
        <w:t>To apply your knowledge, please read the following scenario and then participate in the discussion forum.</w:t>
      </w:r>
    </w:p>
    <w:p w14:paraId="69DCD448" w14:textId="77777777" w:rsidR="00AD5BC0" w:rsidRPr="00AD5BC0" w:rsidRDefault="00AD5BC0" w:rsidP="00AD5BC0">
      <w:pPr>
        <w:ind w:left="360" w:firstLine="0"/>
        <w:rPr>
          <w:bCs/>
          <w:lang w:val="en-GR"/>
        </w:rPr>
      </w:pPr>
      <w:r w:rsidRPr="00AD5BC0">
        <w:rPr>
          <w:b/>
          <w:bCs/>
          <w:i/>
          <w:iCs/>
          <w:lang w:val="en-GR"/>
        </w:rPr>
        <w:t>Scenario: The Plastic Waste Crisis</w:t>
      </w:r>
    </w:p>
    <w:p w14:paraId="57C8AC7D" w14:textId="77777777" w:rsidR="00AD5BC0" w:rsidRPr="00AD5BC0" w:rsidRDefault="00AD5BC0" w:rsidP="00AD5BC0">
      <w:pPr>
        <w:ind w:left="360" w:firstLine="0"/>
        <w:rPr>
          <w:bCs/>
          <w:lang w:val="en-GR"/>
        </w:rPr>
      </w:pPr>
      <w:r w:rsidRPr="00AD5BC0">
        <w:rPr>
          <w:bCs/>
          <w:lang w:val="en-GR"/>
        </w:rPr>
        <w:t>You are a crew member on a vessel that frequently travels to ports with very strict environmental regulations, especially regarding plastic waste. During a recent port state inspection, the vessel received a warning for improper segregation of plastic and food waste. The inspector noted several plastic bags mixed in with the food scraps designated for the ship's compactor.</w:t>
      </w:r>
    </w:p>
    <w:p w14:paraId="488E2B8C" w14:textId="77777777" w:rsidR="00AD5BC0" w:rsidRPr="00AD5BC0" w:rsidRDefault="00AD5BC0" w:rsidP="00AD5BC0">
      <w:pPr>
        <w:ind w:left="360" w:firstLine="0"/>
        <w:rPr>
          <w:bCs/>
          <w:lang w:val="en-GR"/>
        </w:rPr>
      </w:pPr>
      <w:r w:rsidRPr="00AD5BC0">
        <w:rPr>
          <w:bCs/>
          <w:lang w:val="en-GR"/>
        </w:rPr>
        <w:t>Your Chief Steward holds a crew meeting to address the issue. They state that the warning, if it escalates, could lead to a fine and a bad reputation for the company. They also explain that the company is aiming to get a "green shipping" certification, which requires a proven track record of impeccable environmental practices. The crew seems resistant, complaining that it's too much extra work and that "a few plastic bags won't make a difference."</w:t>
      </w:r>
    </w:p>
    <w:p w14:paraId="11298888" w14:textId="77777777" w:rsidR="00AD5BC0" w:rsidRPr="00AD5BC0" w:rsidRDefault="00AD5BC0" w:rsidP="00AD5BC0">
      <w:pPr>
        <w:ind w:left="360" w:firstLine="0"/>
        <w:rPr>
          <w:bCs/>
          <w:lang w:val="en-GR"/>
        </w:rPr>
      </w:pPr>
      <w:r w:rsidRPr="00AD5BC0">
        <w:rPr>
          <w:bCs/>
          <w:lang w:val="en-GR"/>
        </w:rPr>
        <w:t>Based on your observations and the knowledge you have gained from this module's reading materials, answer the following questions on the discussion forum:</w:t>
      </w:r>
    </w:p>
    <w:p w14:paraId="016787C0" w14:textId="77777777" w:rsidR="00AD5BC0" w:rsidRPr="00AD5BC0" w:rsidRDefault="00AD5BC0">
      <w:pPr>
        <w:numPr>
          <w:ilvl w:val="0"/>
          <w:numId w:val="11"/>
        </w:numPr>
        <w:rPr>
          <w:bCs/>
          <w:lang w:val="en-GR"/>
        </w:rPr>
      </w:pPr>
      <w:r w:rsidRPr="00AD5BC0">
        <w:rPr>
          <w:b/>
          <w:bCs/>
          <w:lang w:val="en-GR"/>
        </w:rPr>
        <w:t>Problem Identification:</w:t>
      </w:r>
      <w:r w:rsidRPr="00AD5BC0">
        <w:rPr>
          <w:bCs/>
          <w:lang w:val="en-GR"/>
        </w:rPr>
        <w:t xml:space="preserve"> What are the three main problems presented in this scenario (e.g., environmental, regulatory, and social/crew-related)?</w:t>
      </w:r>
    </w:p>
    <w:p w14:paraId="7BCF8905" w14:textId="77777777" w:rsidR="00AD5BC0" w:rsidRPr="00AD5BC0" w:rsidRDefault="00AD5BC0">
      <w:pPr>
        <w:numPr>
          <w:ilvl w:val="0"/>
          <w:numId w:val="11"/>
        </w:numPr>
        <w:rPr>
          <w:bCs/>
          <w:lang w:val="en-GR"/>
        </w:rPr>
      </w:pPr>
      <w:r w:rsidRPr="00AD5BC0">
        <w:rPr>
          <w:b/>
          <w:bCs/>
          <w:lang w:val="en-GR"/>
        </w:rPr>
        <w:t>Solution &amp; Regulation:</w:t>
      </w:r>
      <w:r w:rsidRPr="00AD5BC0">
        <w:rPr>
          <w:bCs/>
          <w:lang w:val="en-GR"/>
        </w:rPr>
        <w:t xml:space="preserve"> Propose at least two specific actions you can take as a crew member to solve the problem of plastic and food waste segregation. In your answer, reference at least one </w:t>
      </w:r>
      <w:r w:rsidRPr="00AD5BC0">
        <w:rPr>
          <w:b/>
          <w:bCs/>
          <w:lang w:val="en-GR"/>
        </w:rPr>
        <w:t>specific IMO regulation</w:t>
      </w:r>
      <w:r w:rsidRPr="00AD5BC0">
        <w:rPr>
          <w:bCs/>
          <w:lang w:val="en-GR"/>
        </w:rPr>
        <w:t xml:space="preserve"> that makes this effort mandatory, and explain why that regulation is so important.</w:t>
      </w:r>
    </w:p>
    <w:p w14:paraId="63C86E77" w14:textId="77777777" w:rsidR="00AD5BC0" w:rsidRPr="00AD5BC0" w:rsidRDefault="00AD5BC0">
      <w:pPr>
        <w:numPr>
          <w:ilvl w:val="0"/>
          <w:numId w:val="11"/>
        </w:numPr>
        <w:rPr>
          <w:bCs/>
          <w:lang w:val="en-GR"/>
        </w:rPr>
      </w:pPr>
      <w:r w:rsidRPr="00AD5BC0">
        <w:rPr>
          <w:b/>
          <w:bCs/>
          <w:lang w:val="en-GR"/>
        </w:rPr>
        <w:t>Convincing the Crew:</w:t>
      </w:r>
      <w:r w:rsidRPr="00AD5BC0">
        <w:rPr>
          <w:bCs/>
          <w:lang w:val="en-GR"/>
        </w:rPr>
        <w:t xml:space="preserve"> Drawing from the "Business Case for Sustainability" section of the module, how would you respond to the crew member who said, "a few plastic bags won't make a difference?" What specific points would you make to convince them that their individual effort is crucial for the company's </w:t>
      </w:r>
      <w:r w:rsidRPr="00AD5BC0">
        <w:rPr>
          <w:b/>
          <w:bCs/>
          <w:lang w:val="en-GR"/>
        </w:rPr>
        <w:t>economic resilience</w:t>
      </w:r>
      <w:r w:rsidRPr="00AD5BC0">
        <w:rPr>
          <w:bCs/>
          <w:lang w:val="en-GR"/>
        </w:rPr>
        <w:t xml:space="preserve"> and </w:t>
      </w:r>
      <w:r w:rsidRPr="00AD5BC0">
        <w:rPr>
          <w:b/>
          <w:bCs/>
          <w:lang w:val="en-GR"/>
        </w:rPr>
        <w:t>reputation</w:t>
      </w:r>
      <w:r w:rsidRPr="00AD5BC0">
        <w:rPr>
          <w:bCs/>
          <w:lang w:val="en-GR"/>
        </w:rPr>
        <w:t>?</w:t>
      </w:r>
    </w:p>
    <w:p w14:paraId="5403EC01" w14:textId="7BBCE263" w:rsidR="00AD5BC0" w:rsidRPr="00AD5BC0" w:rsidRDefault="00AD5BC0" w:rsidP="00AD5BC0">
      <w:pPr>
        <w:ind w:left="360" w:firstLine="0"/>
        <w:rPr>
          <w:bCs/>
          <w:lang w:val="en-GR"/>
        </w:rPr>
      </w:pPr>
      <w:r w:rsidRPr="00AD5BC0">
        <w:rPr>
          <w:b/>
          <w:bCs/>
          <w:lang w:val="en-US"/>
        </w:rPr>
        <w:t>7. Multimedia and Online Resources</w:t>
      </w:r>
    </w:p>
    <w:p w14:paraId="0461E369" w14:textId="77777777" w:rsidR="00AD5BC0" w:rsidRPr="00AD5BC0" w:rsidRDefault="00AD5BC0" w:rsidP="00AD5BC0">
      <w:pPr>
        <w:ind w:left="360" w:firstLine="0"/>
        <w:rPr>
          <w:bCs/>
          <w:lang w:val="en-GR"/>
        </w:rPr>
      </w:pPr>
      <w:r w:rsidRPr="00AD5BC0">
        <w:rPr>
          <w:bCs/>
          <w:lang w:val="en-GR"/>
        </w:rPr>
        <w:t>Watch</w:t>
      </w:r>
    </w:p>
    <w:p w14:paraId="3A5DD58A" w14:textId="77777777" w:rsidR="00AD5BC0" w:rsidRPr="00AD5BC0" w:rsidRDefault="00AD5BC0" w:rsidP="00AD5BC0">
      <w:pPr>
        <w:ind w:left="360" w:firstLine="0"/>
        <w:rPr>
          <w:bCs/>
          <w:lang w:val="en-GR"/>
        </w:rPr>
      </w:pPr>
      <w:hyperlink r:id="rId8" w:history="1">
        <w:r w:rsidRPr="00AD5BC0">
          <w:rPr>
            <w:rStyle w:val="Hyperlink"/>
            <w:bCs/>
            <w:lang w:val="en-GR"/>
          </w:rPr>
          <w:t>https://www.youtube.com/watch?v=GCazLt5hTZ4</w:t>
        </w:r>
      </w:hyperlink>
    </w:p>
    <w:p w14:paraId="3CD5D0EC" w14:textId="77777777" w:rsidR="00AD5BC0" w:rsidRPr="00AD5BC0" w:rsidRDefault="00AD5BC0" w:rsidP="00AD5BC0">
      <w:pPr>
        <w:ind w:left="360" w:firstLine="0"/>
        <w:rPr>
          <w:bCs/>
          <w:lang w:val="en-GR"/>
        </w:rPr>
      </w:pPr>
      <w:r w:rsidRPr="00AD5BC0">
        <w:rPr>
          <w:bCs/>
        </w:rPr>
        <w:t xml:space="preserve">The course is freely available on the IMO e-Learning platform: </w:t>
      </w:r>
      <w:hyperlink r:id="rId9" w:history="1">
        <w:r w:rsidRPr="00AD5BC0">
          <w:rPr>
            <w:rStyle w:val="Hyperlink"/>
            <w:bCs/>
          </w:rPr>
          <w:t>https://lms.imo.org/moodle310/</w:t>
        </w:r>
      </w:hyperlink>
      <w:r w:rsidRPr="00AD5BC0">
        <w:rPr>
          <w:bCs/>
        </w:rPr>
        <w:t xml:space="preserve">. It is currently available in English, with plans to expand to French and Spanish </w:t>
      </w:r>
      <w:proofErr w:type="gramStart"/>
      <w:r w:rsidRPr="00AD5BC0">
        <w:rPr>
          <w:bCs/>
        </w:rPr>
        <w:t>in the near future</w:t>
      </w:r>
      <w:proofErr w:type="gramEnd"/>
      <w:r w:rsidRPr="00AD5BC0">
        <w:rPr>
          <w:bCs/>
        </w:rPr>
        <w:t>, in line with IMO’s focus on multilingualism.</w:t>
      </w:r>
    </w:p>
    <w:p w14:paraId="325CA81D" w14:textId="77777777" w:rsidR="00AD5BC0" w:rsidRPr="00AD5BC0" w:rsidRDefault="00AD5BC0" w:rsidP="00AD5BC0">
      <w:pPr>
        <w:ind w:left="360" w:firstLine="0"/>
        <w:rPr>
          <w:bCs/>
          <w:lang w:val="en-GR"/>
        </w:rPr>
      </w:pPr>
      <w:r w:rsidRPr="00AD5BC0">
        <w:rPr>
          <w:bCs/>
          <w:lang w:val="en-GR"/>
        </w:rPr>
        <w:t>Watch</w:t>
      </w:r>
    </w:p>
    <w:p w14:paraId="27AA3D73" w14:textId="77777777" w:rsidR="00AD5BC0" w:rsidRPr="00AD5BC0" w:rsidRDefault="00AD5BC0" w:rsidP="00AD5BC0">
      <w:pPr>
        <w:ind w:left="360" w:firstLine="0"/>
        <w:rPr>
          <w:bCs/>
          <w:lang w:val="en-GR"/>
        </w:rPr>
      </w:pPr>
      <w:hyperlink r:id="rId10" w:history="1">
        <w:r w:rsidRPr="00AD5BC0">
          <w:rPr>
            <w:rStyle w:val="Hyperlink"/>
            <w:bCs/>
            <w:lang w:val="en-GR"/>
          </w:rPr>
          <w:t>https://www.youtube.com/watch?v=ztnQzXucheE</w:t>
        </w:r>
      </w:hyperlink>
    </w:p>
    <w:p w14:paraId="4904213F" w14:textId="77777777" w:rsidR="00AD5BC0" w:rsidRPr="00AD5BC0" w:rsidRDefault="00AD5BC0" w:rsidP="00AD5BC0">
      <w:pPr>
        <w:ind w:left="360" w:firstLine="0"/>
        <w:rPr>
          <w:bCs/>
          <w:lang w:val="en-GR"/>
        </w:rPr>
      </w:pPr>
      <w:r w:rsidRPr="00AD5BC0">
        <w:rPr>
          <w:b/>
          <w:bCs/>
        </w:rPr>
        <w:t>Summary of MARPOL:</w:t>
      </w:r>
      <w:r w:rsidRPr="00AD5BC0">
        <w:rPr>
          <w:bCs/>
        </w:rPr>
        <w:t xml:space="preserve"> This video provides a high-level summary of all six annexes of the MARPOL Convention, giving a broad overview of the key regulations that are central to the module's content.</w:t>
      </w:r>
    </w:p>
    <w:p w14:paraId="726B75C2" w14:textId="77777777" w:rsidR="00AD5BC0" w:rsidRPr="00AD5BC0" w:rsidRDefault="00AD5BC0" w:rsidP="00AD5BC0">
      <w:pPr>
        <w:ind w:left="360" w:firstLine="0"/>
        <w:rPr>
          <w:bCs/>
          <w:lang w:val="en-GR"/>
        </w:rPr>
      </w:pPr>
      <w:r w:rsidRPr="00AD5BC0">
        <w:rPr>
          <w:b/>
          <w:bCs/>
          <w:lang w:val="en-GR"/>
        </w:rPr>
        <w:t>Infographics</w:t>
      </w:r>
    </w:p>
    <w:p w14:paraId="1F9198DA" w14:textId="77777777" w:rsidR="00AD5BC0" w:rsidRPr="00AD5BC0" w:rsidRDefault="00AD5BC0" w:rsidP="00AD5BC0">
      <w:pPr>
        <w:ind w:left="360" w:firstLine="0"/>
        <w:rPr>
          <w:bCs/>
          <w:lang w:val="en-GR"/>
        </w:rPr>
      </w:pPr>
      <w:hyperlink r:id="rId11" w:history="1">
        <w:r w:rsidRPr="00AD5BC0">
          <w:rPr>
            <w:rStyle w:val="Hyperlink"/>
            <w:b/>
            <w:bCs/>
            <w:lang w:val="en-GR"/>
          </w:rPr>
          <w:t>https://www.eea.europa.eu/media/infographics/infographics</w:t>
        </w:r>
      </w:hyperlink>
    </w:p>
    <w:p w14:paraId="2FA1A2F6" w14:textId="77777777" w:rsidR="00AD5BC0" w:rsidRPr="00AD5BC0" w:rsidRDefault="00AD5BC0">
      <w:pPr>
        <w:numPr>
          <w:ilvl w:val="0"/>
          <w:numId w:val="12"/>
        </w:numPr>
        <w:rPr>
          <w:bCs/>
          <w:lang w:val="en-GR"/>
        </w:rPr>
      </w:pPr>
      <w:r w:rsidRPr="00AD5BC0">
        <w:rPr>
          <w:b/>
          <w:bCs/>
        </w:rPr>
        <w:lastRenderedPageBreak/>
        <w:t>European Environment Agency Infographics:</w:t>
      </w:r>
      <w:r w:rsidRPr="00AD5BC0">
        <w:rPr>
          <w:bCs/>
        </w:rPr>
        <w:t xml:space="preserve"> This collection includes visuals on marine pollution, plastic waste, and the impacts of greenhouse gas emissions from transport, providing a quick and easy-to-digest summary of the environmental challenges discussed in the module.</w:t>
      </w:r>
    </w:p>
    <w:p w14:paraId="66F580F2" w14:textId="77777777" w:rsidR="00AD5BC0" w:rsidRPr="00AD5BC0" w:rsidRDefault="00AD5BC0" w:rsidP="00AD5BC0">
      <w:pPr>
        <w:ind w:left="360" w:firstLine="0"/>
        <w:rPr>
          <w:bCs/>
          <w:lang w:val="en-GR"/>
        </w:rPr>
      </w:pPr>
      <w:hyperlink r:id="rId12" w:history="1">
        <w:r w:rsidRPr="00AD5BC0">
          <w:rPr>
            <w:rStyle w:val="Hyperlink"/>
            <w:bCs/>
            <w:lang w:val="en-GR"/>
          </w:rPr>
          <w:t>https://varunamarine.eu/maritime-infographics/</w:t>
        </w:r>
      </w:hyperlink>
    </w:p>
    <w:p w14:paraId="7360ABFD" w14:textId="77777777" w:rsidR="00AD5BC0" w:rsidRPr="00AD5BC0" w:rsidRDefault="00AD5BC0">
      <w:pPr>
        <w:numPr>
          <w:ilvl w:val="0"/>
          <w:numId w:val="13"/>
        </w:numPr>
        <w:rPr>
          <w:bCs/>
          <w:lang w:val="en-GR"/>
        </w:rPr>
      </w:pPr>
      <w:proofErr w:type="spellStart"/>
      <w:r w:rsidRPr="00AD5BC0">
        <w:rPr>
          <w:b/>
          <w:bCs/>
        </w:rPr>
        <w:t>Varuna</w:t>
      </w:r>
      <w:proofErr w:type="spellEnd"/>
      <w:r w:rsidRPr="00AD5BC0">
        <w:rPr>
          <w:b/>
          <w:bCs/>
        </w:rPr>
        <w:t xml:space="preserve"> Marine Services Infographics:</w:t>
      </w:r>
      <w:r w:rsidRPr="00AD5BC0">
        <w:rPr>
          <w:bCs/>
        </w:rPr>
        <w:t xml:space="preserve"> These infographics offer clear overviews of regulations like </w:t>
      </w:r>
      <w:proofErr w:type="spellStart"/>
      <w:r w:rsidRPr="00AD5BC0">
        <w:rPr>
          <w:bCs/>
        </w:rPr>
        <w:t>FuelEU</w:t>
      </w:r>
      <w:proofErr w:type="spellEnd"/>
      <w:r w:rsidRPr="00AD5BC0">
        <w:rPr>
          <w:bCs/>
        </w:rPr>
        <w:t xml:space="preserve"> Maritime and the Ballast Water Management Convention, making complex regulatory frameworks easier to understand.</w:t>
      </w:r>
    </w:p>
    <w:p w14:paraId="3F85DB83" w14:textId="77777777" w:rsidR="00D52D3C" w:rsidRPr="00D52D3C" w:rsidRDefault="00D52D3C" w:rsidP="00D52D3C">
      <w:pPr>
        <w:ind w:left="360" w:firstLine="0"/>
        <w:rPr>
          <w:bCs/>
          <w:lang w:val="en-GR"/>
        </w:rPr>
      </w:pPr>
      <w:r w:rsidRPr="00D52D3C">
        <w:rPr>
          <w:b/>
          <w:bCs/>
        </w:rPr>
        <w:t>Interactive Quizzes</w:t>
      </w:r>
    </w:p>
    <w:p w14:paraId="0D430E54" w14:textId="77777777" w:rsidR="00D52D3C" w:rsidRPr="00D52D3C" w:rsidRDefault="00D52D3C" w:rsidP="00D52D3C">
      <w:pPr>
        <w:ind w:left="360" w:firstLine="0"/>
        <w:rPr>
          <w:bCs/>
          <w:lang w:val="en-GR"/>
        </w:rPr>
      </w:pPr>
      <w:hyperlink r:id="rId13" w:history="1">
        <w:r w:rsidRPr="00D52D3C">
          <w:rPr>
            <w:rStyle w:val="Hyperlink"/>
            <w:b/>
            <w:bCs/>
          </w:rPr>
          <w:t>https://sailing.mu/free-maritime-quizzes/</w:t>
        </w:r>
      </w:hyperlink>
    </w:p>
    <w:p w14:paraId="608968E8" w14:textId="77777777" w:rsidR="00D52D3C" w:rsidRPr="00D52D3C" w:rsidRDefault="00D52D3C">
      <w:pPr>
        <w:numPr>
          <w:ilvl w:val="0"/>
          <w:numId w:val="14"/>
        </w:numPr>
        <w:rPr>
          <w:bCs/>
          <w:lang w:val="en-GR"/>
        </w:rPr>
      </w:pPr>
      <w:r w:rsidRPr="00D52D3C">
        <w:rPr>
          <w:b/>
          <w:bCs/>
        </w:rPr>
        <w:t>Sailing.mu Maritime Quizzes:</w:t>
      </w:r>
      <w:r w:rsidRPr="00D52D3C">
        <w:rPr>
          <w:bCs/>
        </w:rPr>
        <w:t xml:space="preserve"> This site offers various quizzes, including one on environmental awareness, which can be a useful tool for self-assessment.</w:t>
      </w:r>
    </w:p>
    <w:p w14:paraId="128A758F" w14:textId="77777777" w:rsidR="00D52D3C" w:rsidRPr="00D52D3C" w:rsidRDefault="00D52D3C">
      <w:pPr>
        <w:numPr>
          <w:ilvl w:val="0"/>
          <w:numId w:val="14"/>
        </w:numPr>
        <w:rPr>
          <w:bCs/>
          <w:lang w:val="en-GR"/>
        </w:rPr>
      </w:pPr>
      <w:hyperlink r:id="rId14" w:history="1">
        <w:r w:rsidRPr="00D52D3C">
          <w:rPr>
            <w:rStyle w:val="Hyperlink"/>
            <w:bCs/>
            <w:lang w:val="en-GR"/>
          </w:rPr>
          <w:t>https://www.proprofs.com/quiz-school/story.php?title=pp-mza2mzu0nagbok</w:t>
        </w:r>
      </w:hyperlink>
    </w:p>
    <w:p w14:paraId="64CCAA4A" w14:textId="77777777" w:rsidR="00D52D3C" w:rsidRPr="00D52D3C" w:rsidRDefault="00D52D3C">
      <w:pPr>
        <w:numPr>
          <w:ilvl w:val="0"/>
          <w:numId w:val="14"/>
        </w:numPr>
        <w:rPr>
          <w:bCs/>
          <w:lang w:val="en-GR"/>
        </w:rPr>
      </w:pPr>
      <w:proofErr w:type="spellStart"/>
      <w:r w:rsidRPr="00D52D3C">
        <w:rPr>
          <w:b/>
          <w:bCs/>
        </w:rPr>
        <w:t>ProProfs</w:t>
      </w:r>
      <w:proofErr w:type="spellEnd"/>
      <w:r w:rsidRPr="00D52D3C">
        <w:rPr>
          <w:b/>
          <w:bCs/>
        </w:rPr>
        <w:t xml:space="preserve"> Quiz on Marine Environment:</w:t>
      </w:r>
      <w:r w:rsidRPr="00D52D3C">
        <w:rPr>
          <w:bCs/>
        </w:rPr>
        <w:t xml:space="preserve"> This quiz includes questions specifically related to MARPOL annexes, such as Annex V, allowing learners to test their knowledge of the regulations covered in the module.</w:t>
      </w:r>
    </w:p>
    <w:p w14:paraId="3DDE8A6C" w14:textId="7D8B05B1" w:rsidR="00AD5BC0" w:rsidRPr="00AD5BC0" w:rsidRDefault="00D52D3C" w:rsidP="00AD5BC0">
      <w:pPr>
        <w:ind w:left="360" w:firstLine="0"/>
        <w:rPr>
          <w:bCs/>
          <w:lang w:val="en-GR"/>
        </w:rPr>
      </w:pPr>
      <w:r w:rsidRPr="00D52D3C">
        <w:rPr>
          <w:b/>
          <w:bCs/>
          <w:lang w:val="en-US"/>
        </w:rPr>
        <w:t>8. A Short Simulation</w:t>
      </w:r>
    </w:p>
    <w:p w14:paraId="4B3306D2" w14:textId="77777777" w:rsidR="00D52D3C" w:rsidRPr="00D52D3C" w:rsidRDefault="00D52D3C" w:rsidP="00D52D3C">
      <w:pPr>
        <w:ind w:left="360" w:firstLine="0"/>
        <w:rPr>
          <w:bCs/>
          <w:lang w:val="en-GR"/>
        </w:rPr>
      </w:pPr>
      <w:r w:rsidRPr="00D52D3C">
        <w:rPr>
          <w:b/>
          <w:bCs/>
        </w:rPr>
        <w:t>Real-World Activity: The Sustainability Self-Audit</w:t>
      </w:r>
    </w:p>
    <w:p w14:paraId="7F99818C" w14:textId="77777777" w:rsidR="00D52D3C" w:rsidRPr="00D52D3C" w:rsidRDefault="00D52D3C" w:rsidP="00D52D3C">
      <w:pPr>
        <w:ind w:left="360" w:firstLine="0"/>
        <w:rPr>
          <w:bCs/>
          <w:lang w:val="en-GR"/>
        </w:rPr>
      </w:pPr>
      <w:r w:rsidRPr="00D52D3C">
        <w:rPr>
          <w:b/>
          <w:bCs/>
        </w:rPr>
        <w:t>Scenario</w:t>
      </w:r>
    </w:p>
    <w:p w14:paraId="3F0BE134" w14:textId="77777777" w:rsidR="00D52D3C" w:rsidRPr="00D52D3C" w:rsidRDefault="00D52D3C" w:rsidP="00D52D3C">
      <w:pPr>
        <w:ind w:left="360" w:firstLine="0"/>
        <w:rPr>
          <w:bCs/>
          <w:lang w:val="en-GR"/>
        </w:rPr>
      </w:pPr>
      <w:r w:rsidRPr="00D52D3C">
        <w:rPr>
          <w:bCs/>
        </w:rPr>
        <w:t>Imagine you are the "sustainability officer" of your own home, apartment, or a shared living space. Your task is to apply the principles of sustainability that you've learned in Module One to your personal life.</w:t>
      </w:r>
    </w:p>
    <w:p w14:paraId="45CB5FC8" w14:textId="77777777" w:rsidR="00D52D3C" w:rsidRPr="00D52D3C" w:rsidRDefault="00D52D3C" w:rsidP="00D52D3C">
      <w:pPr>
        <w:ind w:left="360" w:firstLine="0"/>
        <w:rPr>
          <w:bCs/>
          <w:lang w:val="en-GR"/>
        </w:rPr>
      </w:pPr>
      <w:r w:rsidRPr="00D52D3C">
        <w:rPr>
          <w:bCs/>
        </w:rPr>
        <w:t>The goal is to move from a reactive approach to a proactive one, just as the maritime industry is doing. By identifying areas of inefficiency and creating a plan to address them, you can build a more sustainable routine.</w:t>
      </w:r>
    </w:p>
    <w:p w14:paraId="6CD02C19" w14:textId="77777777" w:rsidR="00D52D3C" w:rsidRPr="00D52D3C" w:rsidRDefault="00D52D3C" w:rsidP="00D52D3C">
      <w:pPr>
        <w:ind w:left="360" w:firstLine="0"/>
        <w:rPr>
          <w:bCs/>
          <w:lang w:val="en-GR"/>
        </w:rPr>
      </w:pPr>
      <w:r w:rsidRPr="00D52D3C">
        <w:rPr>
          <w:b/>
          <w:bCs/>
        </w:rPr>
        <w:t>Instructions</w:t>
      </w:r>
    </w:p>
    <w:p w14:paraId="0938B093" w14:textId="77777777" w:rsidR="00D52D3C" w:rsidRPr="00D52D3C" w:rsidRDefault="00D52D3C" w:rsidP="00D52D3C">
      <w:pPr>
        <w:ind w:left="360" w:firstLine="0"/>
        <w:rPr>
          <w:bCs/>
          <w:lang w:val="en-GR"/>
        </w:rPr>
      </w:pPr>
      <w:r w:rsidRPr="00D52D3C">
        <w:rPr>
          <w:bCs/>
        </w:rPr>
        <w:t>For one day, become a "human logbook" and track your personal sustainability. At the end of the day, answer the following questions:</w:t>
      </w:r>
    </w:p>
    <w:p w14:paraId="5EDAA3AF" w14:textId="77777777" w:rsidR="00D52D3C" w:rsidRPr="00D52D3C" w:rsidRDefault="00D52D3C" w:rsidP="00D52D3C">
      <w:pPr>
        <w:ind w:left="360" w:firstLine="0"/>
        <w:rPr>
          <w:bCs/>
          <w:lang w:val="en-GR"/>
        </w:rPr>
      </w:pPr>
      <w:r w:rsidRPr="00D52D3C">
        <w:rPr>
          <w:b/>
          <w:bCs/>
        </w:rPr>
        <w:t>1. Environmental Impact:</w:t>
      </w:r>
    </w:p>
    <w:p w14:paraId="04C657D4" w14:textId="77777777" w:rsidR="00D52D3C" w:rsidRPr="00D52D3C" w:rsidRDefault="00D52D3C">
      <w:pPr>
        <w:numPr>
          <w:ilvl w:val="0"/>
          <w:numId w:val="15"/>
        </w:numPr>
        <w:rPr>
          <w:bCs/>
          <w:lang w:val="en-GR"/>
        </w:rPr>
      </w:pPr>
      <w:r w:rsidRPr="00D52D3C">
        <w:rPr>
          <w:b/>
          <w:bCs/>
        </w:rPr>
        <w:t>Problem:</w:t>
      </w:r>
      <w:r w:rsidRPr="00D52D3C">
        <w:rPr>
          <w:bCs/>
        </w:rPr>
        <w:t xml:space="preserve"> Identify at least three "pollutants" or sources of environmental impact in your daily routine. This could be anything from the waste you produce to the energy you consume.</w:t>
      </w:r>
    </w:p>
    <w:p w14:paraId="48241F08" w14:textId="77777777" w:rsidR="00D52D3C" w:rsidRPr="00D52D3C" w:rsidRDefault="00D52D3C">
      <w:pPr>
        <w:numPr>
          <w:ilvl w:val="0"/>
          <w:numId w:val="15"/>
        </w:numPr>
        <w:rPr>
          <w:bCs/>
          <w:lang w:val="en-GR"/>
        </w:rPr>
      </w:pPr>
      <w:r w:rsidRPr="00D52D3C">
        <w:rPr>
          <w:b/>
          <w:bCs/>
        </w:rPr>
        <w:t>Solution:</w:t>
      </w:r>
      <w:r w:rsidRPr="00D52D3C">
        <w:rPr>
          <w:bCs/>
        </w:rPr>
        <w:t xml:space="preserve"> For each problem you identified, propose a specific and tangible solution. For example, if you identified food waste, a solution could be to compost.</w:t>
      </w:r>
    </w:p>
    <w:p w14:paraId="2CC74688" w14:textId="77777777" w:rsidR="00D52D3C" w:rsidRPr="00D52D3C" w:rsidRDefault="00D52D3C" w:rsidP="00D52D3C">
      <w:pPr>
        <w:ind w:left="360" w:firstLine="0"/>
        <w:rPr>
          <w:bCs/>
          <w:lang w:val="en-GR"/>
        </w:rPr>
      </w:pPr>
      <w:r w:rsidRPr="00D52D3C">
        <w:rPr>
          <w:b/>
          <w:bCs/>
        </w:rPr>
        <w:t>2. Reputation and Social License:</w:t>
      </w:r>
    </w:p>
    <w:p w14:paraId="73E993F6" w14:textId="77777777" w:rsidR="00D52D3C" w:rsidRPr="00D52D3C" w:rsidRDefault="00D52D3C">
      <w:pPr>
        <w:numPr>
          <w:ilvl w:val="0"/>
          <w:numId w:val="16"/>
        </w:numPr>
        <w:rPr>
          <w:bCs/>
          <w:lang w:val="en-GR"/>
        </w:rPr>
      </w:pPr>
      <w:r w:rsidRPr="00D52D3C">
        <w:rPr>
          <w:b/>
          <w:bCs/>
        </w:rPr>
        <w:t>Problem:</w:t>
      </w:r>
      <w:r w:rsidRPr="00D52D3C">
        <w:rPr>
          <w:bCs/>
        </w:rPr>
        <w:t xml:space="preserve"> Think about a habit you have that, if it were publicly known, could negatively impact your "reputation" as a responsible person (e.g., constantly leaving lights on, throwing recyclables in the trash).</w:t>
      </w:r>
    </w:p>
    <w:p w14:paraId="62DE4C49" w14:textId="77777777" w:rsidR="00D52D3C" w:rsidRPr="00D52D3C" w:rsidRDefault="00D52D3C">
      <w:pPr>
        <w:numPr>
          <w:ilvl w:val="0"/>
          <w:numId w:val="16"/>
        </w:numPr>
        <w:rPr>
          <w:bCs/>
          <w:lang w:val="en-GR"/>
        </w:rPr>
      </w:pPr>
      <w:r w:rsidRPr="00D52D3C">
        <w:rPr>
          <w:b/>
          <w:bCs/>
        </w:rPr>
        <w:t>Solution:</w:t>
      </w:r>
      <w:r w:rsidRPr="00D52D3C">
        <w:rPr>
          <w:bCs/>
        </w:rPr>
        <w:t xml:space="preserve"> What small, consistent change would you implement to improve your "social license to operate"? How would you "communicate" this change to those around you to show your commitment?</w:t>
      </w:r>
    </w:p>
    <w:p w14:paraId="0521798B" w14:textId="77777777" w:rsidR="00D52D3C" w:rsidRPr="00D52D3C" w:rsidRDefault="00D52D3C" w:rsidP="00D52D3C">
      <w:pPr>
        <w:ind w:left="360" w:firstLine="0"/>
        <w:rPr>
          <w:bCs/>
          <w:lang w:val="en-GR"/>
        </w:rPr>
      </w:pPr>
      <w:r w:rsidRPr="00D52D3C">
        <w:rPr>
          <w:b/>
          <w:bCs/>
        </w:rPr>
        <w:t>3. Regulatory Compliance (Self-Imposed):</w:t>
      </w:r>
    </w:p>
    <w:p w14:paraId="704087FC" w14:textId="77777777" w:rsidR="00D52D3C" w:rsidRPr="00D52D3C" w:rsidRDefault="00D52D3C">
      <w:pPr>
        <w:numPr>
          <w:ilvl w:val="0"/>
          <w:numId w:val="17"/>
        </w:numPr>
        <w:rPr>
          <w:bCs/>
          <w:lang w:val="en-GR"/>
        </w:rPr>
      </w:pPr>
      <w:r w:rsidRPr="00D52D3C">
        <w:rPr>
          <w:b/>
          <w:bCs/>
        </w:rPr>
        <w:t>Problem:</w:t>
      </w:r>
      <w:r w:rsidRPr="00D52D3C">
        <w:rPr>
          <w:bCs/>
        </w:rPr>
        <w:t xml:space="preserve"> Choose one "regulation" from your personal life that you sometimes disregard (e.g., a community rule about recycling, a household rule about turning off appliances).</w:t>
      </w:r>
    </w:p>
    <w:p w14:paraId="76ADBB1D" w14:textId="77777777" w:rsidR="00D52D3C" w:rsidRPr="00D52D3C" w:rsidRDefault="00D52D3C">
      <w:pPr>
        <w:numPr>
          <w:ilvl w:val="0"/>
          <w:numId w:val="17"/>
        </w:numPr>
        <w:rPr>
          <w:bCs/>
          <w:lang w:val="en-GR"/>
        </w:rPr>
      </w:pPr>
      <w:r w:rsidRPr="00D52D3C">
        <w:rPr>
          <w:b/>
          <w:bCs/>
        </w:rPr>
        <w:t>Solution:</w:t>
      </w:r>
      <w:r w:rsidRPr="00D52D3C">
        <w:rPr>
          <w:bCs/>
        </w:rPr>
        <w:t xml:space="preserve"> Propose a simple, proactive system to ensure you comply with this rule 100% of the time. What is the "business case" for this personal compliance? How will it save you time, money, or energy in the long run?</w:t>
      </w:r>
    </w:p>
    <w:p w14:paraId="01F04F62" w14:textId="77777777" w:rsidR="00D52D3C" w:rsidRPr="00D52D3C" w:rsidRDefault="00D52D3C" w:rsidP="00D52D3C">
      <w:pPr>
        <w:ind w:left="360" w:firstLine="0"/>
        <w:rPr>
          <w:bCs/>
          <w:lang w:val="en-GR"/>
        </w:rPr>
      </w:pPr>
      <w:r w:rsidRPr="00D52D3C">
        <w:rPr>
          <w:bCs/>
        </w:rPr>
        <w:t>This exercise will help you see that sustainability is not just about grand, large-scale actions, but about small, consistent changes that accumulate over time.</w:t>
      </w:r>
    </w:p>
    <w:p w14:paraId="46409C10" w14:textId="72BFE218" w:rsidR="00AD5BC0" w:rsidRPr="00AD5BC0" w:rsidRDefault="00D52D3C" w:rsidP="00AD5BC0">
      <w:pPr>
        <w:ind w:left="360" w:firstLine="0"/>
        <w:rPr>
          <w:bCs/>
          <w:lang w:val="en-GR"/>
        </w:rPr>
      </w:pPr>
      <w:r w:rsidRPr="00D52D3C">
        <w:rPr>
          <w:b/>
          <w:bCs/>
          <w:lang w:val="en-US"/>
        </w:rPr>
        <w:t>9. A Critical Thinking Activity: Proactive vs Reactive</w:t>
      </w:r>
    </w:p>
    <w:p w14:paraId="175BB27A" w14:textId="77777777" w:rsidR="00D52D3C" w:rsidRPr="00D52D3C" w:rsidRDefault="00D52D3C" w:rsidP="00D52D3C">
      <w:pPr>
        <w:ind w:firstLine="0"/>
        <w:rPr>
          <w:bCs/>
          <w:lang w:val="en-GR"/>
        </w:rPr>
      </w:pPr>
      <w:r w:rsidRPr="00D52D3C">
        <w:rPr>
          <w:bCs/>
          <w:lang w:val="en-GR"/>
        </w:rPr>
        <w:t>This activity is designed to help you analyze the complex business case for sustainability and understand that the issue is not just about environmentalism, but about strategy, finance, and long-term viability.</w:t>
      </w:r>
    </w:p>
    <w:p w14:paraId="33DAC03F" w14:textId="77777777" w:rsidR="00D52D3C" w:rsidRPr="00D52D3C" w:rsidRDefault="00D52D3C" w:rsidP="00D52D3C">
      <w:pPr>
        <w:ind w:firstLine="0"/>
        <w:rPr>
          <w:bCs/>
          <w:lang w:val="en-GR"/>
        </w:rPr>
      </w:pPr>
      <w:r w:rsidRPr="00D52D3C">
        <w:rPr>
          <w:bCs/>
        </w:rPr>
        <w:t>Scenario</w:t>
      </w:r>
    </w:p>
    <w:p w14:paraId="6A0E0720" w14:textId="77777777" w:rsidR="00D52D3C" w:rsidRPr="00D52D3C" w:rsidRDefault="00D52D3C" w:rsidP="00D52D3C">
      <w:pPr>
        <w:ind w:firstLine="0"/>
        <w:rPr>
          <w:bCs/>
          <w:lang w:val="en-GR"/>
        </w:rPr>
      </w:pPr>
      <w:r w:rsidRPr="00D52D3C">
        <w:rPr>
          <w:bCs/>
        </w:rPr>
        <w:t>You are a strategic advisor to a major shipping company. The company has a decision to make regarding its approach to sustainability. There are two competing philosophies within the leadership team, and your job is to help the company navigate this core challenge.</w:t>
      </w:r>
    </w:p>
    <w:p w14:paraId="37345973" w14:textId="77777777" w:rsidR="00D52D3C" w:rsidRPr="00D52D3C" w:rsidRDefault="00D52D3C" w:rsidP="00D52D3C">
      <w:pPr>
        <w:ind w:firstLine="0"/>
        <w:rPr>
          <w:bCs/>
          <w:lang w:val="en-GR"/>
        </w:rPr>
      </w:pPr>
      <w:r w:rsidRPr="00D52D3C">
        <w:rPr>
          <w:bCs/>
        </w:rPr>
        <w:t>Instructions</w:t>
      </w:r>
    </w:p>
    <w:p w14:paraId="6E587029" w14:textId="77777777" w:rsidR="00D52D3C" w:rsidRPr="00D52D3C" w:rsidRDefault="00D52D3C" w:rsidP="00D52D3C">
      <w:pPr>
        <w:ind w:firstLine="0"/>
        <w:rPr>
          <w:bCs/>
          <w:lang w:val="en-GR"/>
        </w:rPr>
      </w:pPr>
      <w:r w:rsidRPr="00D52D3C">
        <w:rPr>
          <w:bCs/>
        </w:rPr>
        <w:t>First, read the articles below. They present different perspectives on the role of innovation and regulation in the maritime industry.</w:t>
      </w:r>
    </w:p>
    <w:p w14:paraId="51D3B780" w14:textId="77777777" w:rsidR="00D52D3C" w:rsidRPr="00D52D3C" w:rsidRDefault="00D52D3C">
      <w:pPr>
        <w:numPr>
          <w:ilvl w:val="0"/>
          <w:numId w:val="18"/>
        </w:numPr>
        <w:rPr>
          <w:b/>
          <w:lang w:val="en-GR"/>
        </w:rPr>
      </w:pPr>
      <w:hyperlink r:id="rId15" w:history="1">
        <w:r w:rsidRPr="00D52D3C">
          <w:rPr>
            <w:rStyle w:val="Hyperlink"/>
            <w:b/>
          </w:rPr>
          <w:t>Innovation and maritime transport: A systematic review</w:t>
        </w:r>
      </w:hyperlink>
    </w:p>
    <w:p w14:paraId="423384D6" w14:textId="77777777" w:rsidR="00D52D3C" w:rsidRPr="00D52D3C" w:rsidRDefault="00D52D3C">
      <w:pPr>
        <w:numPr>
          <w:ilvl w:val="0"/>
          <w:numId w:val="18"/>
        </w:numPr>
        <w:rPr>
          <w:b/>
          <w:lang w:val="en-GR"/>
        </w:rPr>
      </w:pPr>
      <w:hyperlink r:id="rId16" w:history="1">
        <w:r w:rsidRPr="00D52D3C">
          <w:rPr>
            <w:rStyle w:val="Hyperlink"/>
            <w:b/>
          </w:rPr>
          <w:t>How the Marine Industry Is Adapting to Sustainability Challenges</w:t>
        </w:r>
      </w:hyperlink>
    </w:p>
    <w:p w14:paraId="4D7BEFB1" w14:textId="77777777" w:rsidR="00D52D3C" w:rsidRPr="00D52D3C" w:rsidRDefault="00D52D3C">
      <w:pPr>
        <w:numPr>
          <w:ilvl w:val="0"/>
          <w:numId w:val="18"/>
        </w:numPr>
        <w:rPr>
          <w:b/>
          <w:lang w:val="en-GR"/>
        </w:rPr>
      </w:pPr>
      <w:hyperlink r:id="rId17" w:history="1">
        <w:r w:rsidRPr="00D52D3C">
          <w:rPr>
            <w:rStyle w:val="Hyperlink"/>
            <w:b/>
          </w:rPr>
          <w:t>Proactive and Reactive Approaches towards Sustainable Practices in Manufacturing Companies</w:t>
        </w:r>
      </w:hyperlink>
    </w:p>
    <w:p w14:paraId="1F64B05F" w14:textId="77777777" w:rsidR="00D52D3C" w:rsidRDefault="00D52D3C" w:rsidP="00D52D3C">
      <w:pPr>
        <w:rPr>
          <w:b/>
          <w:bCs/>
        </w:rPr>
      </w:pPr>
    </w:p>
    <w:p w14:paraId="1C6C17B9" w14:textId="0A4BF78E" w:rsidR="00D52D3C" w:rsidRPr="00D52D3C" w:rsidRDefault="00D52D3C" w:rsidP="00D52D3C">
      <w:pPr>
        <w:rPr>
          <w:lang w:val="en-GR"/>
        </w:rPr>
      </w:pPr>
      <w:r w:rsidRPr="00D52D3C">
        <w:t>Next, organize an online group with two sub-groups to debate the following statement:</w:t>
      </w:r>
    </w:p>
    <w:p w14:paraId="79D6CE33" w14:textId="6994F7D6" w:rsidR="00D52D3C" w:rsidRDefault="00D52D3C" w:rsidP="00D52D3C">
      <w:pPr>
        <w:ind w:firstLine="0"/>
        <w:rPr>
          <w:b/>
          <w:bCs/>
        </w:rPr>
      </w:pPr>
      <w:r w:rsidRPr="00D52D3C">
        <w:rPr>
          <w:b/>
          <w:bCs/>
        </w:rPr>
        <w:t>"The maritime industry should only embrace sustainability measures when legally mandated, as a proactive approach beyond compliance is an unnecessary financial risk."</w:t>
      </w:r>
    </w:p>
    <w:p w14:paraId="12F4B86B" w14:textId="77777777" w:rsidR="00D52D3C" w:rsidRDefault="00D52D3C" w:rsidP="00D52D3C">
      <w:pPr>
        <w:ind w:firstLine="0"/>
        <w:rPr>
          <w:b/>
          <w:bCs/>
        </w:rPr>
      </w:pPr>
    </w:p>
    <w:p w14:paraId="29860DA1" w14:textId="77777777" w:rsidR="00D52D3C" w:rsidRPr="00D52D3C" w:rsidRDefault="00D52D3C" w:rsidP="00D52D3C">
      <w:pPr>
        <w:ind w:firstLine="0"/>
        <w:rPr>
          <w:b/>
          <w:bCs/>
          <w:lang w:val="en-GR"/>
        </w:rPr>
      </w:pPr>
      <w:r w:rsidRPr="00D52D3C">
        <w:rPr>
          <w:b/>
          <w:bCs/>
        </w:rPr>
        <w:lastRenderedPageBreak/>
        <w:t>The Green Group (Proponents of Proactive Action)</w:t>
      </w:r>
    </w:p>
    <w:p w14:paraId="16C5A46B" w14:textId="77777777" w:rsidR="00D52D3C" w:rsidRPr="00D52D3C" w:rsidRDefault="00D52D3C" w:rsidP="00D52D3C">
      <w:pPr>
        <w:ind w:firstLine="0"/>
        <w:rPr>
          <w:lang w:val="en-GR"/>
        </w:rPr>
      </w:pPr>
      <w:r w:rsidRPr="00D52D3C">
        <w:t>The "Green Group" argues that a proactive approach is not a risk but a strategic necessity. They will support their argument with the following points:</w:t>
      </w:r>
    </w:p>
    <w:p w14:paraId="374168ED" w14:textId="77777777" w:rsidR="00D52D3C" w:rsidRPr="00D52D3C" w:rsidRDefault="00D52D3C">
      <w:pPr>
        <w:numPr>
          <w:ilvl w:val="0"/>
          <w:numId w:val="19"/>
        </w:numPr>
        <w:rPr>
          <w:lang w:val="en-GR"/>
        </w:rPr>
      </w:pPr>
      <w:r w:rsidRPr="00D52D3C">
        <w:t>Market Advantage: Companies that innovate beyond regulations can capture new market segments and attract environmentally conscious clients.</w:t>
      </w:r>
    </w:p>
    <w:p w14:paraId="63630D95" w14:textId="77777777" w:rsidR="00D52D3C" w:rsidRPr="00D52D3C" w:rsidRDefault="00D52D3C">
      <w:pPr>
        <w:numPr>
          <w:ilvl w:val="0"/>
          <w:numId w:val="19"/>
        </w:numPr>
        <w:rPr>
          <w:lang w:val="en-GR"/>
        </w:rPr>
      </w:pPr>
      <w:r w:rsidRPr="00D52D3C">
        <w:t>Talent Attraction: A strong sustainability reputation can help in attracting and retaining top talent.</w:t>
      </w:r>
    </w:p>
    <w:p w14:paraId="6A0D03E3" w14:textId="77777777" w:rsidR="00D52D3C" w:rsidRPr="00D52D3C" w:rsidRDefault="00D52D3C">
      <w:pPr>
        <w:numPr>
          <w:ilvl w:val="0"/>
          <w:numId w:val="19"/>
        </w:numPr>
        <w:rPr>
          <w:lang w:val="en-GR"/>
        </w:rPr>
      </w:pPr>
      <w:r w:rsidRPr="00D52D3C">
        <w:t>Reduced Long-Term Risk: Proactive investments in green technology can mitigate future financial and reputational risks associated with stricter regulations and changing public opinion.</w:t>
      </w:r>
    </w:p>
    <w:p w14:paraId="12CCDCA8" w14:textId="77777777" w:rsidR="00D52D3C" w:rsidRPr="00D52D3C" w:rsidRDefault="00D52D3C" w:rsidP="00D52D3C">
      <w:pPr>
        <w:ind w:firstLine="0"/>
        <w:rPr>
          <w:b/>
          <w:bCs/>
          <w:lang w:val="en-GR"/>
        </w:rPr>
      </w:pPr>
      <w:r w:rsidRPr="00D52D3C">
        <w:rPr>
          <w:b/>
          <w:bCs/>
        </w:rPr>
        <w:t>The Brown Group (Proponents of Reactive Compliance)</w:t>
      </w:r>
    </w:p>
    <w:p w14:paraId="5839D5DF" w14:textId="77777777" w:rsidR="00D52D3C" w:rsidRPr="00D52D3C" w:rsidRDefault="00D52D3C" w:rsidP="00D52D3C">
      <w:pPr>
        <w:ind w:firstLine="0"/>
        <w:rPr>
          <w:lang w:val="en-GR"/>
        </w:rPr>
      </w:pPr>
      <w:r w:rsidRPr="00D52D3C">
        <w:t>The "Brown Group" argues for a reactive, compliance-focused approach. They will support their argument with the following points:</w:t>
      </w:r>
    </w:p>
    <w:p w14:paraId="3DCEB8BC" w14:textId="77777777" w:rsidR="00D52D3C" w:rsidRPr="00D52D3C" w:rsidRDefault="00D52D3C">
      <w:pPr>
        <w:numPr>
          <w:ilvl w:val="0"/>
          <w:numId w:val="20"/>
        </w:numPr>
        <w:rPr>
          <w:lang w:val="en-GR"/>
        </w:rPr>
      </w:pPr>
      <w:r w:rsidRPr="00D52D3C">
        <w:t>Financial Prudence: The high cost of new, unproven technologies is a significant financial burden that can put the company at a competitive disadvantage.</w:t>
      </w:r>
    </w:p>
    <w:p w14:paraId="3E91CD47" w14:textId="77777777" w:rsidR="00D52D3C" w:rsidRPr="00D52D3C" w:rsidRDefault="00D52D3C">
      <w:pPr>
        <w:numPr>
          <w:ilvl w:val="0"/>
          <w:numId w:val="20"/>
        </w:numPr>
        <w:rPr>
          <w:lang w:val="en-GR"/>
        </w:rPr>
      </w:pPr>
      <w:r w:rsidRPr="00D52D3C">
        <w:t xml:space="preserve">Regulatory Uncertainty: Regulations </w:t>
      </w:r>
      <w:proofErr w:type="gramStart"/>
      <w:r w:rsidRPr="00D52D3C">
        <w:t>change, and</w:t>
      </w:r>
      <w:proofErr w:type="gramEnd"/>
      <w:r w:rsidRPr="00D52D3C">
        <w:t xml:space="preserve"> investing heavily in a technology that may become obsolete is a bad business decision.</w:t>
      </w:r>
    </w:p>
    <w:p w14:paraId="7A7CF37B" w14:textId="77777777" w:rsidR="00D52D3C" w:rsidRPr="00D52D3C" w:rsidRDefault="00D52D3C">
      <w:pPr>
        <w:numPr>
          <w:ilvl w:val="0"/>
          <w:numId w:val="20"/>
        </w:numPr>
        <w:rPr>
          <w:lang w:val="en-GR"/>
        </w:rPr>
      </w:pPr>
      <w:r w:rsidRPr="00D52D3C">
        <w:t>Focus on Core Business: The primary goal is efficient and safe transport; sustainability should only be a factor when it directly impacts compliance or profitability.</w:t>
      </w:r>
    </w:p>
    <w:p w14:paraId="2695BBF5" w14:textId="77777777" w:rsidR="00D52D3C" w:rsidRPr="00D52D3C" w:rsidRDefault="00D52D3C" w:rsidP="00D52D3C">
      <w:pPr>
        <w:ind w:firstLine="0"/>
        <w:rPr>
          <w:lang w:val="en-GR"/>
        </w:rPr>
      </w:pPr>
      <w:r w:rsidRPr="00D52D3C">
        <w:t xml:space="preserve">This activity is designed to help you </w:t>
      </w:r>
      <w:proofErr w:type="spellStart"/>
      <w:r w:rsidRPr="00D52D3C">
        <w:t>analyze</w:t>
      </w:r>
      <w:proofErr w:type="spellEnd"/>
      <w:r w:rsidRPr="00D52D3C">
        <w:t xml:space="preserve"> the complex business case for sustainability and understand that the issue is not just about environmentalism, but about strategy, finance, and long-term viability.</w:t>
      </w:r>
    </w:p>
    <w:p w14:paraId="3F59DFBF" w14:textId="272DA552" w:rsidR="00D52D3C" w:rsidRPr="00D52D3C" w:rsidRDefault="00D52D3C" w:rsidP="00D52D3C">
      <w:pPr>
        <w:ind w:firstLine="0"/>
        <w:rPr>
          <w:b/>
          <w:bCs/>
          <w:lang w:val="en-GR"/>
        </w:rPr>
      </w:pPr>
      <w:r w:rsidRPr="00D52D3C">
        <w:rPr>
          <w:b/>
          <w:bCs/>
          <w:lang w:val="en-US"/>
        </w:rPr>
        <w:t>10. Conclusion:</w:t>
      </w:r>
    </w:p>
    <w:p w14:paraId="4A4F13FE" w14:textId="77777777" w:rsidR="00D52D3C" w:rsidRPr="00D52D3C" w:rsidRDefault="00D52D3C" w:rsidP="00D52D3C">
      <w:pPr>
        <w:ind w:firstLine="0"/>
        <w:rPr>
          <w:bCs/>
          <w:lang w:val="en-GR"/>
        </w:rPr>
      </w:pPr>
      <w:r w:rsidRPr="00D52D3C">
        <w:rPr>
          <w:bCs/>
          <w:lang w:val="en-GR"/>
        </w:rPr>
        <w:t>Sustainability in the maritime industry is not a fleeting trend but a fundamental and enduring shift in how business is conducted. It is a multi-faceted challenge that requires a holistic approach, integrating technological innovation with robust operational practices and a committed crew. By understanding the profound environmental impacts of our operations and the complex regulatory landscape that governs them, we can move forward with purpose and confidence. The journey toward a more sustainable maritime industry is an ongoing one, and as maritime professionals, you play a vital role in building a more resilient, responsible, and profitable future for the industry and the planet.</w:t>
      </w:r>
    </w:p>
    <w:p w14:paraId="767537BA" w14:textId="77777777" w:rsidR="00D52D3C" w:rsidRPr="00D52D3C" w:rsidRDefault="00D52D3C" w:rsidP="00D52D3C">
      <w:pPr>
        <w:ind w:firstLine="0"/>
        <w:rPr>
          <w:b/>
          <w:lang w:val="en-GR"/>
        </w:rPr>
      </w:pPr>
      <w:r w:rsidRPr="00D52D3C">
        <w:rPr>
          <w:b/>
          <w:bCs/>
          <w:lang w:val="en-US"/>
        </w:rPr>
        <w:t>11. Key Takeaways</w:t>
      </w:r>
    </w:p>
    <w:p w14:paraId="5C916870" w14:textId="77777777" w:rsidR="00D52D3C" w:rsidRPr="00D52D3C" w:rsidRDefault="00D52D3C">
      <w:pPr>
        <w:numPr>
          <w:ilvl w:val="0"/>
          <w:numId w:val="21"/>
        </w:numPr>
        <w:rPr>
          <w:lang w:val="en-GR"/>
        </w:rPr>
      </w:pPr>
      <w:r w:rsidRPr="00D52D3C">
        <w:t>Sustainability is a strategic imperative, not just a regulatory burden. Companies that embrace it proactively can gain a competitive advantage.</w:t>
      </w:r>
    </w:p>
    <w:p w14:paraId="51606907" w14:textId="77777777" w:rsidR="00D52D3C" w:rsidRPr="00D52D3C" w:rsidRDefault="00D52D3C">
      <w:pPr>
        <w:numPr>
          <w:ilvl w:val="0"/>
          <w:numId w:val="21"/>
        </w:numPr>
        <w:rPr>
          <w:lang w:val="en-GR"/>
        </w:rPr>
      </w:pPr>
      <w:r w:rsidRPr="00D52D3C">
        <w:t>The maritime industry must navigate a complex landscape of environmental, social, and economic factors.</w:t>
      </w:r>
    </w:p>
    <w:p w14:paraId="7AAA114C" w14:textId="77777777" w:rsidR="00D52D3C" w:rsidRPr="00D52D3C" w:rsidRDefault="00D52D3C">
      <w:pPr>
        <w:numPr>
          <w:ilvl w:val="0"/>
          <w:numId w:val="21"/>
        </w:numPr>
        <w:rPr>
          <w:lang w:val="en-GR"/>
        </w:rPr>
      </w:pPr>
      <w:r w:rsidRPr="00D52D3C">
        <w:t>Balancing initial investment costs with long-term savings and reputational benefits is a central challenge for businesses.</w:t>
      </w:r>
    </w:p>
    <w:p w14:paraId="6966960E" w14:textId="77777777" w:rsidR="00D52D3C" w:rsidRPr="00D52D3C" w:rsidRDefault="00D52D3C">
      <w:pPr>
        <w:numPr>
          <w:ilvl w:val="0"/>
          <w:numId w:val="21"/>
        </w:numPr>
        <w:rPr>
          <w:lang w:val="en-GR"/>
        </w:rPr>
      </w:pPr>
      <w:r w:rsidRPr="00D52D3C">
        <w:t>A proactive approach can lead to innovation, market leadership, and a stronger brand reputation.</w:t>
      </w:r>
    </w:p>
    <w:p w14:paraId="1F978442" w14:textId="77777777" w:rsidR="00D52D3C" w:rsidRPr="00D52D3C" w:rsidRDefault="00D52D3C">
      <w:pPr>
        <w:numPr>
          <w:ilvl w:val="0"/>
          <w:numId w:val="21"/>
        </w:numPr>
        <w:rPr>
          <w:lang w:val="en-GR"/>
        </w:rPr>
      </w:pPr>
      <w:r w:rsidRPr="00D52D3C">
        <w:t>A reactive approach risks being left behind by evolving regulations and losing business to more forward-thinking competitors.</w:t>
      </w:r>
    </w:p>
    <w:p w14:paraId="0E069168" w14:textId="2FCDB3F0" w:rsidR="00AD5BC0" w:rsidRDefault="00D52D3C" w:rsidP="00AD5BC0">
      <w:pPr>
        <w:ind w:firstLine="0"/>
        <w:rPr>
          <w:b/>
          <w:bCs/>
        </w:rPr>
      </w:pPr>
      <w:r w:rsidRPr="00D52D3C">
        <w:rPr>
          <w:b/>
          <w:bCs/>
        </w:rPr>
        <w:t>12. Course References</w:t>
      </w:r>
    </w:p>
    <w:p w14:paraId="78E84CC1" w14:textId="77777777" w:rsidR="00D52D3C" w:rsidRPr="00D52D3C" w:rsidRDefault="00D52D3C">
      <w:pPr>
        <w:numPr>
          <w:ilvl w:val="0"/>
          <w:numId w:val="22"/>
        </w:numPr>
        <w:rPr>
          <w:bCs/>
          <w:lang w:val="en-GR"/>
        </w:rPr>
      </w:pPr>
      <w:r w:rsidRPr="00D52D3C">
        <w:rPr>
          <w:bCs/>
          <w:lang w:val="en-GR"/>
        </w:rPr>
        <w:t xml:space="preserve">IMO. (2025). </w:t>
      </w:r>
      <w:r w:rsidRPr="00D52D3C">
        <w:rPr>
          <w:bCs/>
          <w:i/>
          <w:iCs/>
          <w:lang w:val="en-GR"/>
        </w:rPr>
        <w:t>MARPOL Convention: An Overview</w:t>
      </w:r>
      <w:r w:rsidRPr="00D52D3C">
        <w:rPr>
          <w:bCs/>
          <w:lang w:val="en-GR"/>
        </w:rPr>
        <w:t>. IMO.</w:t>
      </w:r>
    </w:p>
    <w:p w14:paraId="02D58E17" w14:textId="77777777" w:rsidR="00D52D3C" w:rsidRPr="00D52D3C" w:rsidRDefault="00D52D3C">
      <w:pPr>
        <w:numPr>
          <w:ilvl w:val="0"/>
          <w:numId w:val="22"/>
        </w:numPr>
        <w:rPr>
          <w:bCs/>
          <w:lang w:val="en-GR"/>
        </w:rPr>
      </w:pPr>
      <w:r w:rsidRPr="00D52D3C">
        <w:rPr>
          <w:bCs/>
          <w:lang w:val="en-GR"/>
        </w:rPr>
        <w:t xml:space="preserve">European Commission. (2024). </w:t>
      </w:r>
      <w:r w:rsidRPr="00D52D3C">
        <w:rPr>
          <w:bCs/>
          <w:i/>
          <w:iCs/>
          <w:lang w:val="en-GR"/>
        </w:rPr>
        <w:t>FuelEU Maritime Regulation</w:t>
      </w:r>
      <w:r w:rsidRPr="00D52D3C">
        <w:rPr>
          <w:bCs/>
          <w:lang w:val="en-GR"/>
        </w:rPr>
        <w:t>. European Commission.</w:t>
      </w:r>
    </w:p>
    <w:p w14:paraId="55B8CA37" w14:textId="77777777" w:rsidR="00D52D3C" w:rsidRPr="00D52D3C" w:rsidRDefault="00D52D3C">
      <w:pPr>
        <w:numPr>
          <w:ilvl w:val="0"/>
          <w:numId w:val="22"/>
        </w:numPr>
        <w:rPr>
          <w:bCs/>
          <w:lang w:val="en-GR"/>
        </w:rPr>
      </w:pPr>
      <w:r w:rsidRPr="00D52D3C">
        <w:rPr>
          <w:bCs/>
          <w:lang w:val="en-GR"/>
        </w:rPr>
        <w:t xml:space="preserve">United States Environmental Protection Agency. (2025). </w:t>
      </w:r>
      <w:r w:rsidRPr="00D52D3C">
        <w:rPr>
          <w:bCs/>
          <w:i/>
          <w:iCs/>
          <w:lang w:val="en-GR"/>
        </w:rPr>
        <w:t>Vessel General Permit (VGP)</w:t>
      </w:r>
      <w:r w:rsidRPr="00D52D3C">
        <w:rPr>
          <w:bCs/>
          <w:lang w:val="en-GR"/>
        </w:rPr>
        <w:t>. EPA.</w:t>
      </w:r>
    </w:p>
    <w:p w14:paraId="2D329339" w14:textId="77777777" w:rsidR="00D52D3C" w:rsidRPr="00D52D3C" w:rsidRDefault="00D52D3C">
      <w:pPr>
        <w:numPr>
          <w:ilvl w:val="0"/>
          <w:numId w:val="22"/>
        </w:numPr>
        <w:rPr>
          <w:bCs/>
          <w:lang w:val="en-GR"/>
        </w:rPr>
      </w:pPr>
      <w:r w:rsidRPr="00D52D3C">
        <w:rPr>
          <w:bCs/>
          <w:lang w:val="en-GR"/>
        </w:rPr>
        <w:t xml:space="preserve">Rodrigue, J. P. (2024). </w:t>
      </w:r>
      <w:r w:rsidRPr="00D52D3C">
        <w:rPr>
          <w:bCs/>
          <w:i/>
          <w:iCs/>
          <w:lang w:val="en-GR"/>
        </w:rPr>
        <w:t>The Geography of Transport Systems</w:t>
      </w:r>
      <w:r w:rsidRPr="00D52D3C">
        <w:rPr>
          <w:bCs/>
          <w:lang w:val="en-GR"/>
        </w:rPr>
        <w:t>. Routledge.</w:t>
      </w:r>
    </w:p>
    <w:p w14:paraId="0846CA20" w14:textId="77777777" w:rsidR="00D52D3C" w:rsidRPr="00D52D3C" w:rsidRDefault="00D52D3C">
      <w:pPr>
        <w:numPr>
          <w:ilvl w:val="0"/>
          <w:numId w:val="22"/>
        </w:numPr>
        <w:rPr>
          <w:bCs/>
          <w:lang w:val="en-GR"/>
        </w:rPr>
      </w:pPr>
      <w:r w:rsidRPr="00D52D3C">
        <w:rPr>
          <w:bCs/>
          <w:lang w:val="en-GR"/>
        </w:rPr>
        <w:t xml:space="preserve">Notteboom, T., Pallis, A. A., &amp; Woxenius, J. (2023). </w:t>
      </w:r>
      <w:r w:rsidRPr="00D52D3C">
        <w:rPr>
          <w:bCs/>
          <w:i/>
          <w:iCs/>
          <w:lang w:val="en-GR"/>
        </w:rPr>
        <w:t>Global Maritime Transport and Logistics</w:t>
      </w:r>
      <w:r w:rsidRPr="00D52D3C">
        <w:rPr>
          <w:bCs/>
          <w:lang w:val="en-GR"/>
        </w:rPr>
        <w:t>. Routledge.</w:t>
      </w:r>
    </w:p>
    <w:p w14:paraId="1EC4EDFE" w14:textId="77777777" w:rsidR="00D52D3C" w:rsidRPr="00D52D3C" w:rsidRDefault="00D52D3C">
      <w:pPr>
        <w:numPr>
          <w:ilvl w:val="0"/>
          <w:numId w:val="22"/>
        </w:numPr>
        <w:rPr>
          <w:bCs/>
          <w:lang w:val="en-GR"/>
        </w:rPr>
      </w:pPr>
      <w:r w:rsidRPr="00D52D3C">
        <w:rPr>
          <w:bCs/>
          <w:lang w:val="en-GR"/>
        </w:rPr>
        <w:t xml:space="preserve">Smith, S., &amp; Johnson, A. (2025). </w:t>
      </w:r>
      <w:r w:rsidRPr="00D52D3C">
        <w:rPr>
          <w:bCs/>
          <w:i/>
          <w:iCs/>
          <w:lang w:val="en-GR"/>
        </w:rPr>
        <w:t>The Business Case for Sustainability in Shipping</w:t>
      </w:r>
      <w:r w:rsidRPr="00D52D3C">
        <w:rPr>
          <w:bCs/>
          <w:lang w:val="en-GR"/>
        </w:rPr>
        <w:t>. Journal of Maritime Economics, 15(2), 45-60.</w:t>
      </w:r>
    </w:p>
    <w:p w14:paraId="03EADDE1" w14:textId="77777777" w:rsidR="00D52D3C" w:rsidRPr="00D52D3C" w:rsidRDefault="00D52D3C">
      <w:pPr>
        <w:numPr>
          <w:ilvl w:val="0"/>
          <w:numId w:val="22"/>
        </w:numPr>
        <w:rPr>
          <w:bCs/>
          <w:lang w:val="en-GR"/>
        </w:rPr>
      </w:pPr>
      <w:r w:rsidRPr="00D52D3C">
        <w:rPr>
          <w:bCs/>
          <w:lang w:val="en-GR"/>
        </w:rPr>
        <w:t xml:space="preserve">Marine Conservation Society. (2025). </w:t>
      </w:r>
      <w:r w:rsidRPr="00D52D3C">
        <w:rPr>
          <w:bCs/>
          <w:i/>
          <w:iCs/>
          <w:lang w:val="en-GR"/>
        </w:rPr>
        <w:t>Impact of Underwater Noise Pollution on Marine Life</w:t>
      </w:r>
      <w:r w:rsidRPr="00D52D3C">
        <w:rPr>
          <w:bCs/>
          <w:lang w:val="en-GR"/>
        </w:rPr>
        <w:t>. Marine Conservation Society.</w:t>
      </w:r>
    </w:p>
    <w:p w14:paraId="644EA17B" w14:textId="77777777" w:rsidR="00D52D3C" w:rsidRPr="00D52D3C" w:rsidRDefault="00D52D3C">
      <w:pPr>
        <w:numPr>
          <w:ilvl w:val="0"/>
          <w:numId w:val="22"/>
        </w:numPr>
        <w:rPr>
          <w:bCs/>
          <w:lang w:val="en-GR"/>
        </w:rPr>
      </w:pPr>
      <w:r w:rsidRPr="00D52D3C">
        <w:rPr>
          <w:bCs/>
          <w:lang w:val="en-GR"/>
        </w:rPr>
        <w:t xml:space="preserve">Anderson, P. (2024). </w:t>
      </w:r>
      <w:r w:rsidRPr="00D52D3C">
        <w:rPr>
          <w:bCs/>
          <w:i/>
          <w:iCs/>
          <w:lang w:val="en-GR"/>
        </w:rPr>
        <w:t>Beyond Compliance: ESG and the Future of Maritime Finance</w:t>
      </w:r>
      <w:r w:rsidRPr="00D52D3C">
        <w:rPr>
          <w:bCs/>
          <w:lang w:val="en-GR"/>
        </w:rPr>
        <w:t>. Maritime Today Journal, 3(4), 112-128.</w:t>
      </w:r>
    </w:p>
    <w:p w14:paraId="017CBAE2" w14:textId="77777777" w:rsidR="00D52D3C" w:rsidRPr="00AD5BC0" w:rsidRDefault="00D52D3C" w:rsidP="00AD5BC0">
      <w:pPr>
        <w:ind w:firstLine="0"/>
        <w:rPr>
          <w:b/>
          <w:lang w:val="en-GR"/>
        </w:rPr>
      </w:pPr>
    </w:p>
    <w:sectPr w:rsidR="00D52D3C" w:rsidRPr="00AD5BC0" w:rsidSect="00F17C79">
      <w:headerReference w:type="even" r:id="rId18"/>
      <w:footerReference w:type="even" r:id="rId19"/>
      <w:pgSz w:w="11910" w:h="16840"/>
      <w:pgMar w:top="851" w:right="1221" w:bottom="851" w:left="1134" w:header="0" w:footer="510" w:gutter="57"/>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4D28A" w14:textId="77777777" w:rsidR="005759F0" w:rsidRPr="008044C6" w:rsidRDefault="005759F0" w:rsidP="000E602D">
      <w:r w:rsidRPr="008044C6">
        <w:separator/>
      </w:r>
    </w:p>
  </w:endnote>
  <w:endnote w:type="continuationSeparator" w:id="0">
    <w:p w14:paraId="1041CFF7" w14:textId="77777777" w:rsidR="005759F0" w:rsidRPr="008044C6" w:rsidRDefault="005759F0" w:rsidP="000E602D">
      <w:r w:rsidRPr="008044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E24A" w14:textId="77777777" w:rsidR="00E151C1" w:rsidRPr="008044C6" w:rsidRDefault="00E151C1" w:rsidP="000E602D">
    <w:pPr>
      <w:pStyle w:val="BodyTex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D05B5" w14:textId="77777777" w:rsidR="005759F0" w:rsidRPr="008044C6" w:rsidRDefault="005759F0" w:rsidP="000E602D">
      <w:r w:rsidRPr="008044C6">
        <w:separator/>
      </w:r>
    </w:p>
  </w:footnote>
  <w:footnote w:type="continuationSeparator" w:id="0">
    <w:p w14:paraId="5F9C783F" w14:textId="77777777" w:rsidR="005759F0" w:rsidRPr="008044C6" w:rsidRDefault="005759F0" w:rsidP="000E602D">
      <w:r w:rsidRPr="008044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33C8" w14:textId="5437334C" w:rsidR="00E151C1" w:rsidRPr="008044C6" w:rsidRDefault="00E151C1" w:rsidP="004017FE">
    <w:pPr>
      <w:pStyle w:val="Figures"/>
      <w:rPr>
        <w:noProof w:val="0"/>
        <w:lang w:val="en-GB"/>
      </w:rPr>
    </w:pPr>
    <w:r w:rsidRPr="008044C6">
      <w:rPr>
        <w:lang w:val="en-GB" w:eastAsia="ru-RU"/>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E151C1" w:rsidRPr="008044C6" w:rsidRDefault="00E151C1" w:rsidP="004017FE">
    <w:pPr>
      <w:pStyle w:val="Header"/>
    </w:pPr>
    <w:r w:rsidRPr="008044C6">
      <w:rPr>
        <w:noProof/>
        <w:lang w:eastAsia="ru-RU"/>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1DA"/>
    <w:multiLevelType w:val="hybridMultilevel"/>
    <w:tmpl w:val="AF3AC5CE"/>
    <w:lvl w:ilvl="0" w:tplc="21F87BD4">
      <w:start w:val="1"/>
      <w:numFmt w:val="bullet"/>
      <w:lvlText w:val="•"/>
      <w:lvlJc w:val="left"/>
      <w:pPr>
        <w:tabs>
          <w:tab w:val="num" w:pos="720"/>
        </w:tabs>
        <w:ind w:left="720" w:hanging="360"/>
      </w:pPr>
      <w:rPr>
        <w:rFonts w:ascii="Arial" w:hAnsi="Arial" w:hint="default"/>
      </w:rPr>
    </w:lvl>
    <w:lvl w:ilvl="1" w:tplc="154A4066" w:tentative="1">
      <w:start w:val="1"/>
      <w:numFmt w:val="bullet"/>
      <w:lvlText w:val="•"/>
      <w:lvlJc w:val="left"/>
      <w:pPr>
        <w:tabs>
          <w:tab w:val="num" w:pos="1440"/>
        </w:tabs>
        <w:ind w:left="1440" w:hanging="360"/>
      </w:pPr>
      <w:rPr>
        <w:rFonts w:ascii="Arial" w:hAnsi="Arial" w:hint="default"/>
      </w:rPr>
    </w:lvl>
    <w:lvl w:ilvl="2" w:tplc="F3546CF4" w:tentative="1">
      <w:start w:val="1"/>
      <w:numFmt w:val="bullet"/>
      <w:lvlText w:val="•"/>
      <w:lvlJc w:val="left"/>
      <w:pPr>
        <w:tabs>
          <w:tab w:val="num" w:pos="2160"/>
        </w:tabs>
        <w:ind w:left="2160" w:hanging="360"/>
      </w:pPr>
      <w:rPr>
        <w:rFonts w:ascii="Arial" w:hAnsi="Arial" w:hint="default"/>
      </w:rPr>
    </w:lvl>
    <w:lvl w:ilvl="3" w:tplc="650CE4F4" w:tentative="1">
      <w:start w:val="1"/>
      <w:numFmt w:val="bullet"/>
      <w:lvlText w:val="•"/>
      <w:lvlJc w:val="left"/>
      <w:pPr>
        <w:tabs>
          <w:tab w:val="num" w:pos="2880"/>
        </w:tabs>
        <w:ind w:left="2880" w:hanging="360"/>
      </w:pPr>
      <w:rPr>
        <w:rFonts w:ascii="Arial" w:hAnsi="Arial" w:hint="default"/>
      </w:rPr>
    </w:lvl>
    <w:lvl w:ilvl="4" w:tplc="24DC6494" w:tentative="1">
      <w:start w:val="1"/>
      <w:numFmt w:val="bullet"/>
      <w:lvlText w:val="•"/>
      <w:lvlJc w:val="left"/>
      <w:pPr>
        <w:tabs>
          <w:tab w:val="num" w:pos="3600"/>
        </w:tabs>
        <w:ind w:left="3600" w:hanging="360"/>
      </w:pPr>
      <w:rPr>
        <w:rFonts w:ascii="Arial" w:hAnsi="Arial" w:hint="default"/>
      </w:rPr>
    </w:lvl>
    <w:lvl w:ilvl="5" w:tplc="150CB1FE" w:tentative="1">
      <w:start w:val="1"/>
      <w:numFmt w:val="bullet"/>
      <w:lvlText w:val="•"/>
      <w:lvlJc w:val="left"/>
      <w:pPr>
        <w:tabs>
          <w:tab w:val="num" w:pos="4320"/>
        </w:tabs>
        <w:ind w:left="4320" w:hanging="360"/>
      </w:pPr>
      <w:rPr>
        <w:rFonts w:ascii="Arial" w:hAnsi="Arial" w:hint="default"/>
      </w:rPr>
    </w:lvl>
    <w:lvl w:ilvl="6" w:tplc="CA34D838" w:tentative="1">
      <w:start w:val="1"/>
      <w:numFmt w:val="bullet"/>
      <w:lvlText w:val="•"/>
      <w:lvlJc w:val="left"/>
      <w:pPr>
        <w:tabs>
          <w:tab w:val="num" w:pos="5040"/>
        </w:tabs>
        <w:ind w:left="5040" w:hanging="360"/>
      </w:pPr>
      <w:rPr>
        <w:rFonts w:ascii="Arial" w:hAnsi="Arial" w:hint="default"/>
      </w:rPr>
    </w:lvl>
    <w:lvl w:ilvl="7" w:tplc="64322BDE" w:tentative="1">
      <w:start w:val="1"/>
      <w:numFmt w:val="bullet"/>
      <w:lvlText w:val="•"/>
      <w:lvlJc w:val="left"/>
      <w:pPr>
        <w:tabs>
          <w:tab w:val="num" w:pos="5760"/>
        </w:tabs>
        <w:ind w:left="5760" w:hanging="360"/>
      </w:pPr>
      <w:rPr>
        <w:rFonts w:ascii="Arial" w:hAnsi="Arial" w:hint="default"/>
      </w:rPr>
    </w:lvl>
    <w:lvl w:ilvl="8" w:tplc="5CA46F0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EB3A07"/>
    <w:multiLevelType w:val="multilevel"/>
    <w:tmpl w:val="CC8E1368"/>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F2C3E93"/>
    <w:multiLevelType w:val="hybridMultilevel"/>
    <w:tmpl w:val="79947EDC"/>
    <w:lvl w:ilvl="0" w:tplc="5BB48C60">
      <w:start w:val="1"/>
      <w:numFmt w:val="bullet"/>
      <w:lvlText w:val="•"/>
      <w:lvlJc w:val="left"/>
      <w:pPr>
        <w:tabs>
          <w:tab w:val="num" w:pos="720"/>
        </w:tabs>
        <w:ind w:left="720" w:hanging="360"/>
      </w:pPr>
      <w:rPr>
        <w:rFonts w:ascii="Arial" w:hAnsi="Arial" w:hint="default"/>
      </w:rPr>
    </w:lvl>
    <w:lvl w:ilvl="1" w:tplc="C5ACF52A" w:tentative="1">
      <w:start w:val="1"/>
      <w:numFmt w:val="bullet"/>
      <w:lvlText w:val="•"/>
      <w:lvlJc w:val="left"/>
      <w:pPr>
        <w:tabs>
          <w:tab w:val="num" w:pos="1440"/>
        </w:tabs>
        <w:ind w:left="1440" w:hanging="360"/>
      </w:pPr>
      <w:rPr>
        <w:rFonts w:ascii="Arial" w:hAnsi="Arial" w:hint="default"/>
      </w:rPr>
    </w:lvl>
    <w:lvl w:ilvl="2" w:tplc="D6E81598" w:tentative="1">
      <w:start w:val="1"/>
      <w:numFmt w:val="bullet"/>
      <w:lvlText w:val="•"/>
      <w:lvlJc w:val="left"/>
      <w:pPr>
        <w:tabs>
          <w:tab w:val="num" w:pos="2160"/>
        </w:tabs>
        <w:ind w:left="2160" w:hanging="360"/>
      </w:pPr>
      <w:rPr>
        <w:rFonts w:ascii="Arial" w:hAnsi="Arial" w:hint="default"/>
      </w:rPr>
    </w:lvl>
    <w:lvl w:ilvl="3" w:tplc="AB5682C4" w:tentative="1">
      <w:start w:val="1"/>
      <w:numFmt w:val="bullet"/>
      <w:lvlText w:val="•"/>
      <w:lvlJc w:val="left"/>
      <w:pPr>
        <w:tabs>
          <w:tab w:val="num" w:pos="2880"/>
        </w:tabs>
        <w:ind w:left="2880" w:hanging="360"/>
      </w:pPr>
      <w:rPr>
        <w:rFonts w:ascii="Arial" w:hAnsi="Arial" w:hint="default"/>
      </w:rPr>
    </w:lvl>
    <w:lvl w:ilvl="4" w:tplc="3D0A26B0" w:tentative="1">
      <w:start w:val="1"/>
      <w:numFmt w:val="bullet"/>
      <w:lvlText w:val="•"/>
      <w:lvlJc w:val="left"/>
      <w:pPr>
        <w:tabs>
          <w:tab w:val="num" w:pos="3600"/>
        </w:tabs>
        <w:ind w:left="3600" w:hanging="360"/>
      </w:pPr>
      <w:rPr>
        <w:rFonts w:ascii="Arial" w:hAnsi="Arial" w:hint="default"/>
      </w:rPr>
    </w:lvl>
    <w:lvl w:ilvl="5" w:tplc="83CCA0EA" w:tentative="1">
      <w:start w:val="1"/>
      <w:numFmt w:val="bullet"/>
      <w:lvlText w:val="•"/>
      <w:lvlJc w:val="left"/>
      <w:pPr>
        <w:tabs>
          <w:tab w:val="num" w:pos="4320"/>
        </w:tabs>
        <w:ind w:left="4320" w:hanging="360"/>
      </w:pPr>
      <w:rPr>
        <w:rFonts w:ascii="Arial" w:hAnsi="Arial" w:hint="default"/>
      </w:rPr>
    </w:lvl>
    <w:lvl w:ilvl="6" w:tplc="D766143A" w:tentative="1">
      <w:start w:val="1"/>
      <w:numFmt w:val="bullet"/>
      <w:lvlText w:val="•"/>
      <w:lvlJc w:val="left"/>
      <w:pPr>
        <w:tabs>
          <w:tab w:val="num" w:pos="5040"/>
        </w:tabs>
        <w:ind w:left="5040" w:hanging="360"/>
      </w:pPr>
      <w:rPr>
        <w:rFonts w:ascii="Arial" w:hAnsi="Arial" w:hint="default"/>
      </w:rPr>
    </w:lvl>
    <w:lvl w:ilvl="7" w:tplc="48CAFB4C" w:tentative="1">
      <w:start w:val="1"/>
      <w:numFmt w:val="bullet"/>
      <w:lvlText w:val="•"/>
      <w:lvlJc w:val="left"/>
      <w:pPr>
        <w:tabs>
          <w:tab w:val="num" w:pos="5760"/>
        </w:tabs>
        <w:ind w:left="5760" w:hanging="360"/>
      </w:pPr>
      <w:rPr>
        <w:rFonts w:ascii="Arial" w:hAnsi="Arial" w:hint="default"/>
      </w:rPr>
    </w:lvl>
    <w:lvl w:ilvl="8" w:tplc="3348B9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09613C"/>
    <w:multiLevelType w:val="multilevel"/>
    <w:tmpl w:val="5008CC8A"/>
    <w:lvl w:ilvl="0">
      <w:start w:val="1"/>
      <w:numFmt w:val="decimal"/>
      <w:pStyle w:val="Heading1"/>
      <w:lvlText w:val="%1."/>
      <w:lvlJc w:val="left"/>
      <w:pPr>
        <w:ind w:left="7379" w:hanging="432"/>
      </w:pPr>
      <w:rPr>
        <w:rFonts w:hint="default"/>
        <w:sz w:val="48"/>
        <w:szCs w:val="48"/>
      </w:rPr>
    </w:lvl>
    <w:lvl w:ilvl="1">
      <w:start w:val="1"/>
      <w:numFmt w:val="decimal"/>
      <w:pStyle w:val="Heading2"/>
      <w:lvlText w:val="%1.%2"/>
      <w:lvlJc w:val="left"/>
      <w:pPr>
        <w:ind w:left="1144" w:hanging="576"/>
      </w:pPr>
      <w:rPr>
        <w:rFonts w:hint="default"/>
      </w:rPr>
    </w:lvl>
    <w:lvl w:ilvl="2">
      <w:start w:val="1"/>
      <w:numFmt w:val="decimal"/>
      <w:pStyle w:val="Heading3"/>
      <w:lvlText w:val="%1.%2.%3"/>
      <w:lvlJc w:val="left"/>
      <w:pPr>
        <w:ind w:left="5115"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49F5105"/>
    <w:multiLevelType w:val="hybridMultilevel"/>
    <w:tmpl w:val="C26414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C62BEA"/>
    <w:multiLevelType w:val="hybridMultilevel"/>
    <w:tmpl w:val="FD1CE4B2"/>
    <w:lvl w:ilvl="0" w:tplc="46A0B8B6">
      <w:start w:val="1"/>
      <w:numFmt w:val="bullet"/>
      <w:lvlText w:val=""/>
      <w:lvlJc w:val="left"/>
      <w:pPr>
        <w:tabs>
          <w:tab w:val="num" w:pos="720"/>
        </w:tabs>
        <w:ind w:left="720" w:hanging="360"/>
      </w:pPr>
      <w:rPr>
        <w:rFonts w:ascii="Symbol" w:hAnsi="Symbol" w:hint="default"/>
      </w:rPr>
    </w:lvl>
    <w:lvl w:ilvl="1" w:tplc="CA524812" w:tentative="1">
      <w:start w:val="1"/>
      <w:numFmt w:val="bullet"/>
      <w:lvlText w:val=""/>
      <w:lvlJc w:val="left"/>
      <w:pPr>
        <w:tabs>
          <w:tab w:val="num" w:pos="1440"/>
        </w:tabs>
        <w:ind w:left="1440" w:hanging="360"/>
      </w:pPr>
      <w:rPr>
        <w:rFonts w:ascii="Symbol" w:hAnsi="Symbol" w:hint="default"/>
      </w:rPr>
    </w:lvl>
    <w:lvl w:ilvl="2" w:tplc="3C3893B0" w:tentative="1">
      <w:start w:val="1"/>
      <w:numFmt w:val="bullet"/>
      <w:lvlText w:val=""/>
      <w:lvlJc w:val="left"/>
      <w:pPr>
        <w:tabs>
          <w:tab w:val="num" w:pos="2160"/>
        </w:tabs>
        <w:ind w:left="2160" w:hanging="360"/>
      </w:pPr>
      <w:rPr>
        <w:rFonts w:ascii="Symbol" w:hAnsi="Symbol" w:hint="default"/>
      </w:rPr>
    </w:lvl>
    <w:lvl w:ilvl="3" w:tplc="3FA4EFDA" w:tentative="1">
      <w:start w:val="1"/>
      <w:numFmt w:val="bullet"/>
      <w:lvlText w:val=""/>
      <w:lvlJc w:val="left"/>
      <w:pPr>
        <w:tabs>
          <w:tab w:val="num" w:pos="2880"/>
        </w:tabs>
        <w:ind w:left="2880" w:hanging="360"/>
      </w:pPr>
      <w:rPr>
        <w:rFonts w:ascii="Symbol" w:hAnsi="Symbol" w:hint="default"/>
      </w:rPr>
    </w:lvl>
    <w:lvl w:ilvl="4" w:tplc="30521392" w:tentative="1">
      <w:start w:val="1"/>
      <w:numFmt w:val="bullet"/>
      <w:lvlText w:val=""/>
      <w:lvlJc w:val="left"/>
      <w:pPr>
        <w:tabs>
          <w:tab w:val="num" w:pos="3600"/>
        </w:tabs>
        <w:ind w:left="3600" w:hanging="360"/>
      </w:pPr>
      <w:rPr>
        <w:rFonts w:ascii="Symbol" w:hAnsi="Symbol" w:hint="default"/>
      </w:rPr>
    </w:lvl>
    <w:lvl w:ilvl="5" w:tplc="4B962922" w:tentative="1">
      <w:start w:val="1"/>
      <w:numFmt w:val="bullet"/>
      <w:lvlText w:val=""/>
      <w:lvlJc w:val="left"/>
      <w:pPr>
        <w:tabs>
          <w:tab w:val="num" w:pos="4320"/>
        </w:tabs>
        <w:ind w:left="4320" w:hanging="360"/>
      </w:pPr>
      <w:rPr>
        <w:rFonts w:ascii="Symbol" w:hAnsi="Symbol" w:hint="default"/>
      </w:rPr>
    </w:lvl>
    <w:lvl w:ilvl="6" w:tplc="6576D1FC" w:tentative="1">
      <w:start w:val="1"/>
      <w:numFmt w:val="bullet"/>
      <w:lvlText w:val=""/>
      <w:lvlJc w:val="left"/>
      <w:pPr>
        <w:tabs>
          <w:tab w:val="num" w:pos="5040"/>
        </w:tabs>
        <w:ind w:left="5040" w:hanging="360"/>
      </w:pPr>
      <w:rPr>
        <w:rFonts w:ascii="Symbol" w:hAnsi="Symbol" w:hint="default"/>
      </w:rPr>
    </w:lvl>
    <w:lvl w:ilvl="7" w:tplc="36909F94" w:tentative="1">
      <w:start w:val="1"/>
      <w:numFmt w:val="bullet"/>
      <w:lvlText w:val=""/>
      <w:lvlJc w:val="left"/>
      <w:pPr>
        <w:tabs>
          <w:tab w:val="num" w:pos="5760"/>
        </w:tabs>
        <w:ind w:left="5760" w:hanging="360"/>
      </w:pPr>
      <w:rPr>
        <w:rFonts w:ascii="Symbol" w:hAnsi="Symbol" w:hint="default"/>
      </w:rPr>
    </w:lvl>
    <w:lvl w:ilvl="8" w:tplc="6388C7A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2166008"/>
    <w:multiLevelType w:val="hybridMultilevel"/>
    <w:tmpl w:val="AEB4DCBE"/>
    <w:lvl w:ilvl="0" w:tplc="25D00E28">
      <w:start w:val="1"/>
      <w:numFmt w:val="bullet"/>
      <w:lvlText w:val="•"/>
      <w:lvlJc w:val="left"/>
      <w:pPr>
        <w:tabs>
          <w:tab w:val="num" w:pos="720"/>
        </w:tabs>
        <w:ind w:left="720" w:hanging="360"/>
      </w:pPr>
      <w:rPr>
        <w:rFonts w:ascii="Arial" w:hAnsi="Arial" w:hint="default"/>
      </w:rPr>
    </w:lvl>
    <w:lvl w:ilvl="1" w:tplc="69C65084" w:tentative="1">
      <w:start w:val="1"/>
      <w:numFmt w:val="bullet"/>
      <w:lvlText w:val="•"/>
      <w:lvlJc w:val="left"/>
      <w:pPr>
        <w:tabs>
          <w:tab w:val="num" w:pos="1440"/>
        </w:tabs>
        <w:ind w:left="1440" w:hanging="360"/>
      </w:pPr>
      <w:rPr>
        <w:rFonts w:ascii="Arial" w:hAnsi="Arial" w:hint="default"/>
      </w:rPr>
    </w:lvl>
    <w:lvl w:ilvl="2" w:tplc="6F489D30" w:tentative="1">
      <w:start w:val="1"/>
      <w:numFmt w:val="bullet"/>
      <w:lvlText w:val="•"/>
      <w:lvlJc w:val="left"/>
      <w:pPr>
        <w:tabs>
          <w:tab w:val="num" w:pos="2160"/>
        </w:tabs>
        <w:ind w:left="2160" w:hanging="360"/>
      </w:pPr>
      <w:rPr>
        <w:rFonts w:ascii="Arial" w:hAnsi="Arial" w:hint="default"/>
      </w:rPr>
    </w:lvl>
    <w:lvl w:ilvl="3" w:tplc="AEE88602" w:tentative="1">
      <w:start w:val="1"/>
      <w:numFmt w:val="bullet"/>
      <w:lvlText w:val="•"/>
      <w:lvlJc w:val="left"/>
      <w:pPr>
        <w:tabs>
          <w:tab w:val="num" w:pos="2880"/>
        </w:tabs>
        <w:ind w:left="2880" w:hanging="360"/>
      </w:pPr>
      <w:rPr>
        <w:rFonts w:ascii="Arial" w:hAnsi="Arial" w:hint="default"/>
      </w:rPr>
    </w:lvl>
    <w:lvl w:ilvl="4" w:tplc="65D659A2" w:tentative="1">
      <w:start w:val="1"/>
      <w:numFmt w:val="bullet"/>
      <w:lvlText w:val="•"/>
      <w:lvlJc w:val="left"/>
      <w:pPr>
        <w:tabs>
          <w:tab w:val="num" w:pos="3600"/>
        </w:tabs>
        <w:ind w:left="3600" w:hanging="360"/>
      </w:pPr>
      <w:rPr>
        <w:rFonts w:ascii="Arial" w:hAnsi="Arial" w:hint="default"/>
      </w:rPr>
    </w:lvl>
    <w:lvl w:ilvl="5" w:tplc="197A9EC4" w:tentative="1">
      <w:start w:val="1"/>
      <w:numFmt w:val="bullet"/>
      <w:lvlText w:val="•"/>
      <w:lvlJc w:val="left"/>
      <w:pPr>
        <w:tabs>
          <w:tab w:val="num" w:pos="4320"/>
        </w:tabs>
        <w:ind w:left="4320" w:hanging="360"/>
      </w:pPr>
      <w:rPr>
        <w:rFonts w:ascii="Arial" w:hAnsi="Arial" w:hint="default"/>
      </w:rPr>
    </w:lvl>
    <w:lvl w:ilvl="6" w:tplc="47AC1448" w:tentative="1">
      <w:start w:val="1"/>
      <w:numFmt w:val="bullet"/>
      <w:lvlText w:val="•"/>
      <w:lvlJc w:val="left"/>
      <w:pPr>
        <w:tabs>
          <w:tab w:val="num" w:pos="5040"/>
        </w:tabs>
        <w:ind w:left="5040" w:hanging="360"/>
      </w:pPr>
      <w:rPr>
        <w:rFonts w:ascii="Arial" w:hAnsi="Arial" w:hint="default"/>
      </w:rPr>
    </w:lvl>
    <w:lvl w:ilvl="7" w:tplc="5066EE8E" w:tentative="1">
      <w:start w:val="1"/>
      <w:numFmt w:val="bullet"/>
      <w:lvlText w:val="•"/>
      <w:lvlJc w:val="left"/>
      <w:pPr>
        <w:tabs>
          <w:tab w:val="num" w:pos="5760"/>
        </w:tabs>
        <w:ind w:left="5760" w:hanging="360"/>
      </w:pPr>
      <w:rPr>
        <w:rFonts w:ascii="Arial" w:hAnsi="Arial" w:hint="default"/>
      </w:rPr>
    </w:lvl>
    <w:lvl w:ilvl="8" w:tplc="851036D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D94BBC"/>
    <w:multiLevelType w:val="hybridMultilevel"/>
    <w:tmpl w:val="95D0EFEA"/>
    <w:lvl w:ilvl="0" w:tplc="D22674E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30DA47BD"/>
    <w:multiLevelType w:val="hybridMultilevel"/>
    <w:tmpl w:val="E30C0386"/>
    <w:lvl w:ilvl="0" w:tplc="AEF6C344">
      <w:start w:val="1"/>
      <w:numFmt w:val="bullet"/>
      <w:lvlText w:val="•"/>
      <w:lvlJc w:val="left"/>
      <w:pPr>
        <w:tabs>
          <w:tab w:val="num" w:pos="720"/>
        </w:tabs>
        <w:ind w:left="720" w:hanging="360"/>
      </w:pPr>
      <w:rPr>
        <w:rFonts w:ascii="Arial" w:hAnsi="Arial" w:hint="default"/>
      </w:rPr>
    </w:lvl>
    <w:lvl w:ilvl="1" w:tplc="7882821C" w:tentative="1">
      <w:start w:val="1"/>
      <w:numFmt w:val="bullet"/>
      <w:lvlText w:val="•"/>
      <w:lvlJc w:val="left"/>
      <w:pPr>
        <w:tabs>
          <w:tab w:val="num" w:pos="1440"/>
        </w:tabs>
        <w:ind w:left="1440" w:hanging="360"/>
      </w:pPr>
      <w:rPr>
        <w:rFonts w:ascii="Arial" w:hAnsi="Arial" w:hint="default"/>
      </w:rPr>
    </w:lvl>
    <w:lvl w:ilvl="2" w:tplc="CEE4AFC4" w:tentative="1">
      <w:start w:val="1"/>
      <w:numFmt w:val="bullet"/>
      <w:lvlText w:val="•"/>
      <w:lvlJc w:val="left"/>
      <w:pPr>
        <w:tabs>
          <w:tab w:val="num" w:pos="2160"/>
        </w:tabs>
        <w:ind w:left="2160" w:hanging="360"/>
      </w:pPr>
      <w:rPr>
        <w:rFonts w:ascii="Arial" w:hAnsi="Arial" w:hint="default"/>
      </w:rPr>
    </w:lvl>
    <w:lvl w:ilvl="3" w:tplc="6A4C87C8" w:tentative="1">
      <w:start w:val="1"/>
      <w:numFmt w:val="bullet"/>
      <w:lvlText w:val="•"/>
      <w:lvlJc w:val="left"/>
      <w:pPr>
        <w:tabs>
          <w:tab w:val="num" w:pos="2880"/>
        </w:tabs>
        <w:ind w:left="2880" w:hanging="360"/>
      </w:pPr>
      <w:rPr>
        <w:rFonts w:ascii="Arial" w:hAnsi="Arial" w:hint="default"/>
      </w:rPr>
    </w:lvl>
    <w:lvl w:ilvl="4" w:tplc="65D059E6" w:tentative="1">
      <w:start w:val="1"/>
      <w:numFmt w:val="bullet"/>
      <w:lvlText w:val="•"/>
      <w:lvlJc w:val="left"/>
      <w:pPr>
        <w:tabs>
          <w:tab w:val="num" w:pos="3600"/>
        </w:tabs>
        <w:ind w:left="3600" w:hanging="360"/>
      </w:pPr>
      <w:rPr>
        <w:rFonts w:ascii="Arial" w:hAnsi="Arial" w:hint="default"/>
      </w:rPr>
    </w:lvl>
    <w:lvl w:ilvl="5" w:tplc="3C060A94" w:tentative="1">
      <w:start w:val="1"/>
      <w:numFmt w:val="bullet"/>
      <w:lvlText w:val="•"/>
      <w:lvlJc w:val="left"/>
      <w:pPr>
        <w:tabs>
          <w:tab w:val="num" w:pos="4320"/>
        </w:tabs>
        <w:ind w:left="4320" w:hanging="360"/>
      </w:pPr>
      <w:rPr>
        <w:rFonts w:ascii="Arial" w:hAnsi="Arial" w:hint="default"/>
      </w:rPr>
    </w:lvl>
    <w:lvl w:ilvl="6" w:tplc="17B85158" w:tentative="1">
      <w:start w:val="1"/>
      <w:numFmt w:val="bullet"/>
      <w:lvlText w:val="•"/>
      <w:lvlJc w:val="left"/>
      <w:pPr>
        <w:tabs>
          <w:tab w:val="num" w:pos="5040"/>
        </w:tabs>
        <w:ind w:left="5040" w:hanging="360"/>
      </w:pPr>
      <w:rPr>
        <w:rFonts w:ascii="Arial" w:hAnsi="Arial" w:hint="default"/>
      </w:rPr>
    </w:lvl>
    <w:lvl w:ilvl="7" w:tplc="11C4F784" w:tentative="1">
      <w:start w:val="1"/>
      <w:numFmt w:val="bullet"/>
      <w:lvlText w:val="•"/>
      <w:lvlJc w:val="left"/>
      <w:pPr>
        <w:tabs>
          <w:tab w:val="num" w:pos="5760"/>
        </w:tabs>
        <w:ind w:left="5760" w:hanging="360"/>
      </w:pPr>
      <w:rPr>
        <w:rFonts w:ascii="Arial" w:hAnsi="Arial" w:hint="default"/>
      </w:rPr>
    </w:lvl>
    <w:lvl w:ilvl="8" w:tplc="1374BE8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3522D6"/>
    <w:multiLevelType w:val="hybridMultilevel"/>
    <w:tmpl w:val="5E5693A0"/>
    <w:lvl w:ilvl="0" w:tplc="FD32092A">
      <w:start w:val="1"/>
      <w:numFmt w:val="bullet"/>
      <w:lvlText w:val="•"/>
      <w:lvlJc w:val="left"/>
      <w:pPr>
        <w:tabs>
          <w:tab w:val="num" w:pos="720"/>
        </w:tabs>
        <w:ind w:left="720" w:hanging="360"/>
      </w:pPr>
      <w:rPr>
        <w:rFonts w:ascii="Arial" w:hAnsi="Arial" w:hint="default"/>
      </w:rPr>
    </w:lvl>
    <w:lvl w:ilvl="1" w:tplc="FF7CDFCA" w:tentative="1">
      <w:start w:val="1"/>
      <w:numFmt w:val="bullet"/>
      <w:lvlText w:val="•"/>
      <w:lvlJc w:val="left"/>
      <w:pPr>
        <w:tabs>
          <w:tab w:val="num" w:pos="1440"/>
        </w:tabs>
        <w:ind w:left="1440" w:hanging="360"/>
      </w:pPr>
      <w:rPr>
        <w:rFonts w:ascii="Arial" w:hAnsi="Arial" w:hint="default"/>
      </w:rPr>
    </w:lvl>
    <w:lvl w:ilvl="2" w:tplc="F796C698" w:tentative="1">
      <w:start w:val="1"/>
      <w:numFmt w:val="bullet"/>
      <w:lvlText w:val="•"/>
      <w:lvlJc w:val="left"/>
      <w:pPr>
        <w:tabs>
          <w:tab w:val="num" w:pos="2160"/>
        </w:tabs>
        <w:ind w:left="2160" w:hanging="360"/>
      </w:pPr>
      <w:rPr>
        <w:rFonts w:ascii="Arial" w:hAnsi="Arial" w:hint="default"/>
      </w:rPr>
    </w:lvl>
    <w:lvl w:ilvl="3" w:tplc="57B06D06" w:tentative="1">
      <w:start w:val="1"/>
      <w:numFmt w:val="bullet"/>
      <w:lvlText w:val="•"/>
      <w:lvlJc w:val="left"/>
      <w:pPr>
        <w:tabs>
          <w:tab w:val="num" w:pos="2880"/>
        </w:tabs>
        <w:ind w:left="2880" w:hanging="360"/>
      </w:pPr>
      <w:rPr>
        <w:rFonts w:ascii="Arial" w:hAnsi="Arial" w:hint="default"/>
      </w:rPr>
    </w:lvl>
    <w:lvl w:ilvl="4" w:tplc="DA48B5B2" w:tentative="1">
      <w:start w:val="1"/>
      <w:numFmt w:val="bullet"/>
      <w:lvlText w:val="•"/>
      <w:lvlJc w:val="left"/>
      <w:pPr>
        <w:tabs>
          <w:tab w:val="num" w:pos="3600"/>
        </w:tabs>
        <w:ind w:left="3600" w:hanging="360"/>
      </w:pPr>
      <w:rPr>
        <w:rFonts w:ascii="Arial" w:hAnsi="Arial" w:hint="default"/>
      </w:rPr>
    </w:lvl>
    <w:lvl w:ilvl="5" w:tplc="1DEAFDBC" w:tentative="1">
      <w:start w:val="1"/>
      <w:numFmt w:val="bullet"/>
      <w:lvlText w:val="•"/>
      <w:lvlJc w:val="left"/>
      <w:pPr>
        <w:tabs>
          <w:tab w:val="num" w:pos="4320"/>
        </w:tabs>
        <w:ind w:left="4320" w:hanging="360"/>
      </w:pPr>
      <w:rPr>
        <w:rFonts w:ascii="Arial" w:hAnsi="Arial" w:hint="default"/>
      </w:rPr>
    </w:lvl>
    <w:lvl w:ilvl="6" w:tplc="C9F2F818" w:tentative="1">
      <w:start w:val="1"/>
      <w:numFmt w:val="bullet"/>
      <w:lvlText w:val="•"/>
      <w:lvlJc w:val="left"/>
      <w:pPr>
        <w:tabs>
          <w:tab w:val="num" w:pos="5040"/>
        </w:tabs>
        <w:ind w:left="5040" w:hanging="360"/>
      </w:pPr>
      <w:rPr>
        <w:rFonts w:ascii="Arial" w:hAnsi="Arial" w:hint="default"/>
      </w:rPr>
    </w:lvl>
    <w:lvl w:ilvl="7" w:tplc="7DBC178A" w:tentative="1">
      <w:start w:val="1"/>
      <w:numFmt w:val="bullet"/>
      <w:lvlText w:val="•"/>
      <w:lvlJc w:val="left"/>
      <w:pPr>
        <w:tabs>
          <w:tab w:val="num" w:pos="5760"/>
        </w:tabs>
        <w:ind w:left="5760" w:hanging="360"/>
      </w:pPr>
      <w:rPr>
        <w:rFonts w:ascii="Arial" w:hAnsi="Arial" w:hint="default"/>
      </w:rPr>
    </w:lvl>
    <w:lvl w:ilvl="8" w:tplc="76BC7ED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5312DDD"/>
    <w:multiLevelType w:val="hybridMultilevel"/>
    <w:tmpl w:val="485ED29E"/>
    <w:lvl w:ilvl="0" w:tplc="A3D22AB8">
      <w:start w:val="1"/>
      <w:numFmt w:val="decimal"/>
      <w:lvlText w:val="%1."/>
      <w:lvlJc w:val="left"/>
      <w:pPr>
        <w:tabs>
          <w:tab w:val="num" w:pos="720"/>
        </w:tabs>
        <w:ind w:left="720" w:hanging="360"/>
      </w:pPr>
    </w:lvl>
    <w:lvl w:ilvl="1" w:tplc="42E2511A" w:tentative="1">
      <w:start w:val="1"/>
      <w:numFmt w:val="decimal"/>
      <w:lvlText w:val="%2."/>
      <w:lvlJc w:val="left"/>
      <w:pPr>
        <w:tabs>
          <w:tab w:val="num" w:pos="1440"/>
        </w:tabs>
        <w:ind w:left="1440" w:hanging="360"/>
      </w:pPr>
    </w:lvl>
    <w:lvl w:ilvl="2" w:tplc="B7109314" w:tentative="1">
      <w:start w:val="1"/>
      <w:numFmt w:val="decimal"/>
      <w:lvlText w:val="%3."/>
      <w:lvlJc w:val="left"/>
      <w:pPr>
        <w:tabs>
          <w:tab w:val="num" w:pos="2160"/>
        </w:tabs>
        <w:ind w:left="2160" w:hanging="360"/>
      </w:pPr>
    </w:lvl>
    <w:lvl w:ilvl="3" w:tplc="CBD2AAE4" w:tentative="1">
      <w:start w:val="1"/>
      <w:numFmt w:val="decimal"/>
      <w:lvlText w:val="%4."/>
      <w:lvlJc w:val="left"/>
      <w:pPr>
        <w:tabs>
          <w:tab w:val="num" w:pos="2880"/>
        </w:tabs>
        <w:ind w:left="2880" w:hanging="360"/>
      </w:pPr>
    </w:lvl>
    <w:lvl w:ilvl="4" w:tplc="A22E3EDA" w:tentative="1">
      <w:start w:val="1"/>
      <w:numFmt w:val="decimal"/>
      <w:lvlText w:val="%5."/>
      <w:lvlJc w:val="left"/>
      <w:pPr>
        <w:tabs>
          <w:tab w:val="num" w:pos="3600"/>
        </w:tabs>
        <w:ind w:left="3600" w:hanging="360"/>
      </w:pPr>
    </w:lvl>
    <w:lvl w:ilvl="5" w:tplc="A57AB8CA" w:tentative="1">
      <w:start w:val="1"/>
      <w:numFmt w:val="decimal"/>
      <w:lvlText w:val="%6."/>
      <w:lvlJc w:val="left"/>
      <w:pPr>
        <w:tabs>
          <w:tab w:val="num" w:pos="4320"/>
        </w:tabs>
        <w:ind w:left="4320" w:hanging="360"/>
      </w:pPr>
    </w:lvl>
    <w:lvl w:ilvl="6" w:tplc="BE2ADEE2" w:tentative="1">
      <w:start w:val="1"/>
      <w:numFmt w:val="decimal"/>
      <w:lvlText w:val="%7."/>
      <w:lvlJc w:val="left"/>
      <w:pPr>
        <w:tabs>
          <w:tab w:val="num" w:pos="5040"/>
        </w:tabs>
        <w:ind w:left="5040" w:hanging="360"/>
      </w:pPr>
    </w:lvl>
    <w:lvl w:ilvl="7" w:tplc="3154EE92" w:tentative="1">
      <w:start w:val="1"/>
      <w:numFmt w:val="decimal"/>
      <w:lvlText w:val="%8."/>
      <w:lvlJc w:val="left"/>
      <w:pPr>
        <w:tabs>
          <w:tab w:val="num" w:pos="5760"/>
        </w:tabs>
        <w:ind w:left="5760" w:hanging="360"/>
      </w:pPr>
    </w:lvl>
    <w:lvl w:ilvl="8" w:tplc="1B1ECC90" w:tentative="1">
      <w:start w:val="1"/>
      <w:numFmt w:val="decimal"/>
      <w:lvlText w:val="%9."/>
      <w:lvlJc w:val="left"/>
      <w:pPr>
        <w:tabs>
          <w:tab w:val="num" w:pos="6480"/>
        </w:tabs>
        <w:ind w:left="6480" w:hanging="360"/>
      </w:pPr>
    </w:lvl>
  </w:abstractNum>
  <w:abstractNum w:abstractNumId="12" w15:restartNumberingAfterBreak="0">
    <w:nsid w:val="49300312"/>
    <w:multiLevelType w:val="hybridMultilevel"/>
    <w:tmpl w:val="02F8374A"/>
    <w:lvl w:ilvl="0" w:tplc="964EC134">
      <w:start w:val="1"/>
      <w:numFmt w:val="bullet"/>
      <w:lvlText w:val="•"/>
      <w:lvlJc w:val="left"/>
      <w:pPr>
        <w:tabs>
          <w:tab w:val="num" w:pos="720"/>
        </w:tabs>
        <w:ind w:left="720" w:hanging="360"/>
      </w:pPr>
      <w:rPr>
        <w:rFonts w:ascii="Arial" w:hAnsi="Arial" w:hint="default"/>
      </w:rPr>
    </w:lvl>
    <w:lvl w:ilvl="1" w:tplc="5D26F6CA" w:tentative="1">
      <w:start w:val="1"/>
      <w:numFmt w:val="bullet"/>
      <w:lvlText w:val="•"/>
      <w:lvlJc w:val="left"/>
      <w:pPr>
        <w:tabs>
          <w:tab w:val="num" w:pos="1440"/>
        </w:tabs>
        <w:ind w:left="1440" w:hanging="360"/>
      </w:pPr>
      <w:rPr>
        <w:rFonts w:ascii="Arial" w:hAnsi="Arial" w:hint="default"/>
      </w:rPr>
    </w:lvl>
    <w:lvl w:ilvl="2" w:tplc="5D68B10A" w:tentative="1">
      <w:start w:val="1"/>
      <w:numFmt w:val="bullet"/>
      <w:lvlText w:val="•"/>
      <w:lvlJc w:val="left"/>
      <w:pPr>
        <w:tabs>
          <w:tab w:val="num" w:pos="2160"/>
        </w:tabs>
        <w:ind w:left="2160" w:hanging="360"/>
      </w:pPr>
      <w:rPr>
        <w:rFonts w:ascii="Arial" w:hAnsi="Arial" w:hint="default"/>
      </w:rPr>
    </w:lvl>
    <w:lvl w:ilvl="3" w:tplc="5E9A9AF0" w:tentative="1">
      <w:start w:val="1"/>
      <w:numFmt w:val="bullet"/>
      <w:lvlText w:val="•"/>
      <w:lvlJc w:val="left"/>
      <w:pPr>
        <w:tabs>
          <w:tab w:val="num" w:pos="2880"/>
        </w:tabs>
        <w:ind w:left="2880" w:hanging="360"/>
      </w:pPr>
      <w:rPr>
        <w:rFonts w:ascii="Arial" w:hAnsi="Arial" w:hint="default"/>
      </w:rPr>
    </w:lvl>
    <w:lvl w:ilvl="4" w:tplc="5C34A8B0" w:tentative="1">
      <w:start w:val="1"/>
      <w:numFmt w:val="bullet"/>
      <w:lvlText w:val="•"/>
      <w:lvlJc w:val="left"/>
      <w:pPr>
        <w:tabs>
          <w:tab w:val="num" w:pos="3600"/>
        </w:tabs>
        <w:ind w:left="3600" w:hanging="360"/>
      </w:pPr>
      <w:rPr>
        <w:rFonts w:ascii="Arial" w:hAnsi="Arial" w:hint="default"/>
      </w:rPr>
    </w:lvl>
    <w:lvl w:ilvl="5" w:tplc="15ACCAF4" w:tentative="1">
      <w:start w:val="1"/>
      <w:numFmt w:val="bullet"/>
      <w:lvlText w:val="•"/>
      <w:lvlJc w:val="left"/>
      <w:pPr>
        <w:tabs>
          <w:tab w:val="num" w:pos="4320"/>
        </w:tabs>
        <w:ind w:left="4320" w:hanging="360"/>
      </w:pPr>
      <w:rPr>
        <w:rFonts w:ascii="Arial" w:hAnsi="Arial" w:hint="default"/>
      </w:rPr>
    </w:lvl>
    <w:lvl w:ilvl="6" w:tplc="795E7684" w:tentative="1">
      <w:start w:val="1"/>
      <w:numFmt w:val="bullet"/>
      <w:lvlText w:val="•"/>
      <w:lvlJc w:val="left"/>
      <w:pPr>
        <w:tabs>
          <w:tab w:val="num" w:pos="5040"/>
        </w:tabs>
        <w:ind w:left="5040" w:hanging="360"/>
      </w:pPr>
      <w:rPr>
        <w:rFonts w:ascii="Arial" w:hAnsi="Arial" w:hint="default"/>
      </w:rPr>
    </w:lvl>
    <w:lvl w:ilvl="7" w:tplc="03CAAFDA" w:tentative="1">
      <w:start w:val="1"/>
      <w:numFmt w:val="bullet"/>
      <w:lvlText w:val="•"/>
      <w:lvlJc w:val="left"/>
      <w:pPr>
        <w:tabs>
          <w:tab w:val="num" w:pos="5760"/>
        </w:tabs>
        <w:ind w:left="5760" w:hanging="360"/>
      </w:pPr>
      <w:rPr>
        <w:rFonts w:ascii="Arial" w:hAnsi="Arial" w:hint="default"/>
      </w:rPr>
    </w:lvl>
    <w:lvl w:ilvl="8" w:tplc="F4060AF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AEE4C85"/>
    <w:multiLevelType w:val="hybridMultilevel"/>
    <w:tmpl w:val="99CCAA48"/>
    <w:lvl w:ilvl="0" w:tplc="F688680C">
      <w:start w:val="1"/>
      <w:numFmt w:val="bullet"/>
      <w:lvlText w:val=""/>
      <w:lvlJc w:val="left"/>
      <w:pPr>
        <w:tabs>
          <w:tab w:val="num" w:pos="720"/>
        </w:tabs>
        <w:ind w:left="720" w:hanging="360"/>
      </w:pPr>
      <w:rPr>
        <w:rFonts w:ascii="Symbol" w:hAnsi="Symbol" w:hint="default"/>
      </w:rPr>
    </w:lvl>
    <w:lvl w:ilvl="1" w:tplc="19369E1C">
      <w:numFmt w:val="bullet"/>
      <w:lvlText w:val="o"/>
      <w:lvlJc w:val="left"/>
      <w:pPr>
        <w:tabs>
          <w:tab w:val="num" w:pos="1440"/>
        </w:tabs>
        <w:ind w:left="1440" w:hanging="360"/>
      </w:pPr>
      <w:rPr>
        <w:rFonts w:ascii="Courier New" w:hAnsi="Courier New" w:hint="default"/>
      </w:rPr>
    </w:lvl>
    <w:lvl w:ilvl="2" w:tplc="40E298BA" w:tentative="1">
      <w:start w:val="1"/>
      <w:numFmt w:val="bullet"/>
      <w:lvlText w:val=""/>
      <w:lvlJc w:val="left"/>
      <w:pPr>
        <w:tabs>
          <w:tab w:val="num" w:pos="2160"/>
        </w:tabs>
        <w:ind w:left="2160" w:hanging="360"/>
      </w:pPr>
      <w:rPr>
        <w:rFonts w:ascii="Symbol" w:hAnsi="Symbol" w:hint="default"/>
      </w:rPr>
    </w:lvl>
    <w:lvl w:ilvl="3" w:tplc="84E85160" w:tentative="1">
      <w:start w:val="1"/>
      <w:numFmt w:val="bullet"/>
      <w:lvlText w:val=""/>
      <w:lvlJc w:val="left"/>
      <w:pPr>
        <w:tabs>
          <w:tab w:val="num" w:pos="2880"/>
        </w:tabs>
        <w:ind w:left="2880" w:hanging="360"/>
      </w:pPr>
      <w:rPr>
        <w:rFonts w:ascii="Symbol" w:hAnsi="Symbol" w:hint="default"/>
      </w:rPr>
    </w:lvl>
    <w:lvl w:ilvl="4" w:tplc="20C2FF7C" w:tentative="1">
      <w:start w:val="1"/>
      <w:numFmt w:val="bullet"/>
      <w:lvlText w:val=""/>
      <w:lvlJc w:val="left"/>
      <w:pPr>
        <w:tabs>
          <w:tab w:val="num" w:pos="3600"/>
        </w:tabs>
        <w:ind w:left="3600" w:hanging="360"/>
      </w:pPr>
      <w:rPr>
        <w:rFonts w:ascii="Symbol" w:hAnsi="Symbol" w:hint="default"/>
      </w:rPr>
    </w:lvl>
    <w:lvl w:ilvl="5" w:tplc="FECA509E" w:tentative="1">
      <w:start w:val="1"/>
      <w:numFmt w:val="bullet"/>
      <w:lvlText w:val=""/>
      <w:lvlJc w:val="left"/>
      <w:pPr>
        <w:tabs>
          <w:tab w:val="num" w:pos="4320"/>
        </w:tabs>
        <w:ind w:left="4320" w:hanging="360"/>
      </w:pPr>
      <w:rPr>
        <w:rFonts w:ascii="Symbol" w:hAnsi="Symbol" w:hint="default"/>
      </w:rPr>
    </w:lvl>
    <w:lvl w:ilvl="6" w:tplc="1EEC9A86" w:tentative="1">
      <w:start w:val="1"/>
      <w:numFmt w:val="bullet"/>
      <w:lvlText w:val=""/>
      <w:lvlJc w:val="left"/>
      <w:pPr>
        <w:tabs>
          <w:tab w:val="num" w:pos="5040"/>
        </w:tabs>
        <w:ind w:left="5040" w:hanging="360"/>
      </w:pPr>
      <w:rPr>
        <w:rFonts w:ascii="Symbol" w:hAnsi="Symbol" w:hint="default"/>
      </w:rPr>
    </w:lvl>
    <w:lvl w:ilvl="7" w:tplc="8CFC2B82" w:tentative="1">
      <w:start w:val="1"/>
      <w:numFmt w:val="bullet"/>
      <w:lvlText w:val=""/>
      <w:lvlJc w:val="left"/>
      <w:pPr>
        <w:tabs>
          <w:tab w:val="num" w:pos="5760"/>
        </w:tabs>
        <w:ind w:left="5760" w:hanging="360"/>
      </w:pPr>
      <w:rPr>
        <w:rFonts w:ascii="Symbol" w:hAnsi="Symbol" w:hint="default"/>
      </w:rPr>
    </w:lvl>
    <w:lvl w:ilvl="8" w:tplc="7F627B1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FB21C02"/>
    <w:multiLevelType w:val="hybridMultilevel"/>
    <w:tmpl w:val="83CCB5E0"/>
    <w:lvl w:ilvl="0" w:tplc="BF104566">
      <w:start w:val="1"/>
      <w:numFmt w:val="bullet"/>
      <w:lvlText w:val="•"/>
      <w:lvlJc w:val="left"/>
      <w:pPr>
        <w:tabs>
          <w:tab w:val="num" w:pos="720"/>
        </w:tabs>
        <w:ind w:left="720" w:hanging="360"/>
      </w:pPr>
      <w:rPr>
        <w:rFonts w:ascii="Arial" w:hAnsi="Arial" w:hint="default"/>
      </w:rPr>
    </w:lvl>
    <w:lvl w:ilvl="1" w:tplc="E64C9A6A" w:tentative="1">
      <w:start w:val="1"/>
      <w:numFmt w:val="bullet"/>
      <w:lvlText w:val="•"/>
      <w:lvlJc w:val="left"/>
      <w:pPr>
        <w:tabs>
          <w:tab w:val="num" w:pos="1440"/>
        </w:tabs>
        <w:ind w:left="1440" w:hanging="360"/>
      </w:pPr>
      <w:rPr>
        <w:rFonts w:ascii="Arial" w:hAnsi="Arial" w:hint="default"/>
      </w:rPr>
    </w:lvl>
    <w:lvl w:ilvl="2" w:tplc="840EA84A" w:tentative="1">
      <w:start w:val="1"/>
      <w:numFmt w:val="bullet"/>
      <w:lvlText w:val="•"/>
      <w:lvlJc w:val="left"/>
      <w:pPr>
        <w:tabs>
          <w:tab w:val="num" w:pos="2160"/>
        </w:tabs>
        <w:ind w:left="2160" w:hanging="360"/>
      </w:pPr>
      <w:rPr>
        <w:rFonts w:ascii="Arial" w:hAnsi="Arial" w:hint="default"/>
      </w:rPr>
    </w:lvl>
    <w:lvl w:ilvl="3" w:tplc="8DDA5BC0" w:tentative="1">
      <w:start w:val="1"/>
      <w:numFmt w:val="bullet"/>
      <w:lvlText w:val="•"/>
      <w:lvlJc w:val="left"/>
      <w:pPr>
        <w:tabs>
          <w:tab w:val="num" w:pos="2880"/>
        </w:tabs>
        <w:ind w:left="2880" w:hanging="360"/>
      </w:pPr>
      <w:rPr>
        <w:rFonts w:ascii="Arial" w:hAnsi="Arial" w:hint="default"/>
      </w:rPr>
    </w:lvl>
    <w:lvl w:ilvl="4" w:tplc="27462828" w:tentative="1">
      <w:start w:val="1"/>
      <w:numFmt w:val="bullet"/>
      <w:lvlText w:val="•"/>
      <w:lvlJc w:val="left"/>
      <w:pPr>
        <w:tabs>
          <w:tab w:val="num" w:pos="3600"/>
        </w:tabs>
        <w:ind w:left="3600" w:hanging="360"/>
      </w:pPr>
      <w:rPr>
        <w:rFonts w:ascii="Arial" w:hAnsi="Arial" w:hint="default"/>
      </w:rPr>
    </w:lvl>
    <w:lvl w:ilvl="5" w:tplc="D28A9EA2" w:tentative="1">
      <w:start w:val="1"/>
      <w:numFmt w:val="bullet"/>
      <w:lvlText w:val="•"/>
      <w:lvlJc w:val="left"/>
      <w:pPr>
        <w:tabs>
          <w:tab w:val="num" w:pos="4320"/>
        </w:tabs>
        <w:ind w:left="4320" w:hanging="360"/>
      </w:pPr>
      <w:rPr>
        <w:rFonts w:ascii="Arial" w:hAnsi="Arial" w:hint="default"/>
      </w:rPr>
    </w:lvl>
    <w:lvl w:ilvl="6" w:tplc="1452E8EA" w:tentative="1">
      <w:start w:val="1"/>
      <w:numFmt w:val="bullet"/>
      <w:lvlText w:val="•"/>
      <w:lvlJc w:val="left"/>
      <w:pPr>
        <w:tabs>
          <w:tab w:val="num" w:pos="5040"/>
        </w:tabs>
        <w:ind w:left="5040" w:hanging="360"/>
      </w:pPr>
      <w:rPr>
        <w:rFonts w:ascii="Arial" w:hAnsi="Arial" w:hint="default"/>
      </w:rPr>
    </w:lvl>
    <w:lvl w:ilvl="7" w:tplc="EC5AED40" w:tentative="1">
      <w:start w:val="1"/>
      <w:numFmt w:val="bullet"/>
      <w:lvlText w:val="•"/>
      <w:lvlJc w:val="left"/>
      <w:pPr>
        <w:tabs>
          <w:tab w:val="num" w:pos="5760"/>
        </w:tabs>
        <w:ind w:left="5760" w:hanging="360"/>
      </w:pPr>
      <w:rPr>
        <w:rFonts w:ascii="Arial" w:hAnsi="Arial" w:hint="default"/>
      </w:rPr>
    </w:lvl>
    <w:lvl w:ilvl="8" w:tplc="6DB40A5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E331144"/>
    <w:multiLevelType w:val="hybridMultilevel"/>
    <w:tmpl w:val="07466252"/>
    <w:lvl w:ilvl="0" w:tplc="74C6721A">
      <w:start w:val="1"/>
      <w:numFmt w:val="bullet"/>
      <w:lvlText w:val="•"/>
      <w:lvlJc w:val="left"/>
      <w:pPr>
        <w:tabs>
          <w:tab w:val="num" w:pos="720"/>
        </w:tabs>
        <w:ind w:left="720" w:hanging="360"/>
      </w:pPr>
      <w:rPr>
        <w:rFonts w:ascii="Arial" w:hAnsi="Arial" w:hint="default"/>
      </w:rPr>
    </w:lvl>
    <w:lvl w:ilvl="1" w:tplc="F31AEEF0" w:tentative="1">
      <w:start w:val="1"/>
      <w:numFmt w:val="bullet"/>
      <w:lvlText w:val="•"/>
      <w:lvlJc w:val="left"/>
      <w:pPr>
        <w:tabs>
          <w:tab w:val="num" w:pos="1440"/>
        </w:tabs>
        <w:ind w:left="1440" w:hanging="360"/>
      </w:pPr>
      <w:rPr>
        <w:rFonts w:ascii="Arial" w:hAnsi="Arial" w:hint="default"/>
      </w:rPr>
    </w:lvl>
    <w:lvl w:ilvl="2" w:tplc="08BC62FC" w:tentative="1">
      <w:start w:val="1"/>
      <w:numFmt w:val="bullet"/>
      <w:lvlText w:val="•"/>
      <w:lvlJc w:val="left"/>
      <w:pPr>
        <w:tabs>
          <w:tab w:val="num" w:pos="2160"/>
        </w:tabs>
        <w:ind w:left="2160" w:hanging="360"/>
      </w:pPr>
      <w:rPr>
        <w:rFonts w:ascii="Arial" w:hAnsi="Arial" w:hint="default"/>
      </w:rPr>
    </w:lvl>
    <w:lvl w:ilvl="3" w:tplc="E130A3FA" w:tentative="1">
      <w:start w:val="1"/>
      <w:numFmt w:val="bullet"/>
      <w:lvlText w:val="•"/>
      <w:lvlJc w:val="left"/>
      <w:pPr>
        <w:tabs>
          <w:tab w:val="num" w:pos="2880"/>
        </w:tabs>
        <w:ind w:left="2880" w:hanging="360"/>
      </w:pPr>
      <w:rPr>
        <w:rFonts w:ascii="Arial" w:hAnsi="Arial" w:hint="default"/>
      </w:rPr>
    </w:lvl>
    <w:lvl w:ilvl="4" w:tplc="4CD4E902" w:tentative="1">
      <w:start w:val="1"/>
      <w:numFmt w:val="bullet"/>
      <w:lvlText w:val="•"/>
      <w:lvlJc w:val="left"/>
      <w:pPr>
        <w:tabs>
          <w:tab w:val="num" w:pos="3600"/>
        </w:tabs>
        <w:ind w:left="3600" w:hanging="360"/>
      </w:pPr>
      <w:rPr>
        <w:rFonts w:ascii="Arial" w:hAnsi="Arial" w:hint="default"/>
      </w:rPr>
    </w:lvl>
    <w:lvl w:ilvl="5" w:tplc="B62C3158" w:tentative="1">
      <w:start w:val="1"/>
      <w:numFmt w:val="bullet"/>
      <w:lvlText w:val="•"/>
      <w:lvlJc w:val="left"/>
      <w:pPr>
        <w:tabs>
          <w:tab w:val="num" w:pos="4320"/>
        </w:tabs>
        <w:ind w:left="4320" w:hanging="360"/>
      </w:pPr>
      <w:rPr>
        <w:rFonts w:ascii="Arial" w:hAnsi="Arial" w:hint="default"/>
      </w:rPr>
    </w:lvl>
    <w:lvl w:ilvl="6" w:tplc="79AE90DA" w:tentative="1">
      <w:start w:val="1"/>
      <w:numFmt w:val="bullet"/>
      <w:lvlText w:val="•"/>
      <w:lvlJc w:val="left"/>
      <w:pPr>
        <w:tabs>
          <w:tab w:val="num" w:pos="5040"/>
        </w:tabs>
        <w:ind w:left="5040" w:hanging="360"/>
      </w:pPr>
      <w:rPr>
        <w:rFonts w:ascii="Arial" w:hAnsi="Arial" w:hint="default"/>
      </w:rPr>
    </w:lvl>
    <w:lvl w:ilvl="7" w:tplc="71622E98" w:tentative="1">
      <w:start w:val="1"/>
      <w:numFmt w:val="bullet"/>
      <w:lvlText w:val="•"/>
      <w:lvlJc w:val="left"/>
      <w:pPr>
        <w:tabs>
          <w:tab w:val="num" w:pos="5760"/>
        </w:tabs>
        <w:ind w:left="5760" w:hanging="360"/>
      </w:pPr>
      <w:rPr>
        <w:rFonts w:ascii="Arial" w:hAnsi="Arial" w:hint="default"/>
      </w:rPr>
    </w:lvl>
    <w:lvl w:ilvl="8" w:tplc="CA6883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7" w15:restartNumberingAfterBreak="0">
    <w:nsid w:val="6A8113BC"/>
    <w:multiLevelType w:val="hybridMultilevel"/>
    <w:tmpl w:val="B50869EC"/>
    <w:lvl w:ilvl="0" w:tplc="201898CE">
      <w:start w:val="1"/>
      <w:numFmt w:val="decimal"/>
      <w:lvlText w:val="%1."/>
      <w:lvlJc w:val="left"/>
      <w:pPr>
        <w:tabs>
          <w:tab w:val="num" w:pos="720"/>
        </w:tabs>
        <w:ind w:left="720" w:hanging="360"/>
      </w:pPr>
    </w:lvl>
    <w:lvl w:ilvl="1" w:tplc="94EA4DD6" w:tentative="1">
      <w:start w:val="1"/>
      <w:numFmt w:val="decimal"/>
      <w:lvlText w:val="%2."/>
      <w:lvlJc w:val="left"/>
      <w:pPr>
        <w:tabs>
          <w:tab w:val="num" w:pos="1440"/>
        </w:tabs>
        <w:ind w:left="1440" w:hanging="360"/>
      </w:pPr>
    </w:lvl>
    <w:lvl w:ilvl="2" w:tplc="8EDAD7B8" w:tentative="1">
      <w:start w:val="1"/>
      <w:numFmt w:val="decimal"/>
      <w:lvlText w:val="%3."/>
      <w:lvlJc w:val="left"/>
      <w:pPr>
        <w:tabs>
          <w:tab w:val="num" w:pos="2160"/>
        </w:tabs>
        <w:ind w:left="2160" w:hanging="360"/>
      </w:pPr>
    </w:lvl>
    <w:lvl w:ilvl="3" w:tplc="6108C7BE" w:tentative="1">
      <w:start w:val="1"/>
      <w:numFmt w:val="decimal"/>
      <w:lvlText w:val="%4."/>
      <w:lvlJc w:val="left"/>
      <w:pPr>
        <w:tabs>
          <w:tab w:val="num" w:pos="2880"/>
        </w:tabs>
        <w:ind w:left="2880" w:hanging="360"/>
      </w:pPr>
    </w:lvl>
    <w:lvl w:ilvl="4" w:tplc="427CF608" w:tentative="1">
      <w:start w:val="1"/>
      <w:numFmt w:val="decimal"/>
      <w:lvlText w:val="%5."/>
      <w:lvlJc w:val="left"/>
      <w:pPr>
        <w:tabs>
          <w:tab w:val="num" w:pos="3600"/>
        </w:tabs>
        <w:ind w:left="3600" w:hanging="360"/>
      </w:pPr>
    </w:lvl>
    <w:lvl w:ilvl="5" w:tplc="37BEE582" w:tentative="1">
      <w:start w:val="1"/>
      <w:numFmt w:val="decimal"/>
      <w:lvlText w:val="%6."/>
      <w:lvlJc w:val="left"/>
      <w:pPr>
        <w:tabs>
          <w:tab w:val="num" w:pos="4320"/>
        </w:tabs>
        <w:ind w:left="4320" w:hanging="360"/>
      </w:pPr>
    </w:lvl>
    <w:lvl w:ilvl="6" w:tplc="321487E6" w:tentative="1">
      <w:start w:val="1"/>
      <w:numFmt w:val="decimal"/>
      <w:lvlText w:val="%7."/>
      <w:lvlJc w:val="left"/>
      <w:pPr>
        <w:tabs>
          <w:tab w:val="num" w:pos="5040"/>
        </w:tabs>
        <w:ind w:left="5040" w:hanging="360"/>
      </w:pPr>
    </w:lvl>
    <w:lvl w:ilvl="7" w:tplc="217CDE76" w:tentative="1">
      <w:start w:val="1"/>
      <w:numFmt w:val="decimal"/>
      <w:lvlText w:val="%8."/>
      <w:lvlJc w:val="left"/>
      <w:pPr>
        <w:tabs>
          <w:tab w:val="num" w:pos="5760"/>
        </w:tabs>
        <w:ind w:left="5760" w:hanging="360"/>
      </w:pPr>
    </w:lvl>
    <w:lvl w:ilvl="8" w:tplc="176A879E" w:tentative="1">
      <w:start w:val="1"/>
      <w:numFmt w:val="decimal"/>
      <w:lvlText w:val="%9."/>
      <w:lvlJc w:val="left"/>
      <w:pPr>
        <w:tabs>
          <w:tab w:val="num" w:pos="6480"/>
        </w:tabs>
        <w:ind w:left="6480" w:hanging="360"/>
      </w:pPr>
    </w:lvl>
  </w:abstractNum>
  <w:abstractNum w:abstractNumId="18" w15:restartNumberingAfterBreak="0">
    <w:nsid w:val="70036D9E"/>
    <w:multiLevelType w:val="hybridMultilevel"/>
    <w:tmpl w:val="06DC9772"/>
    <w:lvl w:ilvl="0" w:tplc="54049A0C">
      <w:start w:val="1"/>
      <w:numFmt w:val="bullet"/>
      <w:lvlText w:val="•"/>
      <w:lvlJc w:val="left"/>
      <w:pPr>
        <w:tabs>
          <w:tab w:val="num" w:pos="720"/>
        </w:tabs>
        <w:ind w:left="720" w:hanging="360"/>
      </w:pPr>
      <w:rPr>
        <w:rFonts w:ascii="Arial" w:hAnsi="Arial" w:hint="default"/>
      </w:rPr>
    </w:lvl>
    <w:lvl w:ilvl="1" w:tplc="2A9291E6" w:tentative="1">
      <w:start w:val="1"/>
      <w:numFmt w:val="bullet"/>
      <w:lvlText w:val="•"/>
      <w:lvlJc w:val="left"/>
      <w:pPr>
        <w:tabs>
          <w:tab w:val="num" w:pos="1440"/>
        </w:tabs>
        <w:ind w:left="1440" w:hanging="360"/>
      </w:pPr>
      <w:rPr>
        <w:rFonts w:ascii="Arial" w:hAnsi="Arial" w:hint="default"/>
      </w:rPr>
    </w:lvl>
    <w:lvl w:ilvl="2" w:tplc="91B2CABC" w:tentative="1">
      <w:start w:val="1"/>
      <w:numFmt w:val="bullet"/>
      <w:lvlText w:val="•"/>
      <w:lvlJc w:val="left"/>
      <w:pPr>
        <w:tabs>
          <w:tab w:val="num" w:pos="2160"/>
        </w:tabs>
        <w:ind w:left="2160" w:hanging="360"/>
      </w:pPr>
      <w:rPr>
        <w:rFonts w:ascii="Arial" w:hAnsi="Arial" w:hint="default"/>
      </w:rPr>
    </w:lvl>
    <w:lvl w:ilvl="3" w:tplc="12FA5FC6" w:tentative="1">
      <w:start w:val="1"/>
      <w:numFmt w:val="bullet"/>
      <w:lvlText w:val="•"/>
      <w:lvlJc w:val="left"/>
      <w:pPr>
        <w:tabs>
          <w:tab w:val="num" w:pos="2880"/>
        </w:tabs>
        <w:ind w:left="2880" w:hanging="360"/>
      </w:pPr>
      <w:rPr>
        <w:rFonts w:ascii="Arial" w:hAnsi="Arial" w:hint="default"/>
      </w:rPr>
    </w:lvl>
    <w:lvl w:ilvl="4" w:tplc="9F2CF6C2" w:tentative="1">
      <w:start w:val="1"/>
      <w:numFmt w:val="bullet"/>
      <w:lvlText w:val="•"/>
      <w:lvlJc w:val="left"/>
      <w:pPr>
        <w:tabs>
          <w:tab w:val="num" w:pos="3600"/>
        </w:tabs>
        <w:ind w:left="3600" w:hanging="360"/>
      </w:pPr>
      <w:rPr>
        <w:rFonts w:ascii="Arial" w:hAnsi="Arial" w:hint="default"/>
      </w:rPr>
    </w:lvl>
    <w:lvl w:ilvl="5" w:tplc="0DA6DE10" w:tentative="1">
      <w:start w:val="1"/>
      <w:numFmt w:val="bullet"/>
      <w:lvlText w:val="•"/>
      <w:lvlJc w:val="left"/>
      <w:pPr>
        <w:tabs>
          <w:tab w:val="num" w:pos="4320"/>
        </w:tabs>
        <w:ind w:left="4320" w:hanging="360"/>
      </w:pPr>
      <w:rPr>
        <w:rFonts w:ascii="Arial" w:hAnsi="Arial" w:hint="default"/>
      </w:rPr>
    </w:lvl>
    <w:lvl w:ilvl="6" w:tplc="D006F510" w:tentative="1">
      <w:start w:val="1"/>
      <w:numFmt w:val="bullet"/>
      <w:lvlText w:val="•"/>
      <w:lvlJc w:val="left"/>
      <w:pPr>
        <w:tabs>
          <w:tab w:val="num" w:pos="5040"/>
        </w:tabs>
        <w:ind w:left="5040" w:hanging="360"/>
      </w:pPr>
      <w:rPr>
        <w:rFonts w:ascii="Arial" w:hAnsi="Arial" w:hint="default"/>
      </w:rPr>
    </w:lvl>
    <w:lvl w:ilvl="7" w:tplc="FC862A60" w:tentative="1">
      <w:start w:val="1"/>
      <w:numFmt w:val="bullet"/>
      <w:lvlText w:val="•"/>
      <w:lvlJc w:val="left"/>
      <w:pPr>
        <w:tabs>
          <w:tab w:val="num" w:pos="5760"/>
        </w:tabs>
        <w:ind w:left="5760" w:hanging="360"/>
      </w:pPr>
      <w:rPr>
        <w:rFonts w:ascii="Arial" w:hAnsi="Arial" w:hint="default"/>
      </w:rPr>
    </w:lvl>
    <w:lvl w:ilvl="8" w:tplc="0B18116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7E4A33B3"/>
    <w:multiLevelType w:val="hybridMultilevel"/>
    <w:tmpl w:val="173C9828"/>
    <w:lvl w:ilvl="0" w:tplc="C5BC7432">
      <w:start w:val="1"/>
      <w:numFmt w:val="bullet"/>
      <w:lvlText w:val="•"/>
      <w:lvlJc w:val="left"/>
      <w:pPr>
        <w:tabs>
          <w:tab w:val="num" w:pos="720"/>
        </w:tabs>
        <w:ind w:left="720" w:hanging="360"/>
      </w:pPr>
      <w:rPr>
        <w:rFonts w:ascii="Arial" w:hAnsi="Arial" w:hint="default"/>
      </w:rPr>
    </w:lvl>
    <w:lvl w:ilvl="1" w:tplc="374E21F6" w:tentative="1">
      <w:start w:val="1"/>
      <w:numFmt w:val="bullet"/>
      <w:lvlText w:val="•"/>
      <w:lvlJc w:val="left"/>
      <w:pPr>
        <w:tabs>
          <w:tab w:val="num" w:pos="1440"/>
        </w:tabs>
        <w:ind w:left="1440" w:hanging="360"/>
      </w:pPr>
      <w:rPr>
        <w:rFonts w:ascii="Arial" w:hAnsi="Arial" w:hint="default"/>
      </w:rPr>
    </w:lvl>
    <w:lvl w:ilvl="2" w:tplc="44827E04" w:tentative="1">
      <w:start w:val="1"/>
      <w:numFmt w:val="bullet"/>
      <w:lvlText w:val="•"/>
      <w:lvlJc w:val="left"/>
      <w:pPr>
        <w:tabs>
          <w:tab w:val="num" w:pos="2160"/>
        </w:tabs>
        <w:ind w:left="2160" w:hanging="360"/>
      </w:pPr>
      <w:rPr>
        <w:rFonts w:ascii="Arial" w:hAnsi="Arial" w:hint="default"/>
      </w:rPr>
    </w:lvl>
    <w:lvl w:ilvl="3" w:tplc="F1D03CB4" w:tentative="1">
      <w:start w:val="1"/>
      <w:numFmt w:val="bullet"/>
      <w:lvlText w:val="•"/>
      <w:lvlJc w:val="left"/>
      <w:pPr>
        <w:tabs>
          <w:tab w:val="num" w:pos="2880"/>
        </w:tabs>
        <w:ind w:left="2880" w:hanging="360"/>
      </w:pPr>
      <w:rPr>
        <w:rFonts w:ascii="Arial" w:hAnsi="Arial" w:hint="default"/>
      </w:rPr>
    </w:lvl>
    <w:lvl w:ilvl="4" w:tplc="14B49646" w:tentative="1">
      <w:start w:val="1"/>
      <w:numFmt w:val="bullet"/>
      <w:lvlText w:val="•"/>
      <w:lvlJc w:val="left"/>
      <w:pPr>
        <w:tabs>
          <w:tab w:val="num" w:pos="3600"/>
        </w:tabs>
        <w:ind w:left="3600" w:hanging="360"/>
      </w:pPr>
      <w:rPr>
        <w:rFonts w:ascii="Arial" w:hAnsi="Arial" w:hint="default"/>
      </w:rPr>
    </w:lvl>
    <w:lvl w:ilvl="5" w:tplc="A7F020A2" w:tentative="1">
      <w:start w:val="1"/>
      <w:numFmt w:val="bullet"/>
      <w:lvlText w:val="•"/>
      <w:lvlJc w:val="left"/>
      <w:pPr>
        <w:tabs>
          <w:tab w:val="num" w:pos="4320"/>
        </w:tabs>
        <w:ind w:left="4320" w:hanging="360"/>
      </w:pPr>
      <w:rPr>
        <w:rFonts w:ascii="Arial" w:hAnsi="Arial" w:hint="default"/>
      </w:rPr>
    </w:lvl>
    <w:lvl w:ilvl="6" w:tplc="6D887A0A" w:tentative="1">
      <w:start w:val="1"/>
      <w:numFmt w:val="bullet"/>
      <w:lvlText w:val="•"/>
      <w:lvlJc w:val="left"/>
      <w:pPr>
        <w:tabs>
          <w:tab w:val="num" w:pos="5040"/>
        </w:tabs>
        <w:ind w:left="5040" w:hanging="360"/>
      </w:pPr>
      <w:rPr>
        <w:rFonts w:ascii="Arial" w:hAnsi="Arial" w:hint="default"/>
      </w:rPr>
    </w:lvl>
    <w:lvl w:ilvl="7" w:tplc="57C0B33A" w:tentative="1">
      <w:start w:val="1"/>
      <w:numFmt w:val="bullet"/>
      <w:lvlText w:val="•"/>
      <w:lvlJc w:val="left"/>
      <w:pPr>
        <w:tabs>
          <w:tab w:val="num" w:pos="5760"/>
        </w:tabs>
        <w:ind w:left="5760" w:hanging="360"/>
      </w:pPr>
      <w:rPr>
        <w:rFonts w:ascii="Arial" w:hAnsi="Arial" w:hint="default"/>
      </w:rPr>
    </w:lvl>
    <w:lvl w:ilvl="8" w:tplc="4110508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F6A5C8B"/>
    <w:multiLevelType w:val="hybridMultilevel"/>
    <w:tmpl w:val="187A7C78"/>
    <w:lvl w:ilvl="0" w:tplc="6478D96E">
      <w:start w:val="1"/>
      <w:numFmt w:val="bullet"/>
      <w:lvlText w:val="•"/>
      <w:lvlJc w:val="left"/>
      <w:pPr>
        <w:tabs>
          <w:tab w:val="num" w:pos="720"/>
        </w:tabs>
        <w:ind w:left="720" w:hanging="360"/>
      </w:pPr>
      <w:rPr>
        <w:rFonts w:ascii="Arial" w:hAnsi="Arial" w:hint="default"/>
      </w:rPr>
    </w:lvl>
    <w:lvl w:ilvl="1" w:tplc="EFBA5544" w:tentative="1">
      <w:start w:val="1"/>
      <w:numFmt w:val="bullet"/>
      <w:lvlText w:val="•"/>
      <w:lvlJc w:val="left"/>
      <w:pPr>
        <w:tabs>
          <w:tab w:val="num" w:pos="1440"/>
        </w:tabs>
        <w:ind w:left="1440" w:hanging="360"/>
      </w:pPr>
      <w:rPr>
        <w:rFonts w:ascii="Arial" w:hAnsi="Arial" w:hint="default"/>
      </w:rPr>
    </w:lvl>
    <w:lvl w:ilvl="2" w:tplc="6F00F43A" w:tentative="1">
      <w:start w:val="1"/>
      <w:numFmt w:val="bullet"/>
      <w:lvlText w:val="•"/>
      <w:lvlJc w:val="left"/>
      <w:pPr>
        <w:tabs>
          <w:tab w:val="num" w:pos="2160"/>
        </w:tabs>
        <w:ind w:left="2160" w:hanging="360"/>
      </w:pPr>
      <w:rPr>
        <w:rFonts w:ascii="Arial" w:hAnsi="Arial" w:hint="default"/>
      </w:rPr>
    </w:lvl>
    <w:lvl w:ilvl="3" w:tplc="F5600D20" w:tentative="1">
      <w:start w:val="1"/>
      <w:numFmt w:val="bullet"/>
      <w:lvlText w:val="•"/>
      <w:lvlJc w:val="left"/>
      <w:pPr>
        <w:tabs>
          <w:tab w:val="num" w:pos="2880"/>
        </w:tabs>
        <w:ind w:left="2880" w:hanging="360"/>
      </w:pPr>
      <w:rPr>
        <w:rFonts w:ascii="Arial" w:hAnsi="Arial" w:hint="default"/>
      </w:rPr>
    </w:lvl>
    <w:lvl w:ilvl="4" w:tplc="C1D20596" w:tentative="1">
      <w:start w:val="1"/>
      <w:numFmt w:val="bullet"/>
      <w:lvlText w:val="•"/>
      <w:lvlJc w:val="left"/>
      <w:pPr>
        <w:tabs>
          <w:tab w:val="num" w:pos="3600"/>
        </w:tabs>
        <w:ind w:left="3600" w:hanging="360"/>
      </w:pPr>
      <w:rPr>
        <w:rFonts w:ascii="Arial" w:hAnsi="Arial" w:hint="default"/>
      </w:rPr>
    </w:lvl>
    <w:lvl w:ilvl="5" w:tplc="9C70F344" w:tentative="1">
      <w:start w:val="1"/>
      <w:numFmt w:val="bullet"/>
      <w:lvlText w:val="•"/>
      <w:lvlJc w:val="left"/>
      <w:pPr>
        <w:tabs>
          <w:tab w:val="num" w:pos="4320"/>
        </w:tabs>
        <w:ind w:left="4320" w:hanging="360"/>
      </w:pPr>
      <w:rPr>
        <w:rFonts w:ascii="Arial" w:hAnsi="Arial" w:hint="default"/>
      </w:rPr>
    </w:lvl>
    <w:lvl w:ilvl="6" w:tplc="1E005546" w:tentative="1">
      <w:start w:val="1"/>
      <w:numFmt w:val="bullet"/>
      <w:lvlText w:val="•"/>
      <w:lvlJc w:val="left"/>
      <w:pPr>
        <w:tabs>
          <w:tab w:val="num" w:pos="5040"/>
        </w:tabs>
        <w:ind w:left="5040" w:hanging="360"/>
      </w:pPr>
      <w:rPr>
        <w:rFonts w:ascii="Arial" w:hAnsi="Arial" w:hint="default"/>
      </w:rPr>
    </w:lvl>
    <w:lvl w:ilvl="7" w:tplc="C8EC9042" w:tentative="1">
      <w:start w:val="1"/>
      <w:numFmt w:val="bullet"/>
      <w:lvlText w:val="•"/>
      <w:lvlJc w:val="left"/>
      <w:pPr>
        <w:tabs>
          <w:tab w:val="num" w:pos="5760"/>
        </w:tabs>
        <w:ind w:left="5760" w:hanging="360"/>
      </w:pPr>
      <w:rPr>
        <w:rFonts w:ascii="Arial" w:hAnsi="Arial" w:hint="default"/>
      </w:rPr>
    </w:lvl>
    <w:lvl w:ilvl="8" w:tplc="CEE25C7E" w:tentative="1">
      <w:start w:val="1"/>
      <w:numFmt w:val="bullet"/>
      <w:lvlText w:val="•"/>
      <w:lvlJc w:val="left"/>
      <w:pPr>
        <w:tabs>
          <w:tab w:val="num" w:pos="6480"/>
        </w:tabs>
        <w:ind w:left="6480" w:hanging="360"/>
      </w:pPr>
      <w:rPr>
        <w:rFonts w:ascii="Arial" w:hAnsi="Arial" w:hint="default"/>
      </w:rPr>
    </w:lvl>
  </w:abstractNum>
  <w:num w:numId="1" w16cid:durableId="1462772652">
    <w:abstractNumId w:val="16"/>
  </w:num>
  <w:num w:numId="2" w16cid:durableId="662469689">
    <w:abstractNumId w:val="19"/>
  </w:num>
  <w:num w:numId="3" w16cid:durableId="1291084499">
    <w:abstractNumId w:val="3"/>
  </w:num>
  <w:num w:numId="4" w16cid:durableId="1222211388">
    <w:abstractNumId w:val="7"/>
  </w:num>
  <w:num w:numId="5" w16cid:durableId="2115202737">
    <w:abstractNumId w:val="15"/>
  </w:num>
  <w:num w:numId="6" w16cid:durableId="1129711478">
    <w:abstractNumId w:val="8"/>
  </w:num>
  <w:num w:numId="7" w16cid:durableId="1621565289">
    <w:abstractNumId w:val="1"/>
  </w:num>
  <w:num w:numId="8" w16cid:durableId="1978535266">
    <w:abstractNumId w:val="13"/>
  </w:num>
  <w:num w:numId="9" w16cid:durableId="1351447970">
    <w:abstractNumId w:val="4"/>
  </w:num>
  <w:num w:numId="10" w16cid:durableId="1462187925">
    <w:abstractNumId w:val="17"/>
  </w:num>
  <w:num w:numId="11" w16cid:durableId="409155119">
    <w:abstractNumId w:val="5"/>
  </w:num>
  <w:num w:numId="12" w16cid:durableId="1709604565">
    <w:abstractNumId w:val="14"/>
  </w:num>
  <w:num w:numId="13" w16cid:durableId="6098705">
    <w:abstractNumId w:val="18"/>
  </w:num>
  <w:num w:numId="14" w16cid:durableId="948774575">
    <w:abstractNumId w:val="0"/>
  </w:num>
  <w:num w:numId="15" w16cid:durableId="1998341101">
    <w:abstractNumId w:val="10"/>
  </w:num>
  <w:num w:numId="16" w16cid:durableId="505101056">
    <w:abstractNumId w:val="2"/>
  </w:num>
  <w:num w:numId="17" w16cid:durableId="1025054136">
    <w:abstractNumId w:val="12"/>
  </w:num>
  <w:num w:numId="18" w16cid:durableId="246037075">
    <w:abstractNumId w:val="21"/>
  </w:num>
  <w:num w:numId="19" w16cid:durableId="1705331355">
    <w:abstractNumId w:val="6"/>
  </w:num>
  <w:num w:numId="20" w16cid:durableId="1900821545">
    <w:abstractNumId w:val="9"/>
  </w:num>
  <w:num w:numId="21" w16cid:durableId="647174097">
    <w:abstractNumId w:val="20"/>
  </w:num>
  <w:num w:numId="22" w16cid:durableId="55273809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zszQwsDAzsDQyNzRS0lEKTi0uzszPAykwtagFAHPe5gktAAAA"/>
  </w:docVars>
  <w:rsids>
    <w:rsidRoot w:val="004025C0"/>
    <w:rsid w:val="0000063F"/>
    <w:rsid w:val="000019A5"/>
    <w:rsid w:val="00002912"/>
    <w:rsid w:val="000030EB"/>
    <w:rsid w:val="00003DFD"/>
    <w:rsid w:val="00004132"/>
    <w:rsid w:val="00005A56"/>
    <w:rsid w:val="00005BB7"/>
    <w:rsid w:val="00012737"/>
    <w:rsid w:val="000135EF"/>
    <w:rsid w:val="00013E76"/>
    <w:rsid w:val="00013FEA"/>
    <w:rsid w:val="00015E1D"/>
    <w:rsid w:val="00020A40"/>
    <w:rsid w:val="00021772"/>
    <w:rsid w:val="00021DCF"/>
    <w:rsid w:val="00023691"/>
    <w:rsid w:val="0002457B"/>
    <w:rsid w:val="00024A33"/>
    <w:rsid w:val="00025F46"/>
    <w:rsid w:val="000266B9"/>
    <w:rsid w:val="000267B9"/>
    <w:rsid w:val="00027AB4"/>
    <w:rsid w:val="00027EEE"/>
    <w:rsid w:val="00030C05"/>
    <w:rsid w:val="00033CC2"/>
    <w:rsid w:val="00034BA9"/>
    <w:rsid w:val="00035D1A"/>
    <w:rsid w:val="00035EEF"/>
    <w:rsid w:val="00036774"/>
    <w:rsid w:val="00036B3E"/>
    <w:rsid w:val="000377A2"/>
    <w:rsid w:val="000420FB"/>
    <w:rsid w:val="00042836"/>
    <w:rsid w:val="00042FCB"/>
    <w:rsid w:val="00042FD2"/>
    <w:rsid w:val="00043175"/>
    <w:rsid w:val="000564FF"/>
    <w:rsid w:val="00056DB5"/>
    <w:rsid w:val="00060A54"/>
    <w:rsid w:val="00060E44"/>
    <w:rsid w:val="000612A2"/>
    <w:rsid w:val="000625BF"/>
    <w:rsid w:val="00062874"/>
    <w:rsid w:val="00063547"/>
    <w:rsid w:val="00063587"/>
    <w:rsid w:val="00065C87"/>
    <w:rsid w:val="00067B6E"/>
    <w:rsid w:val="00067DD0"/>
    <w:rsid w:val="00071654"/>
    <w:rsid w:val="0007285F"/>
    <w:rsid w:val="000730AA"/>
    <w:rsid w:val="000732A0"/>
    <w:rsid w:val="000752C2"/>
    <w:rsid w:val="00077470"/>
    <w:rsid w:val="0007787A"/>
    <w:rsid w:val="00077937"/>
    <w:rsid w:val="00084065"/>
    <w:rsid w:val="000842B1"/>
    <w:rsid w:val="00084E0A"/>
    <w:rsid w:val="0008721B"/>
    <w:rsid w:val="00090A0C"/>
    <w:rsid w:val="00091D10"/>
    <w:rsid w:val="00094E8B"/>
    <w:rsid w:val="0009691A"/>
    <w:rsid w:val="0009696B"/>
    <w:rsid w:val="000A0446"/>
    <w:rsid w:val="000A2042"/>
    <w:rsid w:val="000A360B"/>
    <w:rsid w:val="000A456A"/>
    <w:rsid w:val="000B0EAF"/>
    <w:rsid w:val="000B4464"/>
    <w:rsid w:val="000B452B"/>
    <w:rsid w:val="000B4F40"/>
    <w:rsid w:val="000B51A6"/>
    <w:rsid w:val="000B74D0"/>
    <w:rsid w:val="000B75CE"/>
    <w:rsid w:val="000B7A22"/>
    <w:rsid w:val="000C0389"/>
    <w:rsid w:val="000C5732"/>
    <w:rsid w:val="000C5D17"/>
    <w:rsid w:val="000C6556"/>
    <w:rsid w:val="000C7C12"/>
    <w:rsid w:val="000D3923"/>
    <w:rsid w:val="000D4BB7"/>
    <w:rsid w:val="000D64F2"/>
    <w:rsid w:val="000E0CB1"/>
    <w:rsid w:val="000E4B01"/>
    <w:rsid w:val="000E592D"/>
    <w:rsid w:val="000E5F4C"/>
    <w:rsid w:val="000E602D"/>
    <w:rsid w:val="000F1862"/>
    <w:rsid w:val="000F29F4"/>
    <w:rsid w:val="000F2F17"/>
    <w:rsid w:val="000F6FE9"/>
    <w:rsid w:val="00101F0C"/>
    <w:rsid w:val="00102ECC"/>
    <w:rsid w:val="00103632"/>
    <w:rsid w:val="001105EF"/>
    <w:rsid w:val="00113A02"/>
    <w:rsid w:val="00116DCE"/>
    <w:rsid w:val="0012074A"/>
    <w:rsid w:val="00120B1C"/>
    <w:rsid w:val="00121798"/>
    <w:rsid w:val="00122454"/>
    <w:rsid w:val="001244B3"/>
    <w:rsid w:val="00126292"/>
    <w:rsid w:val="00130385"/>
    <w:rsid w:val="00130737"/>
    <w:rsid w:val="001335C1"/>
    <w:rsid w:val="00134BFF"/>
    <w:rsid w:val="00135732"/>
    <w:rsid w:val="00137612"/>
    <w:rsid w:val="00143075"/>
    <w:rsid w:val="00144E6F"/>
    <w:rsid w:val="001453A8"/>
    <w:rsid w:val="001478CB"/>
    <w:rsid w:val="00147AD4"/>
    <w:rsid w:val="00147D51"/>
    <w:rsid w:val="0015249B"/>
    <w:rsid w:val="00153AB2"/>
    <w:rsid w:val="0015427C"/>
    <w:rsid w:val="00154CCF"/>
    <w:rsid w:val="00154D5F"/>
    <w:rsid w:val="00155E65"/>
    <w:rsid w:val="00157616"/>
    <w:rsid w:val="00157B20"/>
    <w:rsid w:val="0016055F"/>
    <w:rsid w:val="0016113B"/>
    <w:rsid w:val="001621A4"/>
    <w:rsid w:val="0016292A"/>
    <w:rsid w:val="00164352"/>
    <w:rsid w:val="00164E31"/>
    <w:rsid w:val="00165169"/>
    <w:rsid w:val="00165BDC"/>
    <w:rsid w:val="0016655F"/>
    <w:rsid w:val="001718C2"/>
    <w:rsid w:val="001723CB"/>
    <w:rsid w:val="00173E61"/>
    <w:rsid w:val="0017404E"/>
    <w:rsid w:val="00175DAA"/>
    <w:rsid w:val="00177DCA"/>
    <w:rsid w:val="00180F1C"/>
    <w:rsid w:val="001826AA"/>
    <w:rsid w:val="0018375B"/>
    <w:rsid w:val="0018598D"/>
    <w:rsid w:val="00185E06"/>
    <w:rsid w:val="001915AA"/>
    <w:rsid w:val="00195A0F"/>
    <w:rsid w:val="00197F09"/>
    <w:rsid w:val="001A0879"/>
    <w:rsid w:val="001A3E5B"/>
    <w:rsid w:val="001A7421"/>
    <w:rsid w:val="001A7B0C"/>
    <w:rsid w:val="001B1435"/>
    <w:rsid w:val="001B1B80"/>
    <w:rsid w:val="001B1DB3"/>
    <w:rsid w:val="001B1E4E"/>
    <w:rsid w:val="001B2084"/>
    <w:rsid w:val="001B246A"/>
    <w:rsid w:val="001B2CD5"/>
    <w:rsid w:val="001B564A"/>
    <w:rsid w:val="001C01ED"/>
    <w:rsid w:val="001C16F0"/>
    <w:rsid w:val="001C2AA9"/>
    <w:rsid w:val="001C34BB"/>
    <w:rsid w:val="001C3C6A"/>
    <w:rsid w:val="001D0120"/>
    <w:rsid w:val="001D123F"/>
    <w:rsid w:val="001D205F"/>
    <w:rsid w:val="001D5AD4"/>
    <w:rsid w:val="001D7216"/>
    <w:rsid w:val="001E0779"/>
    <w:rsid w:val="001E1029"/>
    <w:rsid w:val="001E1253"/>
    <w:rsid w:val="001E4F00"/>
    <w:rsid w:val="001F0F5E"/>
    <w:rsid w:val="001F243E"/>
    <w:rsid w:val="001F5BF8"/>
    <w:rsid w:val="001F630D"/>
    <w:rsid w:val="001F73A1"/>
    <w:rsid w:val="002002B7"/>
    <w:rsid w:val="00200A86"/>
    <w:rsid w:val="00201274"/>
    <w:rsid w:val="00202443"/>
    <w:rsid w:val="00203AE9"/>
    <w:rsid w:val="00203B42"/>
    <w:rsid w:val="00205001"/>
    <w:rsid w:val="002065AD"/>
    <w:rsid w:val="00207DFE"/>
    <w:rsid w:val="00211EA5"/>
    <w:rsid w:val="002123D8"/>
    <w:rsid w:val="0021314A"/>
    <w:rsid w:val="00213190"/>
    <w:rsid w:val="0021635A"/>
    <w:rsid w:val="0021644C"/>
    <w:rsid w:val="00217B63"/>
    <w:rsid w:val="00220C49"/>
    <w:rsid w:val="00222552"/>
    <w:rsid w:val="0022347C"/>
    <w:rsid w:val="002237FB"/>
    <w:rsid w:val="00224E58"/>
    <w:rsid w:val="00225464"/>
    <w:rsid w:val="00226AA4"/>
    <w:rsid w:val="00227D17"/>
    <w:rsid w:val="00232490"/>
    <w:rsid w:val="00235D46"/>
    <w:rsid w:val="00237BCA"/>
    <w:rsid w:val="002404B2"/>
    <w:rsid w:val="0024276E"/>
    <w:rsid w:val="002443B8"/>
    <w:rsid w:val="00244446"/>
    <w:rsid w:val="00251236"/>
    <w:rsid w:val="00251C22"/>
    <w:rsid w:val="00253702"/>
    <w:rsid w:val="00253AB6"/>
    <w:rsid w:val="00253D6B"/>
    <w:rsid w:val="0025469E"/>
    <w:rsid w:val="002631B9"/>
    <w:rsid w:val="00264661"/>
    <w:rsid w:val="00264D9B"/>
    <w:rsid w:val="00264E34"/>
    <w:rsid w:val="00272B56"/>
    <w:rsid w:val="0027367E"/>
    <w:rsid w:val="00275A63"/>
    <w:rsid w:val="0027720B"/>
    <w:rsid w:val="0028125B"/>
    <w:rsid w:val="0028465A"/>
    <w:rsid w:val="00285115"/>
    <w:rsid w:val="00287DF5"/>
    <w:rsid w:val="00287FD6"/>
    <w:rsid w:val="002901DA"/>
    <w:rsid w:val="00293993"/>
    <w:rsid w:val="00294091"/>
    <w:rsid w:val="00296A2F"/>
    <w:rsid w:val="00297C95"/>
    <w:rsid w:val="00297F09"/>
    <w:rsid w:val="002A1EC9"/>
    <w:rsid w:val="002A4D10"/>
    <w:rsid w:val="002A7F87"/>
    <w:rsid w:val="002B0FF3"/>
    <w:rsid w:val="002B1C17"/>
    <w:rsid w:val="002B2B44"/>
    <w:rsid w:val="002B4754"/>
    <w:rsid w:val="002C0521"/>
    <w:rsid w:val="002C0B21"/>
    <w:rsid w:val="002C1F07"/>
    <w:rsid w:val="002C28E0"/>
    <w:rsid w:val="002C2E47"/>
    <w:rsid w:val="002C4027"/>
    <w:rsid w:val="002D04E1"/>
    <w:rsid w:val="002D07F6"/>
    <w:rsid w:val="002D2CC7"/>
    <w:rsid w:val="002D37DE"/>
    <w:rsid w:val="002D6C95"/>
    <w:rsid w:val="002D7385"/>
    <w:rsid w:val="002D7F1B"/>
    <w:rsid w:val="002E0DDC"/>
    <w:rsid w:val="002E0E6E"/>
    <w:rsid w:val="002E14F1"/>
    <w:rsid w:val="002E2793"/>
    <w:rsid w:val="002E4BBB"/>
    <w:rsid w:val="002E5683"/>
    <w:rsid w:val="002E5946"/>
    <w:rsid w:val="002E5C82"/>
    <w:rsid w:val="002E6A71"/>
    <w:rsid w:val="002F03FB"/>
    <w:rsid w:val="002F05D6"/>
    <w:rsid w:val="002F1C6C"/>
    <w:rsid w:val="002F430D"/>
    <w:rsid w:val="002F4474"/>
    <w:rsid w:val="002F5360"/>
    <w:rsid w:val="002F58CB"/>
    <w:rsid w:val="002F6ACD"/>
    <w:rsid w:val="002F6D78"/>
    <w:rsid w:val="002F6EDF"/>
    <w:rsid w:val="002F7044"/>
    <w:rsid w:val="00300EC7"/>
    <w:rsid w:val="00303471"/>
    <w:rsid w:val="003034B2"/>
    <w:rsid w:val="00305059"/>
    <w:rsid w:val="00305257"/>
    <w:rsid w:val="00306737"/>
    <w:rsid w:val="0030778D"/>
    <w:rsid w:val="00310A16"/>
    <w:rsid w:val="0031145F"/>
    <w:rsid w:val="00311CEC"/>
    <w:rsid w:val="0031221E"/>
    <w:rsid w:val="00312E7D"/>
    <w:rsid w:val="003146D5"/>
    <w:rsid w:val="00314971"/>
    <w:rsid w:val="00314E82"/>
    <w:rsid w:val="00316FCA"/>
    <w:rsid w:val="00317CB7"/>
    <w:rsid w:val="00320F95"/>
    <w:rsid w:val="003256AD"/>
    <w:rsid w:val="00325EB5"/>
    <w:rsid w:val="00331D3E"/>
    <w:rsid w:val="0033367A"/>
    <w:rsid w:val="00334FAE"/>
    <w:rsid w:val="0033563E"/>
    <w:rsid w:val="00340E6D"/>
    <w:rsid w:val="003425D1"/>
    <w:rsid w:val="0034382D"/>
    <w:rsid w:val="00347342"/>
    <w:rsid w:val="003474C9"/>
    <w:rsid w:val="0035046F"/>
    <w:rsid w:val="00352240"/>
    <w:rsid w:val="003546C3"/>
    <w:rsid w:val="0035515D"/>
    <w:rsid w:val="003575EA"/>
    <w:rsid w:val="00357B21"/>
    <w:rsid w:val="00360693"/>
    <w:rsid w:val="00361DFA"/>
    <w:rsid w:val="00363C72"/>
    <w:rsid w:val="00363D88"/>
    <w:rsid w:val="00366593"/>
    <w:rsid w:val="0036751D"/>
    <w:rsid w:val="00370079"/>
    <w:rsid w:val="003701AD"/>
    <w:rsid w:val="003715D2"/>
    <w:rsid w:val="00380305"/>
    <w:rsid w:val="00381B8D"/>
    <w:rsid w:val="0038342E"/>
    <w:rsid w:val="00383EC8"/>
    <w:rsid w:val="003843FB"/>
    <w:rsid w:val="0038512C"/>
    <w:rsid w:val="00386EB1"/>
    <w:rsid w:val="00387B59"/>
    <w:rsid w:val="003902BF"/>
    <w:rsid w:val="00394B1B"/>
    <w:rsid w:val="003958F0"/>
    <w:rsid w:val="003968DA"/>
    <w:rsid w:val="00397661"/>
    <w:rsid w:val="003A16A7"/>
    <w:rsid w:val="003A1941"/>
    <w:rsid w:val="003A3229"/>
    <w:rsid w:val="003A4192"/>
    <w:rsid w:val="003A5232"/>
    <w:rsid w:val="003A72C5"/>
    <w:rsid w:val="003A7471"/>
    <w:rsid w:val="003A7A10"/>
    <w:rsid w:val="003B0D1D"/>
    <w:rsid w:val="003B1147"/>
    <w:rsid w:val="003B152A"/>
    <w:rsid w:val="003B70E7"/>
    <w:rsid w:val="003B7526"/>
    <w:rsid w:val="003C12CB"/>
    <w:rsid w:val="003C166E"/>
    <w:rsid w:val="003C6889"/>
    <w:rsid w:val="003C7337"/>
    <w:rsid w:val="003D2DBB"/>
    <w:rsid w:val="003E1BC9"/>
    <w:rsid w:val="003E75B0"/>
    <w:rsid w:val="003F0527"/>
    <w:rsid w:val="003F1179"/>
    <w:rsid w:val="003F15BB"/>
    <w:rsid w:val="003F63BF"/>
    <w:rsid w:val="003F6AC3"/>
    <w:rsid w:val="003F7582"/>
    <w:rsid w:val="00400700"/>
    <w:rsid w:val="004017FE"/>
    <w:rsid w:val="00402149"/>
    <w:rsid w:val="004025C0"/>
    <w:rsid w:val="00406B73"/>
    <w:rsid w:val="0041029E"/>
    <w:rsid w:val="0041491B"/>
    <w:rsid w:val="00415888"/>
    <w:rsid w:val="0041758D"/>
    <w:rsid w:val="004220D7"/>
    <w:rsid w:val="00423B1E"/>
    <w:rsid w:val="004310A5"/>
    <w:rsid w:val="0043165E"/>
    <w:rsid w:val="004330F6"/>
    <w:rsid w:val="00433FAD"/>
    <w:rsid w:val="00435B5A"/>
    <w:rsid w:val="00446446"/>
    <w:rsid w:val="00446662"/>
    <w:rsid w:val="00447F29"/>
    <w:rsid w:val="004502E8"/>
    <w:rsid w:val="00451A10"/>
    <w:rsid w:val="004528CE"/>
    <w:rsid w:val="0045512C"/>
    <w:rsid w:val="00456987"/>
    <w:rsid w:val="00460D15"/>
    <w:rsid w:val="00460F42"/>
    <w:rsid w:val="00461077"/>
    <w:rsid w:val="00462D0E"/>
    <w:rsid w:val="0046534C"/>
    <w:rsid w:val="00465628"/>
    <w:rsid w:val="00465FFE"/>
    <w:rsid w:val="00467AF5"/>
    <w:rsid w:val="00477C91"/>
    <w:rsid w:val="00481FB2"/>
    <w:rsid w:val="004833BA"/>
    <w:rsid w:val="00483D9E"/>
    <w:rsid w:val="0048624A"/>
    <w:rsid w:val="0048725C"/>
    <w:rsid w:val="00490E24"/>
    <w:rsid w:val="00492B60"/>
    <w:rsid w:val="0049405F"/>
    <w:rsid w:val="00494926"/>
    <w:rsid w:val="004953E2"/>
    <w:rsid w:val="00497154"/>
    <w:rsid w:val="004A0369"/>
    <w:rsid w:val="004A31AB"/>
    <w:rsid w:val="004A746C"/>
    <w:rsid w:val="004A7C45"/>
    <w:rsid w:val="004A7C5D"/>
    <w:rsid w:val="004B05D9"/>
    <w:rsid w:val="004B20EB"/>
    <w:rsid w:val="004B2C23"/>
    <w:rsid w:val="004B45F9"/>
    <w:rsid w:val="004B6FA9"/>
    <w:rsid w:val="004B7A90"/>
    <w:rsid w:val="004C08C1"/>
    <w:rsid w:val="004C1E37"/>
    <w:rsid w:val="004C1FB6"/>
    <w:rsid w:val="004C639F"/>
    <w:rsid w:val="004C6421"/>
    <w:rsid w:val="004D0B77"/>
    <w:rsid w:val="004D164B"/>
    <w:rsid w:val="004D1A6A"/>
    <w:rsid w:val="004D243A"/>
    <w:rsid w:val="004D31F4"/>
    <w:rsid w:val="004D7DB9"/>
    <w:rsid w:val="004E1D75"/>
    <w:rsid w:val="004F0D10"/>
    <w:rsid w:val="004F282C"/>
    <w:rsid w:val="004F4E7A"/>
    <w:rsid w:val="004F5889"/>
    <w:rsid w:val="004F6B0F"/>
    <w:rsid w:val="005013AD"/>
    <w:rsid w:val="00504AE5"/>
    <w:rsid w:val="00504B7F"/>
    <w:rsid w:val="0050715D"/>
    <w:rsid w:val="005109C7"/>
    <w:rsid w:val="00514732"/>
    <w:rsid w:val="00515C9A"/>
    <w:rsid w:val="00522564"/>
    <w:rsid w:val="0052296A"/>
    <w:rsid w:val="0052314C"/>
    <w:rsid w:val="00531AFD"/>
    <w:rsid w:val="00541177"/>
    <w:rsid w:val="0054293A"/>
    <w:rsid w:val="00544659"/>
    <w:rsid w:val="005453C6"/>
    <w:rsid w:val="0054749B"/>
    <w:rsid w:val="00552103"/>
    <w:rsid w:val="00553E76"/>
    <w:rsid w:val="00555679"/>
    <w:rsid w:val="00555F8C"/>
    <w:rsid w:val="0055648F"/>
    <w:rsid w:val="005570F2"/>
    <w:rsid w:val="00557B23"/>
    <w:rsid w:val="00560F0C"/>
    <w:rsid w:val="00561D6D"/>
    <w:rsid w:val="00562F9D"/>
    <w:rsid w:val="00564091"/>
    <w:rsid w:val="00564A1C"/>
    <w:rsid w:val="00567E9E"/>
    <w:rsid w:val="00571CCA"/>
    <w:rsid w:val="00571F05"/>
    <w:rsid w:val="00572628"/>
    <w:rsid w:val="005759F0"/>
    <w:rsid w:val="00576376"/>
    <w:rsid w:val="0057652E"/>
    <w:rsid w:val="0058173A"/>
    <w:rsid w:val="00583C18"/>
    <w:rsid w:val="00583C20"/>
    <w:rsid w:val="00585030"/>
    <w:rsid w:val="005900EF"/>
    <w:rsid w:val="00590874"/>
    <w:rsid w:val="00591D23"/>
    <w:rsid w:val="00592A24"/>
    <w:rsid w:val="00594449"/>
    <w:rsid w:val="00595717"/>
    <w:rsid w:val="005962E2"/>
    <w:rsid w:val="005A224D"/>
    <w:rsid w:val="005A34C7"/>
    <w:rsid w:val="005A65E8"/>
    <w:rsid w:val="005A6EB4"/>
    <w:rsid w:val="005A734E"/>
    <w:rsid w:val="005B0EF6"/>
    <w:rsid w:val="005B33BB"/>
    <w:rsid w:val="005B44AE"/>
    <w:rsid w:val="005B4F4B"/>
    <w:rsid w:val="005B682C"/>
    <w:rsid w:val="005C6059"/>
    <w:rsid w:val="005C7F7D"/>
    <w:rsid w:val="005C7F9E"/>
    <w:rsid w:val="005D0BA0"/>
    <w:rsid w:val="005D1E48"/>
    <w:rsid w:val="005D4888"/>
    <w:rsid w:val="005D7158"/>
    <w:rsid w:val="005D7766"/>
    <w:rsid w:val="005E0942"/>
    <w:rsid w:val="005E23FD"/>
    <w:rsid w:val="005E2C78"/>
    <w:rsid w:val="005E3252"/>
    <w:rsid w:val="005E39A6"/>
    <w:rsid w:val="005E409F"/>
    <w:rsid w:val="005E4C07"/>
    <w:rsid w:val="005E5A77"/>
    <w:rsid w:val="005F00BE"/>
    <w:rsid w:val="005F0376"/>
    <w:rsid w:val="005F7DED"/>
    <w:rsid w:val="00600FE0"/>
    <w:rsid w:val="006013A8"/>
    <w:rsid w:val="00602009"/>
    <w:rsid w:val="00603BBF"/>
    <w:rsid w:val="006051E8"/>
    <w:rsid w:val="00605AF3"/>
    <w:rsid w:val="0060695F"/>
    <w:rsid w:val="006127AC"/>
    <w:rsid w:val="006130ED"/>
    <w:rsid w:val="00615067"/>
    <w:rsid w:val="006160D7"/>
    <w:rsid w:val="00616ABE"/>
    <w:rsid w:val="00621F29"/>
    <w:rsid w:val="00622758"/>
    <w:rsid w:val="00627300"/>
    <w:rsid w:val="006305E9"/>
    <w:rsid w:val="00630908"/>
    <w:rsid w:val="00632D8B"/>
    <w:rsid w:val="00632F54"/>
    <w:rsid w:val="006350E4"/>
    <w:rsid w:val="00635959"/>
    <w:rsid w:val="006412FF"/>
    <w:rsid w:val="00642A10"/>
    <w:rsid w:val="00643B2D"/>
    <w:rsid w:val="0064423E"/>
    <w:rsid w:val="00647004"/>
    <w:rsid w:val="006471B2"/>
    <w:rsid w:val="00651379"/>
    <w:rsid w:val="00653635"/>
    <w:rsid w:val="00653C62"/>
    <w:rsid w:val="00657FFA"/>
    <w:rsid w:val="00663723"/>
    <w:rsid w:val="00664BF0"/>
    <w:rsid w:val="006662FE"/>
    <w:rsid w:val="0066680A"/>
    <w:rsid w:val="0066753E"/>
    <w:rsid w:val="00670203"/>
    <w:rsid w:val="00670AAB"/>
    <w:rsid w:val="00671F35"/>
    <w:rsid w:val="00671F81"/>
    <w:rsid w:val="00673259"/>
    <w:rsid w:val="00673263"/>
    <w:rsid w:val="00676C60"/>
    <w:rsid w:val="00677669"/>
    <w:rsid w:val="006801E7"/>
    <w:rsid w:val="00681229"/>
    <w:rsid w:val="00682DF1"/>
    <w:rsid w:val="0069144C"/>
    <w:rsid w:val="006934EF"/>
    <w:rsid w:val="00695B5A"/>
    <w:rsid w:val="006A4AA4"/>
    <w:rsid w:val="006B4EBC"/>
    <w:rsid w:val="006B6DF8"/>
    <w:rsid w:val="006C0626"/>
    <w:rsid w:val="006C0756"/>
    <w:rsid w:val="006C1A17"/>
    <w:rsid w:val="006C1DD7"/>
    <w:rsid w:val="006C1FEF"/>
    <w:rsid w:val="006C4428"/>
    <w:rsid w:val="006C6D9F"/>
    <w:rsid w:val="006C7B98"/>
    <w:rsid w:val="006D05DE"/>
    <w:rsid w:val="006D1754"/>
    <w:rsid w:val="006D51D7"/>
    <w:rsid w:val="006D633C"/>
    <w:rsid w:val="006D6B3F"/>
    <w:rsid w:val="006D6F93"/>
    <w:rsid w:val="006E0AA8"/>
    <w:rsid w:val="006E0FD9"/>
    <w:rsid w:val="006E2B19"/>
    <w:rsid w:val="006E3CD7"/>
    <w:rsid w:val="006E4CC6"/>
    <w:rsid w:val="006E7613"/>
    <w:rsid w:val="006F038C"/>
    <w:rsid w:val="006F2006"/>
    <w:rsid w:val="006F425B"/>
    <w:rsid w:val="007100BB"/>
    <w:rsid w:val="007155FE"/>
    <w:rsid w:val="0071683C"/>
    <w:rsid w:val="00721882"/>
    <w:rsid w:val="00721995"/>
    <w:rsid w:val="00725480"/>
    <w:rsid w:val="00725BFB"/>
    <w:rsid w:val="0072714E"/>
    <w:rsid w:val="007278A2"/>
    <w:rsid w:val="00732039"/>
    <w:rsid w:val="00733A67"/>
    <w:rsid w:val="00733CE0"/>
    <w:rsid w:val="00735354"/>
    <w:rsid w:val="0073706F"/>
    <w:rsid w:val="00737972"/>
    <w:rsid w:val="00740D22"/>
    <w:rsid w:val="0074105F"/>
    <w:rsid w:val="00741707"/>
    <w:rsid w:val="0074234C"/>
    <w:rsid w:val="00743F4D"/>
    <w:rsid w:val="0074576D"/>
    <w:rsid w:val="007460F5"/>
    <w:rsid w:val="007508D1"/>
    <w:rsid w:val="00751BE0"/>
    <w:rsid w:val="00752C15"/>
    <w:rsid w:val="00754576"/>
    <w:rsid w:val="00757A76"/>
    <w:rsid w:val="00757B26"/>
    <w:rsid w:val="00760EF2"/>
    <w:rsid w:val="007632C6"/>
    <w:rsid w:val="0076661E"/>
    <w:rsid w:val="007669C4"/>
    <w:rsid w:val="00770465"/>
    <w:rsid w:val="00771486"/>
    <w:rsid w:val="00774A01"/>
    <w:rsid w:val="00774A87"/>
    <w:rsid w:val="00775219"/>
    <w:rsid w:val="00775C3C"/>
    <w:rsid w:val="00780595"/>
    <w:rsid w:val="00780B7D"/>
    <w:rsid w:val="00781CA6"/>
    <w:rsid w:val="00781F55"/>
    <w:rsid w:val="007855B2"/>
    <w:rsid w:val="00786981"/>
    <w:rsid w:val="00790A23"/>
    <w:rsid w:val="00791746"/>
    <w:rsid w:val="00791B23"/>
    <w:rsid w:val="00795E97"/>
    <w:rsid w:val="007A04E1"/>
    <w:rsid w:val="007A0EB3"/>
    <w:rsid w:val="007A15CC"/>
    <w:rsid w:val="007A3EEC"/>
    <w:rsid w:val="007A4642"/>
    <w:rsid w:val="007A4B76"/>
    <w:rsid w:val="007A7947"/>
    <w:rsid w:val="007A79B5"/>
    <w:rsid w:val="007A7EF7"/>
    <w:rsid w:val="007B2316"/>
    <w:rsid w:val="007B3780"/>
    <w:rsid w:val="007B3A36"/>
    <w:rsid w:val="007B3CB3"/>
    <w:rsid w:val="007B4A59"/>
    <w:rsid w:val="007B5046"/>
    <w:rsid w:val="007B65AC"/>
    <w:rsid w:val="007B7EC0"/>
    <w:rsid w:val="007C1570"/>
    <w:rsid w:val="007C3F54"/>
    <w:rsid w:val="007C5670"/>
    <w:rsid w:val="007C68F6"/>
    <w:rsid w:val="007C6DB3"/>
    <w:rsid w:val="007D012D"/>
    <w:rsid w:val="007D1D0F"/>
    <w:rsid w:val="007E008C"/>
    <w:rsid w:val="007E20F1"/>
    <w:rsid w:val="007E285C"/>
    <w:rsid w:val="007E311D"/>
    <w:rsid w:val="007E458E"/>
    <w:rsid w:val="007E4C85"/>
    <w:rsid w:val="007E5161"/>
    <w:rsid w:val="007E568D"/>
    <w:rsid w:val="007E585C"/>
    <w:rsid w:val="007E7EAF"/>
    <w:rsid w:val="007E7F79"/>
    <w:rsid w:val="007F00F8"/>
    <w:rsid w:val="007F22F5"/>
    <w:rsid w:val="007F3B6F"/>
    <w:rsid w:val="00800420"/>
    <w:rsid w:val="008041AA"/>
    <w:rsid w:val="008044C6"/>
    <w:rsid w:val="00805CDE"/>
    <w:rsid w:val="00806A17"/>
    <w:rsid w:val="0080725F"/>
    <w:rsid w:val="008079BE"/>
    <w:rsid w:val="00812085"/>
    <w:rsid w:val="00812A08"/>
    <w:rsid w:val="00817C0D"/>
    <w:rsid w:val="00817D5D"/>
    <w:rsid w:val="00820821"/>
    <w:rsid w:val="00821885"/>
    <w:rsid w:val="008222EE"/>
    <w:rsid w:val="00825A9E"/>
    <w:rsid w:val="0083208A"/>
    <w:rsid w:val="008365E1"/>
    <w:rsid w:val="00836DE7"/>
    <w:rsid w:val="00837C08"/>
    <w:rsid w:val="00840FB7"/>
    <w:rsid w:val="008413A4"/>
    <w:rsid w:val="008422F9"/>
    <w:rsid w:val="00842429"/>
    <w:rsid w:val="0084248D"/>
    <w:rsid w:val="00842825"/>
    <w:rsid w:val="00843108"/>
    <w:rsid w:val="00843924"/>
    <w:rsid w:val="00845E11"/>
    <w:rsid w:val="008500B8"/>
    <w:rsid w:val="008500B9"/>
    <w:rsid w:val="00851D0B"/>
    <w:rsid w:val="0085218A"/>
    <w:rsid w:val="00855C56"/>
    <w:rsid w:val="00855F77"/>
    <w:rsid w:val="00856B44"/>
    <w:rsid w:val="00857015"/>
    <w:rsid w:val="00861A82"/>
    <w:rsid w:val="00863642"/>
    <w:rsid w:val="00864C40"/>
    <w:rsid w:val="00864EB0"/>
    <w:rsid w:val="008651DA"/>
    <w:rsid w:val="008713C5"/>
    <w:rsid w:val="008713D8"/>
    <w:rsid w:val="00874B67"/>
    <w:rsid w:val="00875690"/>
    <w:rsid w:val="00886473"/>
    <w:rsid w:val="00886579"/>
    <w:rsid w:val="0088745B"/>
    <w:rsid w:val="008942EE"/>
    <w:rsid w:val="0089560D"/>
    <w:rsid w:val="0089576E"/>
    <w:rsid w:val="00897CF0"/>
    <w:rsid w:val="008A0D9E"/>
    <w:rsid w:val="008A1325"/>
    <w:rsid w:val="008A1D7A"/>
    <w:rsid w:val="008A2275"/>
    <w:rsid w:val="008A2B20"/>
    <w:rsid w:val="008A426B"/>
    <w:rsid w:val="008A5334"/>
    <w:rsid w:val="008A54FD"/>
    <w:rsid w:val="008A65C7"/>
    <w:rsid w:val="008B0264"/>
    <w:rsid w:val="008B0A26"/>
    <w:rsid w:val="008B24A4"/>
    <w:rsid w:val="008B3650"/>
    <w:rsid w:val="008B7DC8"/>
    <w:rsid w:val="008C01FA"/>
    <w:rsid w:val="008C0F27"/>
    <w:rsid w:val="008C1658"/>
    <w:rsid w:val="008C18C2"/>
    <w:rsid w:val="008C3858"/>
    <w:rsid w:val="008C52D5"/>
    <w:rsid w:val="008C7C32"/>
    <w:rsid w:val="008C7FDC"/>
    <w:rsid w:val="008D48D4"/>
    <w:rsid w:val="008D6C0E"/>
    <w:rsid w:val="008D73A3"/>
    <w:rsid w:val="008D7626"/>
    <w:rsid w:val="008D7CD6"/>
    <w:rsid w:val="008E1CB5"/>
    <w:rsid w:val="008E2EB7"/>
    <w:rsid w:val="008E56BC"/>
    <w:rsid w:val="008E6E31"/>
    <w:rsid w:val="008F15B8"/>
    <w:rsid w:val="008F41ED"/>
    <w:rsid w:val="008F7610"/>
    <w:rsid w:val="00901447"/>
    <w:rsid w:val="00901460"/>
    <w:rsid w:val="009020CE"/>
    <w:rsid w:val="00902BBB"/>
    <w:rsid w:val="009034BA"/>
    <w:rsid w:val="009052BF"/>
    <w:rsid w:val="00905CB6"/>
    <w:rsid w:val="00907A51"/>
    <w:rsid w:val="00911039"/>
    <w:rsid w:val="00911624"/>
    <w:rsid w:val="00912D8A"/>
    <w:rsid w:val="00914B29"/>
    <w:rsid w:val="00914D34"/>
    <w:rsid w:val="00920228"/>
    <w:rsid w:val="009203B8"/>
    <w:rsid w:val="00920906"/>
    <w:rsid w:val="00921A91"/>
    <w:rsid w:val="009227A4"/>
    <w:rsid w:val="00925CFE"/>
    <w:rsid w:val="00927B6A"/>
    <w:rsid w:val="009303C8"/>
    <w:rsid w:val="009303DB"/>
    <w:rsid w:val="0093306D"/>
    <w:rsid w:val="009337D7"/>
    <w:rsid w:val="00935033"/>
    <w:rsid w:val="00935F36"/>
    <w:rsid w:val="009403B5"/>
    <w:rsid w:val="00941A60"/>
    <w:rsid w:val="00943103"/>
    <w:rsid w:val="00943E9A"/>
    <w:rsid w:val="00944D98"/>
    <w:rsid w:val="00945C4A"/>
    <w:rsid w:val="00945E3C"/>
    <w:rsid w:val="0094692A"/>
    <w:rsid w:val="00950A5B"/>
    <w:rsid w:val="009520B3"/>
    <w:rsid w:val="00952787"/>
    <w:rsid w:val="0095347E"/>
    <w:rsid w:val="00953701"/>
    <w:rsid w:val="009545B7"/>
    <w:rsid w:val="00954FE7"/>
    <w:rsid w:val="00956C9C"/>
    <w:rsid w:val="009602F0"/>
    <w:rsid w:val="00960522"/>
    <w:rsid w:val="00960552"/>
    <w:rsid w:val="009625FA"/>
    <w:rsid w:val="0096271F"/>
    <w:rsid w:val="00963130"/>
    <w:rsid w:val="0096330A"/>
    <w:rsid w:val="00963330"/>
    <w:rsid w:val="00964DFC"/>
    <w:rsid w:val="00965330"/>
    <w:rsid w:val="00965347"/>
    <w:rsid w:val="00967387"/>
    <w:rsid w:val="009730D3"/>
    <w:rsid w:val="00973471"/>
    <w:rsid w:val="009737C1"/>
    <w:rsid w:val="00974B21"/>
    <w:rsid w:val="00975D80"/>
    <w:rsid w:val="0098117C"/>
    <w:rsid w:val="009822F7"/>
    <w:rsid w:val="00982C0B"/>
    <w:rsid w:val="00995B93"/>
    <w:rsid w:val="00995C4C"/>
    <w:rsid w:val="00997182"/>
    <w:rsid w:val="009A2175"/>
    <w:rsid w:val="009A2486"/>
    <w:rsid w:val="009A4024"/>
    <w:rsid w:val="009A7297"/>
    <w:rsid w:val="009B115D"/>
    <w:rsid w:val="009B2C34"/>
    <w:rsid w:val="009B4AA4"/>
    <w:rsid w:val="009C0E48"/>
    <w:rsid w:val="009C38B5"/>
    <w:rsid w:val="009C50D7"/>
    <w:rsid w:val="009C57A8"/>
    <w:rsid w:val="009C638E"/>
    <w:rsid w:val="009C69FE"/>
    <w:rsid w:val="009D1359"/>
    <w:rsid w:val="009D29C1"/>
    <w:rsid w:val="009D48AB"/>
    <w:rsid w:val="009D527B"/>
    <w:rsid w:val="009D5464"/>
    <w:rsid w:val="009D599D"/>
    <w:rsid w:val="009D5D82"/>
    <w:rsid w:val="009D620C"/>
    <w:rsid w:val="009D6D71"/>
    <w:rsid w:val="009E0ACD"/>
    <w:rsid w:val="009E0B97"/>
    <w:rsid w:val="009E5846"/>
    <w:rsid w:val="009E5DEA"/>
    <w:rsid w:val="009E6E55"/>
    <w:rsid w:val="009F16B3"/>
    <w:rsid w:val="009F1BCD"/>
    <w:rsid w:val="009F6AF4"/>
    <w:rsid w:val="00A00071"/>
    <w:rsid w:val="00A023C9"/>
    <w:rsid w:val="00A04BBB"/>
    <w:rsid w:val="00A112EC"/>
    <w:rsid w:val="00A14620"/>
    <w:rsid w:val="00A16F18"/>
    <w:rsid w:val="00A206FA"/>
    <w:rsid w:val="00A219A7"/>
    <w:rsid w:val="00A226D0"/>
    <w:rsid w:val="00A2443C"/>
    <w:rsid w:val="00A249BC"/>
    <w:rsid w:val="00A2703A"/>
    <w:rsid w:val="00A313CA"/>
    <w:rsid w:val="00A32B8C"/>
    <w:rsid w:val="00A3305C"/>
    <w:rsid w:val="00A33AA7"/>
    <w:rsid w:val="00A33D44"/>
    <w:rsid w:val="00A37E42"/>
    <w:rsid w:val="00A40B98"/>
    <w:rsid w:val="00A41B1C"/>
    <w:rsid w:val="00A41F15"/>
    <w:rsid w:val="00A436ED"/>
    <w:rsid w:val="00A45412"/>
    <w:rsid w:val="00A45A7D"/>
    <w:rsid w:val="00A460A5"/>
    <w:rsid w:val="00A513F9"/>
    <w:rsid w:val="00A5298A"/>
    <w:rsid w:val="00A542B0"/>
    <w:rsid w:val="00A54B97"/>
    <w:rsid w:val="00A56899"/>
    <w:rsid w:val="00A5700E"/>
    <w:rsid w:val="00A6108A"/>
    <w:rsid w:val="00A62D3F"/>
    <w:rsid w:val="00A62FA6"/>
    <w:rsid w:val="00A63309"/>
    <w:rsid w:val="00A63745"/>
    <w:rsid w:val="00A64971"/>
    <w:rsid w:val="00A654C0"/>
    <w:rsid w:val="00A660D1"/>
    <w:rsid w:val="00A668EF"/>
    <w:rsid w:val="00A671CE"/>
    <w:rsid w:val="00A70BCD"/>
    <w:rsid w:val="00A7116E"/>
    <w:rsid w:val="00A71250"/>
    <w:rsid w:val="00A74038"/>
    <w:rsid w:val="00A75C20"/>
    <w:rsid w:val="00A81251"/>
    <w:rsid w:val="00A81BDC"/>
    <w:rsid w:val="00A84082"/>
    <w:rsid w:val="00A84F23"/>
    <w:rsid w:val="00A90317"/>
    <w:rsid w:val="00A91CCD"/>
    <w:rsid w:val="00A92518"/>
    <w:rsid w:val="00A92718"/>
    <w:rsid w:val="00A92ADE"/>
    <w:rsid w:val="00A93481"/>
    <w:rsid w:val="00A94009"/>
    <w:rsid w:val="00A97FE8"/>
    <w:rsid w:val="00AA3D92"/>
    <w:rsid w:val="00AA6136"/>
    <w:rsid w:val="00AB107E"/>
    <w:rsid w:val="00AB3293"/>
    <w:rsid w:val="00AB4FF8"/>
    <w:rsid w:val="00AB53AB"/>
    <w:rsid w:val="00AB59E7"/>
    <w:rsid w:val="00AB790A"/>
    <w:rsid w:val="00AB7CC6"/>
    <w:rsid w:val="00AC1624"/>
    <w:rsid w:val="00AC4583"/>
    <w:rsid w:val="00AC52F2"/>
    <w:rsid w:val="00AC7120"/>
    <w:rsid w:val="00AC7A08"/>
    <w:rsid w:val="00AD168A"/>
    <w:rsid w:val="00AD171A"/>
    <w:rsid w:val="00AD2C2D"/>
    <w:rsid w:val="00AD45DF"/>
    <w:rsid w:val="00AD4E84"/>
    <w:rsid w:val="00AD54A8"/>
    <w:rsid w:val="00AD5BC0"/>
    <w:rsid w:val="00AD6119"/>
    <w:rsid w:val="00AD69B6"/>
    <w:rsid w:val="00AE429A"/>
    <w:rsid w:val="00AE4E8C"/>
    <w:rsid w:val="00AE5356"/>
    <w:rsid w:val="00AF06AA"/>
    <w:rsid w:val="00AF1674"/>
    <w:rsid w:val="00AF18AC"/>
    <w:rsid w:val="00AF2017"/>
    <w:rsid w:val="00B03C34"/>
    <w:rsid w:val="00B0470B"/>
    <w:rsid w:val="00B04BCA"/>
    <w:rsid w:val="00B057D9"/>
    <w:rsid w:val="00B05D88"/>
    <w:rsid w:val="00B10610"/>
    <w:rsid w:val="00B11539"/>
    <w:rsid w:val="00B12177"/>
    <w:rsid w:val="00B131BC"/>
    <w:rsid w:val="00B1642E"/>
    <w:rsid w:val="00B1709A"/>
    <w:rsid w:val="00B21874"/>
    <w:rsid w:val="00B21DFA"/>
    <w:rsid w:val="00B22CCD"/>
    <w:rsid w:val="00B2388B"/>
    <w:rsid w:val="00B24633"/>
    <w:rsid w:val="00B31278"/>
    <w:rsid w:val="00B36D08"/>
    <w:rsid w:val="00B36DE6"/>
    <w:rsid w:val="00B36F24"/>
    <w:rsid w:val="00B37CD0"/>
    <w:rsid w:val="00B41F6C"/>
    <w:rsid w:val="00B4358D"/>
    <w:rsid w:val="00B44DC4"/>
    <w:rsid w:val="00B46EB6"/>
    <w:rsid w:val="00B4750D"/>
    <w:rsid w:val="00B47A00"/>
    <w:rsid w:val="00B5005B"/>
    <w:rsid w:val="00B502DC"/>
    <w:rsid w:val="00B523E8"/>
    <w:rsid w:val="00B52D7B"/>
    <w:rsid w:val="00B531E2"/>
    <w:rsid w:val="00B56B35"/>
    <w:rsid w:val="00B57285"/>
    <w:rsid w:val="00B608E6"/>
    <w:rsid w:val="00B60B7F"/>
    <w:rsid w:val="00B61428"/>
    <w:rsid w:val="00B622BD"/>
    <w:rsid w:val="00B62D18"/>
    <w:rsid w:val="00B65106"/>
    <w:rsid w:val="00B66409"/>
    <w:rsid w:val="00B668EB"/>
    <w:rsid w:val="00B67007"/>
    <w:rsid w:val="00B67E64"/>
    <w:rsid w:val="00B7211F"/>
    <w:rsid w:val="00B72254"/>
    <w:rsid w:val="00B73277"/>
    <w:rsid w:val="00B74FD5"/>
    <w:rsid w:val="00B75830"/>
    <w:rsid w:val="00B762E0"/>
    <w:rsid w:val="00B7718D"/>
    <w:rsid w:val="00B771EE"/>
    <w:rsid w:val="00B773DF"/>
    <w:rsid w:val="00B77DD0"/>
    <w:rsid w:val="00B81D68"/>
    <w:rsid w:val="00B8246A"/>
    <w:rsid w:val="00B82ED4"/>
    <w:rsid w:val="00B83503"/>
    <w:rsid w:val="00B84C06"/>
    <w:rsid w:val="00B860BF"/>
    <w:rsid w:val="00B90450"/>
    <w:rsid w:val="00B9298A"/>
    <w:rsid w:val="00B92DDD"/>
    <w:rsid w:val="00B9764A"/>
    <w:rsid w:val="00BA0047"/>
    <w:rsid w:val="00BA1C28"/>
    <w:rsid w:val="00BA27FC"/>
    <w:rsid w:val="00BA35A5"/>
    <w:rsid w:val="00BA3BE3"/>
    <w:rsid w:val="00BA47D1"/>
    <w:rsid w:val="00BA4CA9"/>
    <w:rsid w:val="00BA7411"/>
    <w:rsid w:val="00BB23C4"/>
    <w:rsid w:val="00BB6920"/>
    <w:rsid w:val="00BB6C33"/>
    <w:rsid w:val="00BB71E0"/>
    <w:rsid w:val="00BB7CBB"/>
    <w:rsid w:val="00BC14EE"/>
    <w:rsid w:val="00BC275F"/>
    <w:rsid w:val="00BC3651"/>
    <w:rsid w:val="00BC3AB9"/>
    <w:rsid w:val="00BC4151"/>
    <w:rsid w:val="00BC463F"/>
    <w:rsid w:val="00BC5018"/>
    <w:rsid w:val="00BC6892"/>
    <w:rsid w:val="00BC6DDB"/>
    <w:rsid w:val="00BC71FD"/>
    <w:rsid w:val="00BD064C"/>
    <w:rsid w:val="00BD20DB"/>
    <w:rsid w:val="00BD2957"/>
    <w:rsid w:val="00BD429A"/>
    <w:rsid w:val="00BD485F"/>
    <w:rsid w:val="00BD4D34"/>
    <w:rsid w:val="00BE0EAA"/>
    <w:rsid w:val="00BE1181"/>
    <w:rsid w:val="00BE24F0"/>
    <w:rsid w:val="00BE33D6"/>
    <w:rsid w:val="00BF019A"/>
    <w:rsid w:val="00BF1CF5"/>
    <w:rsid w:val="00BF226E"/>
    <w:rsid w:val="00BF2917"/>
    <w:rsid w:val="00BF5801"/>
    <w:rsid w:val="00BF5E9A"/>
    <w:rsid w:val="00BF7CED"/>
    <w:rsid w:val="00BF7D12"/>
    <w:rsid w:val="00C0153E"/>
    <w:rsid w:val="00C0195D"/>
    <w:rsid w:val="00C0232D"/>
    <w:rsid w:val="00C02902"/>
    <w:rsid w:val="00C11BD3"/>
    <w:rsid w:val="00C12233"/>
    <w:rsid w:val="00C13958"/>
    <w:rsid w:val="00C156A0"/>
    <w:rsid w:val="00C22793"/>
    <w:rsid w:val="00C24A84"/>
    <w:rsid w:val="00C24D91"/>
    <w:rsid w:val="00C25C50"/>
    <w:rsid w:val="00C32830"/>
    <w:rsid w:val="00C332B2"/>
    <w:rsid w:val="00C3445D"/>
    <w:rsid w:val="00C36892"/>
    <w:rsid w:val="00C36BE9"/>
    <w:rsid w:val="00C37175"/>
    <w:rsid w:val="00C42AEA"/>
    <w:rsid w:val="00C43EAB"/>
    <w:rsid w:val="00C46908"/>
    <w:rsid w:val="00C47104"/>
    <w:rsid w:val="00C50B25"/>
    <w:rsid w:val="00C50C33"/>
    <w:rsid w:val="00C51323"/>
    <w:rsid w:val="00C52638"/>
    <w:rsid w:val="00C528C2"/>
    <w:rsid w:val="00C56BCC"/>
    <w:rsid w:val="00C60533"/>
    <w:rsid w:val="00C60C84"/>
    <w:rsid w:val="00C643E7"/>
    <w:rsid w:val="00C66E6A"/>
    <w:rsid w:val="00C70D9A"/>
    <w:rsid w:val="00C71075"/>
    <w:rsid w:val="00C72869"/>
    <w:rsid w:val="00C7354B"/>
    <w:rsid w:val="00C73552"/>
    <w:rsid w:val="00C76251"/>
    <w:rsid w:val="00C81DC1"/>
    <w:rsid w:val="00C852DE"/>
    <w:rsid w:val="00C8626E"/>
    <w:rsid w:val="00C86F86"/>
    <w:rsid w:val="00C87C9B"/>
    <w:rsid w:val="00C90A9C"/>
    <w:rsid w:val="00C90F44"/>
    <w:rsid w:val="00C917AC"/>
    <w:rsid w:val="00C9272A"/>
    <w:rsid w:val="00C9430F"/>
    <w:rsid w:val="00C959E1"/>
    <w:rsid w:val="00C965D8"/>
    <w:rsid w:val="00C97D8C"/>
    <w:rsid w:val="00CA148D"/>
    <w:rsid w:val="00CA2A36"/>
    <w:rsid w:val="00CA2B00"/>
    <w:rsid w:val="00CA5369"/>
    <w:rsid w:val="00CA6162"/>
    <w:rsid w:val="00CA7690"/>
    <w:rsid w:val="00CB1E94"/>
    <w:rsid w:val="00CB20C3"/>
    <w:rsid w:val="00CB25FD"/>
    <w:rsid w:val="00CB31DD"/>
    <w:rsid w:val="00CB3D9A"/>
    <w:rsid w:val="00CB457B"/>
    <w:rsid w:val="00CB4FB0"/>
    <w:rsid w:val="00CB6E24"/>
    <w:rsid w:val="00CC0040"/>
    <w:rsid w:val="00CC00CC"/>
    <w:rsid w:val="00CC06A8"/>
    <w:rsid w:val="00CC0C50"/>
    <w:rsid w:val="00CC1381"/>
    <w:rsid w:val="00CC793A"/>
    <w:rsid w:val="00CD0048"/>
    <w:rsid w:val="00CD0A13"/>
    <w:rsid w:val="00CD1B87"/>
    <w:rsid w:val="00CD2746"/>
    <w:rsid w:val="00CD6C24"/>
    <w:rsid w:val="00CD7CF2"/>
    <w:rsid w:val="00CD7F8B"/>
    <w:rsid w:val="00CE0182"/>
    <w:rsid w:val="00CE0897"/>
    <w:rsid w:val="00CE10E6"/>
    <w:rsid w:val="00CE17B4"/>
    <w:rsid w:val="00CE3FB1"/>
    <w:rsid w:val="00CF0F08"/>
    <w:rsid w:val="00CF1A08"/>
    <w:rsid w:val="00CF1B66"/>
    <w:rsid w:val="00CF478E"/>
    <w:rsid w:val="00CF7451"/>
    <w:rsid w:val="00D0321D"/>
    <w:rsid w:val="00D05F85"/>
    <w:rsid w:val="00D066CA"/>
    <w:rsid w:val="00D140E6"/>
    <w:rsid w:val="00D14E34"/>
    <w:rsid w:val="00D1600B"/>
    <w:rsid w:val="00D16EFD"/>
    <w:rsid w:val="00D17164"/>
    <w:rsid w:val="00D249D6"/>
    <w:rsid w:val="00D34F79"/>
    <w:rsid w:val="00D35339"/>
    <w:rsid w:val="00D37041"/>
    <w:rsid w:val="00D4094E"/>
    <w:rsid w:val="00D41EDA"/>
    <w:rsid w:val="00D42943"/>
    <w:rsid w:val="00D4556D"/>
    <w:rsid w:val="00D45DB2"/>
    <w:rsid w:val="00D506B7"/>
    <w:rsid w:val="00D50A65"/>
    <w:rsid w:val="00D51449"/>
    <w:rsid w:val="00D52D3C"/>
    <w:rsid w:val="00D5315F"/>
    <w:rsid w:val="00D533B4"/>
    <w:rsid w:val="00D546B3"/>
    <w:rsid w:val="00D5609A"/>
    <w:rsid w:val="00D578CC"/>
    <w:rsid w:val="00D6118D"/>
    <w:rsid w:val="00D61A4A"/>
    <w:rsid w:val="00D62F4D"/>
    <w:rsid w:val="00D64304"/>
    <w:rsid w:val="00D66AE4"/>
    <w:rsid w:val="00D67977"/>
    <w:rsid w:val="00D67FB0"/>
    <w:rsid w:val="00D704E9"/>
    <w:rsid w:val="00D76229"/>
    <w:rsid w:val="00D80551"/>
    <w:rsid w:val="00D83BE3"/>
    <w:rsid w:val="00D84320"/>
    <w:rsid w:val="00D85F15"/>
    <w:rsid w:val="00D91255"/>
    <w:rsid w:val="00D91FE8"/>
    <w:rsid w:val="00D93963"/>
    <w:rsid w:val="00D94B96"/>
    <w:rsid w:val="00D9501B"/>
    <w:rsid w:val="00DA1F82"/>
    <w:rsid w:val="00DA4C1B"/>
    <w:rsid w:val="00DA624C"/>
    <w:rsid w:val="00DB1A81"/>
    <w:rsid w:val="00DB31D3"/>
    <w:rsid w:val="00DB332E"/>
    <w:rsid w:val="00DB62AA"/>
    <w:rsid w:val="00DB7CA9"/>
    <w:rsid w:val="00DC3569"/>
    <w:rsid w:val="00DC47E0"/>
    <w:rsid w:val="00DC482F"/>
    <w:rsid w:val="00DC5DAF"/>
    <w:rsid w:val="00DC6958"/>
    <w:rsid w:val="00DC6B64"/>
    <w:rsid w:val="00DC7FF2"/>
    <w:rsid w:val="00DD0FFB"/>
    <w:rsid w:val="00DD1F3A"/>
    <w:rsid w:val="00DD2DBC"/>
    <w:rsid w:val="00DD42A7"/>
    <w:rsid w:val="00DD51C3"/>
    <w:rsid w:val="00DD748E"/>
    <w:rsid w:val="00DE0947"/>
    <w:rsid w:val="00DE1272"/>
    <w:rsid w:val="00DE2A30"/>
    <w:rsid w:val="00DE334B"/>
    <w:rsid w:val="00DE4A30"/>
    <w:rsid w:val="00DE4D31"/>
    <w:rsid w:val="00DE710C"/>
    <w:rsid w:val="00DE73FA"/>
    <w:rsid w:val="00DF136D"/>
    <w:rsid w:val="00DF18D0"/>
    <w:rsid w:val="00DF20A7"/>
    <w:rsid w:val="00DF29DB"/>
    <w:rsid w:val="00DF30DC"/>
    <w:rsid w:val="00DF393A"/>
    <w:rsid w:val="00DF3AB7"/>
    <w:rsid w:val="00DF5827"/>
    <w:rsid w:val="00DF5AC8"/>
    <w:rsid w:val="00DF5F42"/>
    <w:rsid w:val="00DF7386"/>
    <w:rsid w:val="00DF7BE3"/>
    <w:rsid w:val="00E00C48"/>
    <w:rsid w:val="00E015B6"/>
    <w:rsid w:val="00E01840"/>
    <w:rsid w:val="00E0431C"/>
    <w:rsid w:val="00E05103"/>
    <w:rsid w:val="00E05834"/>
    <w:rsid w:val="00E06D24"/>
    <w:rsid w:val="00E105F2"/>
    <w:rsid w:val="00E126B6"/>
    <w:rsid w:val="00E151C1"/>
    <w:rsid w:val="00E15DFA"/>
    <w:rsid w:val="00E1736D"/>
    <w:rsid w:val="00E17C94"/>
    <w:rsid w:val="00E20428"/>
    <w:rsid w:val="00E20AA5"/>
    <w:rsid w:val="00E21B74"/>
    <w:rsid w:val="00E230B2"/>
    <w:rsid w:val="00E242E6"/>
    <w:rsid w:val="00E24C0D"/>
    <w:rsid w:val="00E24F83"/>
    <w:rsid w:val="00E2688B"/>
    <w:rsid w:val="00E26F42"/>
    <w:rsid w:val="00E306CB"/>
    <w:rsid w:val="00E34366"/>
    <w:rsid w:val="00E3495A"/>
    <w:rsid w:val="00E3635B"/>
    <w:rsid w:val="00E4222B"/>
    <w:rsid w:val="00E43E98"/>
    <w:rsid w:val="00E4657C"/>
    <w:rsid w:val="00E50E10"/>
    <w:rsid w:val="00E52B09"/>
    <w:rsid w:val="00E5336F"/>
    <w:rsid w:val="00E53A3A"/>
    <w:rsid w:val="00E54E92"/>
    <w:rsid w:val="00E55D03"/>
    <w:rsid w:val="00E56417"/>
    <w:rsid w:val="00E65C7C"/>
    <w:rsid w:val="00E661CE"/>
    <w:rsid w:val="00E67A3A"/>
    <w:rsid w:val="00E71E39"/>
    <w:rsid w:val="00E742DF"/>
    <w:rsid w:val="00E74630"/>
    <w:rsid w:val="00E76514"/>
    <w:rsid w:val="00E806E4"/>
    <w:rsid w:val="00E871D7"/>
    <w:rsid w:val="00E876AC"/>
    <w:rsid w:val="00E877EC"/>
    <w:rsid w:val="00E91577"/>
    <w:rsid w:val="00E9345D"/>
    <w:rsid w:val="00E94B66"/>
    <w:rsid w:val="00EA23D0"/>
    <w:rsid w:val="00EA257D"/>
    <w:rsid w:val="00EA3144"/>
    <w:rsid w:val="00EA7D89"/>
    <w:rsid w:val="00EB1E70"/>
    <w:rsid w:val="00EB47E4"/>
    <w:rsid w:val="00EB4D13"/>
    <w:rsid w:val="00EB66D4"/>
    <w:rsid w:val="00EC1234"/>
    <w:rsid w:val="00EC1DA8"/>
    <w:rsid w:val="00EC306E"/>
    <w:rsid w:val="00EC59F3"/>
    <w:rsid w:val="00EC7DE0"/>
    <w:rsid w:val="00ED0F91"/>
    <w:rsid w:val="00ED131E"/>
    <w:rsid w:val="00ED64E4"/>
    <w:rsid w:val="00ED6A3C"/>
    <w:rsid w:val="00ED6A65"/>
    <w:rsid w:val="00ED7414"/>
    <w:rsid w:val="00EE131F"/>
    <w:rsid w:val="00EE3170"/>
    <w:rsid w:val="00EE4874"/>
    <w:rsid w:val="00EE67CA"/>
    <w:rsid w:val="00EE777B"/>
    <w:rsid w:val="00EF0FE3"/>
    <w:rsid w:val="00EF1C06"/>
    <w:rsid w:val="00EF2C37"/>
    <w:rsid w:val="00EF5134"/>
    <w:rsid w:val="00EF6213"/>
    <w:rsid w:val="00F02B70"/>
    <w:rsid w:val="00F0319E"/>
    <w:rsid w:val="00F067C9"/>
    <w:rsid w:val="00F10426"/>
    <w:rsid w:val="00F11999"/>
    <w:rsid w:val="00F11EE6"/>
    <w:rsid w:val="00F1257B"/>
    <w:rsid w:val="00F13D2F"/>
    <w:rsid w:val="00F17002"/>
    <w:rsid w:val="00F17C79"/>
    <w:rsid w:val="00F239F0"/>
    <w:rsid w:val="00F23C1D"/>
    <w:rsid w:val="00F25048"/>
    <w:rsid w:val="00F325FD"/>
    <w:rsid w:val="00F358A7"/>
    <w:rsid w:val="00F35BB1"/>
    <w:rsid w:val="00F40B51"/>
    <w:rsid w:val="00F41583"/>
    <w:rsid w:val="00F43816"/>
    <w:rsid w:val="00F4464F"/>
    <w:rsid w:val="00F44F4C"/>
    <w:rsid w:val="00F46896"/>
    <w:rsid w:val="00F46B74"/>
    <w:rsid w:val="00F47805"/>
    <w:rsid w:val="00F5084F"/>
    <w:rsid w:val="00F50C8B"/>
    <w:rsid w:val="00F514DD"/>
    <w:rsid w:val="00F51576"/>
    <w:rsid w:val="00F53D21"/>
    <w:rsid w:val="00F556E9"/>
    <w:rsid w:val="00F557C7"/>
    <w:rsid w:val="00F569B5"/>
    <w:rsid w:val="00F606D8"/>
    <w:rsid w:val="00F60FEA"/>
    <w:rsid w:val="00F611D0"/>
    <w:rsid w:val="00F61FBC"/>
    <w:rsid w:val="00F62004"/>
    <w:rsid w:val="00F628C5"/>
    <w:rsid w:val="00F62AD7"/>
    <w:rsid w:val="00F640B9"/>
    <w:rsid w:val="00F6536B"/>
    <w:rsid w:val="00F65B4E"/>
    <w:rsid w:val="00F67E86"/>
    <w:rsid w:val="00F729C3"/>
    <w:rsid w:val="00F776AC"/>
    <w:rsid w:val="00F77816"/>
    <w:rsid w:val="00F80B13"/>
    <w:rsid w:val="00F8282D"/>
    <w:rsid w:val="00F90CC6"/>
    <w:rsid w:val="00F918BF"/>
    <w:rsid w:val="00F931A7"/>
    <w:rsid w:val="00F938DA"/>
    <w:rsid w:val="00F93C96"/>
    <w:rsid w:val="00F945AC"/>
    <w:rsid w:val="00FA0DA8"/>
    <w:rsid w:val="00FA13EC"/>
    <w:rsid w:val="00FA2D21"/>
    <w:rsid w:val="00FA4683"/>
    <w:rsid w:val="00FA578E"/>
    <w:rsid w:val="00FA64F7"/>
    <w:rsid w:val="00FA6C70"/>
    <w:rsid w:val="00FA766E"/>
    <w:rsid w:val="00FB119B"/>
    <w:rsid w:val="00FB20A4"/>
    <w:rsid w:val="00FB4238"/>
    <w:rsid w:val="00FB428E"/>
    <w:rsid w:val="00FB437F"/>
    <w:rsid w:val="00FB5F24"/>
    <w:rsid w:val="00FC09DE"/>
    <w:rsid w:val="00FC2E6E"/>
    <w:rsid w:val="00FC31B5"/>
    <w:rsid w:val="00FC356E"/>
    <w:rsid w:val="00FC5560"/>
    <w:rsid w:val="00FC7984"/>
    <w:rsid w:val="00FD065A"/>
    <w:rsid w:val="00FD08ED"/>
    <w:rsid w:val="00FD1F82"/>
    <w:rsid w:val="00FD3586"/>
    <w:rsid w:val="00FD3EFC"/>
    <w:rsid w:val="00FD56EB"/>
    <w:rsid w:val="00FD7CE9"/>
    <w:rsid w:val="00FE12CB"/>
    <w:rsid w:val="00FE4C95"/>
    <w:rsid w:val="00FE5E85"/>
    <w:rsid w:val="00FF0073"/>
    <w:rsid w:val="00FF2C77"/>
    <w:rsid w:val="00FF42A1"/>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lang w:val="en-GB"/>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after="0"/>
      <w:jc w:val="left"/>
    </w:pPr>
    <w:rPr>
      <w:rFonts w:asciiTheme="minorHAnsi" w:hAnsiTheme="minorHAnsi" w:cstheme="minorHAnsi"/>
      <w:b/>
      <w:bCs/>
      <w:i/>
      <w:iCs/>
      <w:sz w:val="24"/>
      <w:szCs w:val="24"/>
    </w:rPr>
  </w:style>
  <w:style w:type="paragraph" w:styleId="TOC2">
    <w:name w:val="toc 2"/>
    <w:basedOn w:val="Normal"/>
    <w:uiPriority w:val="39"/>
    <w:qFormat/>
    <w:pPr>
      <w:spacing w:before="120" w:after="0"/>
      <w:ind w:left="200"/>
      <w:jc w:val="left"/>
    </w:pPr>
    <w:rPr>
      <w:rFonts w:asciiTheme="minorHAnsi" w:hAnsiTheme="minorHAnsi" w:cstheme="minorHAnsi"/>
      <w:b/>
      <w:bCs/>
      <w:sz w:val="22"/>
      <w:szCs w:val="22"/>
    </w:rPr>
  </w:style>
  <w:style w:type="paragraph" w:styleId="TOC3">
    <w:name w:val="toc 3"/>
    <w:basedOn w:val="Normal"/>
    <w:uiPriority w:val="39"/>
    <w:qFormat/>
    <w:pPr>
      <w:spacing w:after="0"/>
      <w:ind w:left="400"/>
      <w:jc w:val="left"/>
    </w:pPr>
    <w:rPr>
      <w:rFonts w:asciiTheme="minorHAnsi" w:hAnsiTheme="minorHAnsi" w:cstheme="minorHAnsi"/>
    </w:rPr>
  </w:style>
  <w:style w:type="paragraph" w:styleId="TOC4">
    <w:name w:val="toc 4"/>
    <w:basedOn w:val="Normal"/>
    <w:uiPriority w:val="39"/>
    <w:qFormat/>
    <w:pPr>
      <w:spacing w:after="0"/>
      <w:ind w:left="600"/>
      <w:jc w:val="left"/>
    </w:pPr>
    <w:rPr>
      <w:rFonts w:asciiTheme="minorHAnsi" w:hAnsiTheme="minorHAnsi" w:cstheme="minorHAnsi"/>
    </w:r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customStyle="1" w:styleId="1">
    <w:name w:val="Неразрешено споменаване1"/>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rsid w:val="00222552"/>
    <w:rPr>
      <w:rFonts w:asciiTheme="majorHAnsi" w:eastAsiaTheme="majorEastAsia" w:hAnsiTheme="majorHAnsi" w:cstheme="majorBidi"/>
      <w:color w:val="243F60" w:themeColor="accent1" w:themeShade="7F"/>
      <w:sz w:val="20"/>
      <w:szCs w:val="20"/>
      <w:lang w:val="en-GB"/>
    </w:rPr>
  </w:style>
  <w:style w:type="character" w:customStyle="1" w:styleId="Heading7Char">
    <w:name w:val="Heading 7 Char"/>
    <w:basedOn w:val="DefaultParagraphFont"/>
    <w:link w:val="Heading7"/>
    <w:uiPriority w:val="9"/>
    <w:rsid w:val="00222552"/>
    <w:rPr>
      <w:rFonts w:asciiTheme="majorHAnsi" w:eastAsiaTheme="majorEastAsia" w:hAnsiTheme="majorHAnsi" w:cstheme="majorBidi"/>
      <w:i/>
      <w:iCs/>
      <w:color w:val="243F60" w:themeColor="accent1" w:themeShade="7F"/>
      <w:sz w:val="20"/>
      <w:szCs w:val="20"/>
      <w:lang w:val="en-GB"/>
    </w:rPr>
  </w:style>
  <w:style w:type="character" w:customStyle="1" w:styleId="Heading8Char">
    <w:name w:val="Heading 8 Char"/>
    <w:basedOn w:val="DefaultParagraphFont"/>
    <w:link w:val="Heading8"/>
    <w:uiPriority w:val="9"/>
    <w:rsid w:val="00222552"/>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lang w:val="en-GB"/>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lang w:val="en-GB"/>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lang w:val="en-GB"/>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spacing w:after="0"/>
      <w:ind w:left="800"/>
      <w:jc w:val="left"/>
    </w:pPr>
    <w:rPr>
      <w:rFonts w:asciiTheme="minorHAnsi" w:hAnsiTheme="minorHAnsi" w:cstheme="minorHAnsi"/>
    </w:rPr>
  </w:style>
  <w:style w:type="paragraph" w:styleId="TOC6">
    <w:name w:val="toc 6"/>
    <w:basedOn w:val="Normal"/>
    <w:next w:val="Normal"/>
    <w:autoRedefine/>
    <w:uiPriority w:val="39"/>
    <w:unhideWhenUsed/>
    <w:rsid w:val="00FD1F82"/>
    <w:pPr>
      <w:spacing w:after="0"/>
      <w:ind w:left="1000"/>
      <w:jc w:val="left"/>
    </w:pPr>
    <w:rPr>
      <w:rFonts w:asciiTheme="minorHAnsi" w:hAnsiTheme="minorHAnsi" w:cstheme="minorHAnsi"/>
    </w:rPr>
  </w:style>
  <w:style w:type="paragraph" w:styleId="TOC7">
    <w:name w:val="toc 7"/>
    <w:basedOn w:val="Normal"/>
    <w:next w:val="Normal"/>
    <w:autoRedefine/>
    <w:uiPriority w:val="39"/>
    <w:unhideWhenUsed/>
    <w:rsid w:val="00FD1F82"/>
    <w:pPr>
      <w:spacing w:after="0"/>
      <w:ind w:left="1200"/>
      <w:jc w:val="left"/>
    </w:pPr>
    <w:rPr>
      <w:rFonts w:asciiTheme="minorHAnsi" w:hAnsiTheme="minorHAnsi" w:cstheme="minorHAnsi"/>
    </w:rPr>
  </w:style>
  <w:style w:type="paragraph" w:styleId="TOC8">
    <w:name w:val="toc 8"/>
    <w:basedOn w:val="Normal"/>
    <w:next w:val="Normal"/>
    <w:autoRedefine/>
    <w:uiPriority w:val="39"/>
    <w:unhideWhenUsed/>
    <w:rsid w:val="00FD1F82"/>
    <w:pPr>
      <w:spacing w:after="0"/>
      <w:ind w:left="1400"/>
      <w:jc w:val="left"/>
    </w:pPr>
    <w:rPr>
      <w:rFonts w:asciiTheme="minorHAnsi" w:hAnsiTheme="minorHAnsi" w:cstheme="minorHAnsi"/>
    </w:rPr>
  </w:style>
  <w:style w:type="paragraph" w:styleId="TOC9">
    <w:name w:val="toc 9"/>
    <w:basedOn w:val="Normal"/>
    <w:next w:val="Normal"/>
    <w:autoRedefine/>
    <w:uiPriority w:val="39"/>
    <w:unhideWhenUsed/>
    <w:rsid w:val="00FD1F82"/>
    <w:pPr>
      <w:spacing w:after="0"/>
      <w:ind w:left="1600"/>
      <w:jc w:val="left"/>
    </w:pPr>
    <w:rPr>
      <w:rFonts w:asciiTheme="minorHAnsi" w:hAnsiTheme="minorHAnsi" w:cstheme="minorHAnsi"/>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4"/>
      </w:numPr>
    </w:pPr>
    <w:rPr>
      <w:i/>
      <w:color w:val="0070C0"/>
    </w:rPr>
  </w:style>
  <w:style w:type="table" w:styleId="PlainTable5">
    <w:name w:val="Plain Table 5"/>
    <w:basedOn w:val="TableNormal"/>
    <w:uiPriority w:val="45"/>
    <w:rsid w:val="009730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9730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9730D3"/>
    <w:pPr>
      <w:widowControl/>
      <w:autoSpaceDE/>
      <w:autoSpaceDN/>
    </w:pPr>
    <w:rPr>
      <w:rFonts w:ascii="Times New Roman" w:eastAsia="Arial" w:hAnsi="Times New Roman" w:cs="Times New Roman"/>
      <w:sz w:val="20"/>
      <w:szCs w:val="20"/>
    </w:rPr>
  </w:style>
  <w:style w:type="character" w:styleId="FollowedHyperlink">
    <w:name w:val="FollowedHyperlink"/>
    <w:basedOn w:val="DefaultParagraphFont"/>
    <w:uiPriority w:val="99"/>
    <w:semiHidden/>
    <w:unhideWhenUsed/>
    <w:rsid w:val="009227A4"/>
    <w:rPr>
      <w:color w:val="800080" w:themeColor="followedHyperlink"/>
      <w:u w:val="single"/>
    </w:rPr>
  </w:style>
  <w:style w:type="paragraph" w:styleId="FootnoteText">
    <w:name w:val="footnote text"/>
    <w:basedOn w:val="Normal"/>
    <w:link w:val="FootnoteTextChar"/>
    <w:uiPriority w:val="99"/>
    <w:semiHidden/>
    <w:unhideWhenUsed/>
    <w:rsid w:val="004C6421"/>
    <w:pPr>
      <w:spacing w:after="0"/>
    </w:pPr>
  </w:style>
  <w:style w:type="character" w:customStyle="1" w:styleId="FootnoteTextChar">
    <w:name w:val="Footnote Text Char"/>
    <w:basedOn w:val="DefaultParagraphFont"/>
    <w:link w:val="FootnoteText"/>
    <w:uiPriority w:val="99"/>
    <w:semiHidden/>
    <w:rsid w:val="004C6421"/>
    <w:rPr>
      <w:rFonts w:ascii="Times New Roman" w:eastAsia="Arial" w:hAnsi="Times New Roman" w:cs="Times New Roman"/>
      <w:sz w:val="20"/>
      <w:szCs w:val="20"/>
    </w:rPr>
  </w:style>
  <w:style w:type="character" w:styleId="FootnoteReference">
    <w:name w:val="footnote reference"/>
    <w:basedOn w:val="DefaultParagraphFont"/>
    <w:uiPriority w:val="99"/>
    <w:semiHidden/>
    <w:unhideWhenUsed/>
    <w:rsid w:val="004C6421"/>
    <w:rPr>
      <w:vertAlign w:val="superscript"/>
    </w:rPr>
  </w:style>
  <w:style w:type="character" w:styleId="UnresolvedMention">
    <w:name w:val="Unresolved Mention"/>
    <w:basedOn w:val="DefaultParagraphFont"/>
    <w:uiPriority w:val="99"/>
    <w:semiHidden/>
    <w:unhideWhenUsed/>
    <w:rsid w:val="0084248D"/>
    <w:rPr>
      <w:color w:val="605E5C"/>
      <w:shd w:val="clear" w:color="auto" w:fill="E1DFDD"/>
    </w:rPr>
  </w:style>
  <w:style w:type="paragraph" w:styleId="NormalWeb">
    <w:name w:val="Normal (Web)"/>
    <w:basedOn w:val="Normal"/>
    <w:uiPriority w:val="99"/>
    <w:semiHidden/>
    <w:unhideWhenUsed/>
    <w:rsid w:val="00E52B09"/>
    <w:pPr>
      <w:widowControl/>
      <w:autoSpaceDE/>
      <w:autoSpaceDN/>
      <w:spacing w:before="100" w:beforeAutospacing="1" w:after="100" w:afterAutospacing="1"/>
      <w:ind w:firstLine="0"/>
      <w:jc w:val="left"/>
    </w:pPr>
    <w:rPr>
      <w:rFonts w:eastAsia="Times New Roman"/>
      <w:sz w:val="24"/>
      <w:szCs w:val="24"/>
      <w:lang w:val="bg-BG" w:eastAsia="bg-BG"/>
    </w:rPr>
  </w:style>
  <w:style w:type="character" w:customStyle="1" w:styleId="selected">
    <w:name w:val="selected"/>
    <w:basedOn w:val="DefaultParagraphFont"/>
    <w:rsid w:val="00C7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596">
      <w:bodyDiv w:val="1"/>
      <w:marLeft w:val="0"/>
      <w:marRight w:val="0"/>
      <w:marTop w:val="0"/>
      <w:marBottom w:val="0"/>
      <w:divBdr>
        <w:top w:val="none" w:sz="0" w:space="0" w:color="auto"/>
        <w:left w:val="none" w:sz="0" w:space="0" w:color="auto"/>
        <w:bottom w:val="none" w:sz="0" w:space="0" w:color="auto"/>
        <w:right w:val="none" w:sz="0" w:space="0" w:color="auto"/>
      </w:divBdr>
    </w:div>
    <w:div w:id="12197291">
      <w:bodyDiv w:val="1"/>
      <w:marLeft w:val="0"/>
      <w:marRight w:val="0"/>
      <w:marTop w:val="0"/>
      <w:marBottom w:val="0"/>
      <w:divBdr>
        <w:top w:val="none" w:sz="0" w:space="0" w:color="auto"/>
        <w:left w:val="none" w:sz="0" w:space="0" w:color="auto"/>
        <w:bottom w:val="none" w:sz="0" w:space="0" w:color="auto"/>
        <w:right w:val="none" w:sz="0" w:space="0" w:color="auto"/>
      </w:divBdr>
    </w:div>
    <w:div w:id="161824473">
      <w:bodyDiv w:val="1"/>
      <w:marLeft w:val="0"/>
      <w:marRight w:val="0"/>
      <w:marTop w:val="0"/>
      <w:marBottom w:val="0"/>
      <w:divBdr>
        <w:top w:val="none" w:sz="0" w:space="0" w:color="auto"/>
        <w:left w:val="none" w:sz="0" w:space="0" w:color="auto"/>
        <w:bottom w:val="none" w:sz="0" w:space="0" w:color="auto"/>
        <w:right w:val="none" w:sz="0" w:space="0" w:color="auto"/>
      </w:divBdr>
    </w:div>
    <w:div w:id="216825246">
      <w:bodyDiv w:val="1"/>
      <w:marLeft w:val="0"/>
      <w:marRight w:val="0"/>
      <w:marTop w:val="0"/>
      <w:marBottom w:val="0"/>
      <w:divBdr>
        <w:top w:val="none" w:sz="0" w:space="0" w:color="auto"/>
        <w:left w:val="none" w:sz="0" w:space="0" w:color="auto"/>
        <w:bottom w:val="none" w:sz="0" w:space="0" w:color="auto"/>
        <w:right w:val="none" w:sz="0" w:space="0" w:color="auto"/>
      </w:divBdr>
    </w:div>
    <w:div w:id="225260158">
      <w:bodyDiv w:val="1"/>
      <w:marLeft w:val="0"/>
      <w:marRight w:val="0"/>
      <w:marTop w:val="0"/>
      <w:marBottom w:val="0"/>
      <w:divBdr>
        <w:top w:val="none" w:sz="0" w:space="0" w:color="auto"/>
        <w:left w:val="none" w:sz="0" w:space="0" w:color="auto"/>
        <w:bottom w:val="none" w:sz="0" w:space="0" w:color="auto"/>
        <w:right w:val="none" w:sz="0" w:space="0" w:color="auto"/>
      </w:divBdr>
    </w:div>
    <w:div w:id="263879598">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05428425">
      <w:bodyDiv w:val="1"/>
      <w:marLeft w:val="0"/>
      <w:marRight w:val="0"/>
      <w:marTop w:val="0"/>
      <w:marBottom w:val="0"/>
      <w:divBdr>
        <w:top w:val="none" w:sz="0" w:space="0" w:color="auto"/>
        <w:left w:val="none" w:sz="0" w:space="0" w:color="auto"/>
        <w:bottom w:val="none" w:sz="0" w:space="0" w:color="auto"/>
        <w:right w:val="none" w:sz="0" w:space="0" w:color="auto"/>
      </w:divBdr>
    </w:div>
    <w:div w:id="362218294">
      <w:bodyDiv w:val="1"/>
      <w:marLeft w:val="0"/>
      <w:marRight w:val="0"/>
      <w:marTop w:val="0"/>
      <w:marBottom w:val="0"/>
      <w:divBdr>
        <w:top w:val="none" w:sz="0" w:space="0" w:color="auto"/>
        <w:left w:val="none" w:sz="0" w:space="0" w:color="auto"/>
        <w:bottom w:val="none" w:sz="0" w:space="0" w:color="auto"/>
        <w:right w:val="none" w:sz="0" w:space="0" w:color="auto"/>
      </w:divBdr>
      <w:divsChild>
        <w:div w:id="270170250">
          <w:marLeft w:val="403"/>
          <w:marRight w:val="0"/>
          <w:marTop w:val="0"/>
          <w:marBottom w:val="0"/>
          <w:divBdr>
            <w:top w:val="none" w:sz="0" w:space="0" w:color="auto"/>
            <w:left w:val="none" w:sz="0" w:space="0" w:color="auto"/>
            <w:bottom w:val="none" w:sz="0" w:space="0" w:color="auto"/>
            <w:right w:val="none" w:sz="0" w:space="0" w:color="auto"/>
          </w:divBdr>
        </w:div>
        <w:div w:id="85881042">
          <w:marLeft w:val="403"/>
          <w:marRight w:val="0"/>
          <w:marTop w:val="0"/>
          <w:marBottom w:val="0"/>
          <w:divBdr>
            <w:top w:val="none" w:sz="0" w:space="0" w:color="auto"/>
            <w:left w:val="none" w:sz="0" w:space="0" w:color="auto"/>
            <w:bottom w:val="none" w:sz="0" w:space="0" w:color="auto"/>
            <w:right w:val="none" w:sz="0" w:space="0" w:color="auto"/>
          </w:divBdr>
        </w:div>
        <w:div w:id="1412921326">
          <w:marLeft w:val="403"/>
          <w:marRight w:val="0"/>
          <w:marTop w:val="0"/>
          <w:marBottom w:val="0"/>
          <w:divBdr>
            <w:top w:val="none" w:sz="0" w:space="0" w:color="auto"/>
            <w:left w:val="none" w:sz="0" w:space="0" w:color="auto"/>
            <w:bottom w:val="none" w:sz="0" w:space="0" w:color="auto"/>
            <w:right w:val="none" w:sz="0" w:space="0" w:color="auto"/>
          </w:divBdr>
        </w:div>
        <w:div w:id="1840461934">
          <w:marLeft w:val="403"/>
          <w:marRight w:val="0"/>
          <w:marTop w:val="0"/>
          <w:marBottom w:val="0"/>
          <w:divBdr>
            <w:top w:val="none" w:sz="0" w:space="0" w:color="auto"/>
            <w:left w:val="none" w:sz="0" w:space="0" w:color="auto"/>
            <w:bottom w:val="none" w:sz="0" w:space="0" w:color="auto"/>
            <w:right w:val="none" w:sz="0" w:space="0" w:color="auto"/>
          </w:divBdr>
        </w:div>
        <w:div w:id="1679699443">
          <w:marLeft w:val="403"/>
          <w:marRight w:val="0"/>
          <w:marTop w:val="0"/>
          <w:marBottom w:val="0"/>
          <w:divBdr>
            <w:top w:val="none" w:sz="0" w:space="0" w:color="auto"/>
            <w:left w:val="none" w:sz="0" w:space="0" w:color="auto"/>
            <w:bottom w:val="none" w:sz="0" w:space="0" w:color="auto"/>
            <w:right w:val="none" w:sz="0" w:space="0" w:color="auto"/>
          </w:divBdr>
        </w:div>
        <w:div w:id="1999454169">
          <w:marLeft w:val="403"/>
          <w:marRight w:val="0"/>
          <w:marTop w:val="0"/>
          <w:marBottom w:val="0"/>
          <w:divBdr>
            <w:top w:val="none" w:sz="0" w:space="0" w:color="auto"/>
            <w:left w:val="none" w:sz="0" w:space="0" w:color="auto"/>
            <w:bottom w:val="none" w:sz="0" w:space="0" w:color="auto"/>
            <w:right w:val="none" w:sz="0" w:space="0" w:color="auto"/>
          </w:divBdr>
        </w:div>
        <w:div w:id="471607111">
          <w:marLeft w:val="403"/>
          <w:marRight w:val="0"/>
          <w:marTop w:val="0"/>
          <w:marBottom w:val="0"/>
          <w:divBdr>
            <w:top w:val="none" w:sz="0" w:space="0" w:color="auto"/>
            <w:left w:val="none" w:sz="0" w:space="0" w:color="auto"/>
            <w:bottom w:val="none" w:sz="0" w:space="0" w:color="auto"/>
            <w:right w:val="none" w:sz="0" w:space="0" w:color="auto"/>
          </w:divBdr>
        </w:div>
        <w:div w:id="33966176">
          <w:marLeft w:val="403"/>
          <w:marRight w:val="0"/>
          <w:marTop w:val="0"/>
          <w:marBottom w:val="0"/>
          <w:divBdr>
            <w:top w:val="none" w:sz="0" w:space="0" w:color="auto"/>
            <w:left w:val="none" w:sz="0" w:space="0" w:color="auto"/>
            <w:bottom w:val="none" w:sz="0" w:space="0" w:color="auto"/>
            <w:right w:val="none" w:sz="0" w:space="0" w:color="auto"/>
          </w:divBdr>
        </w:div>
      </w:divsChild>
    </w:div>
    <w:div w:id="372578428">
      <w:bodyDiv w:val="1"/>
      <w:marLeft w:val="0"/>
      <w:marRight w:val="0"/>
      <w:marTop w:val="0"/>
      <w:marBottom w:val="0"/>
      <w:divBdr>
        <w:top w:val="none" w:sz="0" w:space="0" w:color="auto"/>
        <w:left w:val="none" w:sz="0" w:space="0" w:color="auto"/>
        <w:bottom w:val="none" w:sz="0" w:space="0" w:color="auto"/>
        <w:right w:val="none" w:sz="0" w:space="0" w:color="auto"/>
      </w:divBdr>
      <w:divsChild>
        <w:div w:id="2080588245">
          <w:marLeft w:val="0"/>
          <w:marRight w:val="0"/>
          <w:marTop w:val="0"/>
          <w:marBottom w:val="0"/>
          <w:divBdr>
            <w:top w:val="none" w:sz="0" w:space="0" w:color="auto"/>
            <w:left w:val="none" w:sz="0" w:space="0" w:color="auto"/>
            <w:bottom w:val="none" w:sz="0" w:space="0" w:color="auto"/>
            <w:right w:val="none" w:sz="0" w:space="0" w:color="auto"/>
          </w:divBdr>
          <w:divsChild>
            <w:div w:id="893854742">
              <w:marLeft w:val="0"/>
              <w:marRight w:val="0"/>
              <w:marTop w:val="0"/>
              <w:marBottom w:val="0"/>
              <w:divBdr>
                <w:top w:val="none" w:sz="0" w:space="0" w:color="auto"/>
                <w:left w:val="none" w:sz="0" w:space="0" w:color="auto"/>
                <w:bottom w:val="none" w:sz="0" w:space="0" w:color="auto"/>
                <w:right w:val="none" w:sz="0" w:space="0" w:color="auto"/>
              </w:divBdr>
              <w:divsChild>
                <w:div w:id="778568589">
                  <w:marLeft w:val="0"/>
                  <w:marRight w:val="0"/>
                  <w:marTop w:val="0"/>
                  <w:marBottom w:val="0"/>
                  <w:divBdr>
                    <w:top w:val="none" w:sz="0" w:space="0" w:color="auto"/>
                    <w:left w:val="none" w:sz="0" w:space="0" w:color="auto"/>
                    <w:bottom w:val="none" w:sz="0" w:space="0" w:color="auto"/>
                    <w:right w:val="none" w:sz="0" w:space="0" w:color="auto"/>
                  </w:divBdr>
                  <w:divsChild>
                    <w:div w:id="1296374734">
                      <w:marLeft w:val="0"/>
                      <w:marRight w:val="0"/>
                      <w:marTop w:val="0"/>
                      <w:marBottom w:val="0"/>
                      <w:divBdr>
                        <w:top w:val="none" w:sz="0" w:space="0" w:color="auto"/>
                        <w:left w:val="none" w:sz="0" w:space="0" w:color="auto"/>
                        <w:bottom w:val="none" w:sz="0" w:space="0" w:color="auto"/>
                        <w:right w:val="none" w:sz="0" w:space="0" w:color="auto"/>
                      </w:divBdr>
                      <w:divsChild>
                        <w:div w:id="1749960781">
                          <w:marLeft w:val="0"/>
                          <w:marRight w:val="0"/>
                          <w:marTop w:val="0"/>
                          <w:marBottom w:val="0"/>
                          <w:divBdr>
                            <w:top w:val="none" w:sz="0" w:space="0" w:color="auto"/>
                            <w:left w:val="none" w:sz="0" w:space="0" w:color="auto"/>
                            <w:bottom w:val="none" w:sz="0" w:space="0" w:color="auto"/>
                            <w:right w:val="none" w:sz="0" w:space="0" w:color="auto"/>
                          </w:divBdr>
                          <w:divsChild>
                            <w:div w:id="1004361466">
                              <w:marLeft w:val="0"/>
                              <w:marRight w:val="0"/>
                              <w:marTop w:val="0"/>
                              <w:marBottom w:val="0"/>
                              <w:divBdr>
                                <w:top w:val="none" w:sz="0" w:space="0" w:color="auto"/>
                                <w:left w:val="none" w:sz="0" w:space="0" w:color="auto"/>
                                <w:bottom w:val="none" w:sz="0" w:space="0" w:color="auto"/>
                                <w:right w:val="none" w:sz="0" w:space="0" w:color="auto"/>
                              </w:divBdr>
                              <w:divsChild>
                                <w:div w:id="716468797">
                                  <w:marLeft w:val="0"/>
                                  <w:marRight w:val="0"/>
                                  <w:marTop w:val="0"/>
                                  <w:marBottom w:val="0"/>
                                  <w:divBdr>
                                    <w:top w:val="none" w:sz="0" w:space="0" w:color="auto"/>
                                    <w:left w:val="none" w:sz="0" w:space="0" w:color="auto"/>
                                    <w:bottom w:val="none" w:sz="0" w:space="0" w:color="auto"/>
                                    <w:right w:val="none" w:sz="0" w:space="0" w:color="auto"/>
                                  </w:divBdr>
                                  <w:divsChild>
                                    <w:div w:id="20990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312684">
      <w:bodyDiv w:val="1"/>
      <w:marLeft w:val="0"/>
      <w:marRight w:val="0"/>
      <w:marTop w:val="0"/>
      <w:marBottom w:val="0"/>
      <w:divBdr>
        <w:top w:val="none" w:sz="0" w:space="0" w:color="auto"/>
        <w:left w:val="none" w:sz="0" w:space="0" w:color="auto"/>
        <w:bottom w:val="none" w:sz="0" w:space="0" w:color="auto"/>
        <w:right w:val="none" w:sz="0" w:space="0" w:color="auto"/>
      </w:divBdr>
    </w:div>
    <w:div w:id="417792933">
      <w:bodyDiv w:val="1"/>
      <w:marLeft w:val="0"/>
      <w:marRight w:val="0"/>
      <w:marTop w:val="0"/>
      <w:marBottom w:val="0"/>
      <w:divBdr>
        <w:top w:val="none" w:sz="0" w:space="0" w:color="auto"/>
        <w:left w:val="none" w:sz="0" w:space="0" w:color="auto"/>
        <w:bottom w:val="none" w:sz="0" w:space="0" w:color="auto"/>
        <w:right w:val="none" w:sz="0" w:space="0" w:color="auto"/>
      </w:divBdr>
    </w:div>
    <w:div w:id="601301068">
      <w:bodyDiv w:val="1"/>
      <w:marLeft w:val="0"/>
      <w:marRight w:val="0"/>
      <w:marTop w:val="0"/>
      <w:marBottom w:val="0"/>
      <w:divBdr>
        <w:top w:val="none" w:sz="0" w:space="0" w:color="auto"/>
        <w:left w:val="none" w:sz="0" w:space="0" w:color="auto"/>
        <w:bottom w:val="none" w:sz="0" w:space="0" w:color="auto"/>
        <w:right w:val="none" w:sz="0" w:space="0" w:color="auto"/>
      </w:divBdr>
    </w:div>
    <w:div w:id="633486456">
      <w:bodyDiv w:val="1"/>
      <w:marLeft w:val="0"/>
      <w:marRight w:val="0"/>
      <w:marTop w:val="0"/>
      <w:marBottom w:val="0"/>
      <w:divBdr>
        <w:top w:val="none" w:sz="0" w:space="0" w:color="auto"/>
        <w:left w:val="none" w:sz="0" w:space="0" w:color="auto"/>
        <w:bottom w:val="none" w:sz="0" w:space="0" w:color="auto"/>
        <w:right w:val="none" w:sz="0" w:space="0" w:color="auto"/>
      </w:divBdr>
    </w:div>
    <w:div w:id="639114833">
      <w:bodyDiv w:val="1"/>
      <w:marLeft w:val="0"/>
      <w:marRight w:val="0"/>
      <w:marTop w:val="0"/>
      <w:marBottom w:val="0"/>
      <w:divBdr>
        <w:top w:val="none" w:sz="0" w:space="0" w:color="auto"/>
        <w:left w:val="none" w:sz="0" w:space="0" w:color="auto"/>
        <w:bottom w:val="none" w:sz="0" w:space="0" w:color="auto"/>
        <w:right w:val="none" w:sz="0" w:space="0" w:color="auto"/>
      </w:divBdr>
    </w:div>
    <w:div w:id="704907616">
      <w:bodyDiv w:val="1"/>
      <w:marLeft w:val="0"/>
      <w:marRight w:val="0"/>
      <w:marTop w:val="0"/>
      <w:marBottom w:val="0"/>
      <w:divBdr>
        <w:top w:val="none" w:sz="0" w:space="0" w:color="auto"/>
        <w:left w:val="none" w:sz="0" w:space="0" w:color="auto"/>
        <w:bottom w:val="none" w:sz="0" w:space="0" w:color="auto"/>
        <w:right w:val="none" w:sz="0" w:space="0" w:color="auto"/>
      </w:divBdr>
    </w:div>
    <w:div w:id="727260706">
      <w:bodyDiv w:val="1"/>
      <w:marLeft w:val="0"/>
      <w:marRight w:val="0"/>
      <w:marTop w:val="0"/>
      <w:marBottom w:val="0"/>
      <w:divBdr>
        <w:top w:val="none" w:sz="0" w:space="0" w:color="auto"/>
        <w:left w:val="none" w:sz="0" w:space="0" w:color="auto"/>
        <w:bottom w:val="none" w:sz="0" w:space="0" w:color="auto"/>
        <w:right w:val="none" w:sz="0" w:space="0" w:color="auto"/>
      </w:divBdr>
    </w:div>
    <w:div w:id="728384670">
      <w:bodyDiv w:val="1"/>
      <w:marLeft w:val="0"/>
      <w:marRight w:val="0"/>
      <w:marTop w:val="0"/>
      <w:marBottom w:val="0"/>
      <w:divBdr>
        <w:top w:val="none" w:sz="0" w:space="0" w:color="auto"/>
        <w:left w:val="none" w:sz="0" w:space="0" w:color="auto"/>
        <w:bottom w:val="none" w:sz="0" w:space="0" w:color="auto"/>
        <w:right w:val="none" w:sz="0" w:space="0" w:color="auto"/>
      </w:divBdr>
    </w:div>
    <w:div w:id="792291170">
      <w:bodyDiv w:val="1"/>
      <w:marLeft w:val="0"/>
      <w:marRight w:val="0"/>
      <w:marTop w:val="0"/>
      <w:marBottom w:val="0"/>
      <w:divBdr>
        <w:top w:val="none" w:sz="0" w:space="0" w:color="auto"/>
        <w:left w:val="none" w:sz="0" w:space="0" w:color="auto"/>
        <w:bottom w:val="none" w:sz="0" w:space="0" w:color="auto"/>
        <w:right w:val="none" w:sz="0" w:space="0" w:color="auto"/>
      </w:divBdr>
    </w:div>
    <w:div w:id="800656733">
      <w:bodyDiv w:val="1"/>
      <w:marLeft w:val="0"/>
      <w:marRight w:val="0"/>
      <w:marTop w:val="0"/>
      <w:marBottom w:val="0"/>
      <w:divBdr>
        <w:top w:val="none" w:sz="0" w:space="0" w:color="auto"/>
        <w:left w:val="none" w:sz="0" w:space="0" w:color="auto"/>
        <w:bottom w:val="none" w:sz="0" w:space="0" w:color="auto"/>
        <w:right w:val="none" w:sz="0" w:space="0" w:color="auto"/>
      </w:divBdr>
    </w:div>
    <w:div w:id="818960806">
      <w:bodyDiv w:val="1"/>
      <w:marLeft w:val="0"/>
      <w:marRight w:val="0"/>
      <w:marTop w:val="0"/>
      <w:marBottom w:val="0"/>
      <w:divBdr>
        <w:top w:val="none" w:sz="0" w:space="0" w:color="auto"/>
        <w:left w:val="none" w:sz="0" w:space="0" w:color="auto"/>
        <w:bottom w:val="none" w:sz="0" w:space="0" w:color="auto"/>
        <w:right w:val="none" w:sz="0" w:space="0" w:color="auto"/>
      </w:divBdr>
    </w:div>
    <w:div w:id="981426795">
      <w:bodyDiv w:val="1"/>
      <w:marLeft w:val="0"/>
      <w:marRight w:val="0"/>
      <w:marTop w:val="0"/>
      <w:marBottom w:val="0"/>
      <w:divBdr>
        <w:top w:val="none" w:sz="0" w:space="0" w:color="auto"/>
        <w:left w:val="none" w:sz="0" w:space="0" w:color="auto"/>
        <w:bottom w:val="none" w:sz="0" w:space="0" w:color="auto"/>
        <w:right w:val="none" w:sz="0" w:space="0" w:color="auto"/>
      </w:divBdr>
    </w:div>
    <w:div w:id="990451063">
      <w:bodyDiv w:val="1"/>
      <w:marLeft w:val="0"/>
      <w:marRight w:val="0"/>
      <w:marTop w:val="0"/>
      <w:marBottom w:val="0"/>
      <w:divBdr>
        <w:top w:val="none" w:sz="0" w:space="0" w:color="auto"/>
        <w:left w:val="none" w:sz="0" w:space="0" w:color="auto"/>
        <w:bottom w:val="none" w:sz="0" w:space="0" w:color="auto"/>
        <w:right w:val="none" w:sz="0" w:space="0" w:color="auto"/>
      </w:divBdr>
    </w:div>
    <w:div w:id="1091269777">
      <w:bodyDiv w:val="1"/>
      <w:marLeft w:val="0"/>
      <w:marRight w:val="0"/>
      <w:marTop w:val="0"/>
      <w:marBottom w:val="0"/>
      <w:divBdr>
        <w:top w:val="none" w:sz="0" w:space="0" w:color="auto"/>
        <w:left w:val="none" w:sz="0" w:space="0" w:color="auto"/>
        <w:bottom w:val="none" w:sz="0" w:space="0" w:color="auto"/>
        <w:right w:val="none" w:sz="0" w:space="0" w:color="auto"/>
      </w:divBdr>
    </w:div>
    <w:div w:id="1152410782">
      <w:bodyDiv w:val="1"/>
      <w:marLeft w:val="0"/>
      <w:marRight w:val="0"/>
      <w:marTop w:val="0"/>
      <w:marBottom w:val="0"/>
      <w:divBdr>
        <w:top w:val="none" w:sz="0" w:space="0" w:color="auto"/>
        <w:left w:val="none" w:sz="0" w:space="0" w:color="auto"/>
        <w:bottom w:val="none" w:sz="0" w:space="0" w:color="auto"/>
        <w:right w:val="none" w:sz="0" w:space="0" w:color="auto"/>
      </w:divBdr>
    </w:div>
    <w:div w:id="1188372601">
      <w:bodyDiv w:val="1"/>
      <w:marLeft w:val="0"/>
      <w:marRight w:val="0"/>
      <w:marTop w:val="0"/>
      <w:marBottom w:val="0"/>
      <w:divBdr>
        <w:top w:val="none" w:sz="0" w:space="0" w:color="auto"/>
        <w:left w:val="none" w:sz="0" w:space="0" w:color="auto"/>
        <w:bottom w:val="none" w:sz="0" w:space="0" w:color="auto"/>
        <w:right w:val="none" w:sz="0" w:space="0" w:color="auto"/>
      </w:divBdr>
    </w:div>
    <w:div w:id="1193417298">
      <w:bodyDiv w:val="1"/>
      <w:marLeft w:val="0"/>
      <w:marRight w:val="0"/>
      <w:marTop w:val="0"/>
      <w:marBottom w:val="0"/>
      <w:divBdr>
        <w:top w:val="none" w:sz="0" w:space="0" w:color="auto"/>
        <w:left w:val="none" w:sz="0" w:space="0" w:color="auto"/>
        <w:bottom w:val="none" w:sz="0" w:space="0" w:color="auto"/>
        <w:right w:val="none" w:sz="0" w:space="0" w:color="auto"/>
      </w:divBdr>
      <w:divsChild>
        <w:div w:id="128059586">
          <w:marLeft w:val="547"/>
          <w:marRight w:val="0"/>
          <w:marTop w:val="0"/>
          <w:marBottom w:val="0"/>
          <w:divBdr>
            <w:top w:val="none" w:sz="0" w:space="0" w:color="auto"/>
            <w:left w:val="none" w:sz="0" w:space="0" w:color="auto"/>
            <w:bottom w:val="none" w:sz="0" w:space="0" w:color="auto"/>
            <w:right w:val="none" w:sz="0" w:space="0" w:color="auto"/>
          </w:divBdr>
        </w:div>
        <w:div w:id="843127844">
          <w:marLeft w:val="547"/>
          <w:marRight w:val="0"/>
          <w:marTop w:val="0"/>
          <w:marBottom w:val="0"/>
          <w:divBdr>
            <w:top w:val="none" w:sz="0" w:space="0" w:color="auto"/>
            <w:left w:val="none" w:sz="0" w:space="0" w:color="auto"/>
            <w:bottom w:val="none" w:sz="0" w:space="0" w:color="auto"/>
            <w:right w:val="none" w:sz="0" w:space="0" w:color="auto"/>
          </w:divBdr>
        </w:div>
        <w:div w:id="2069523799">
          <w:marLeft w:val="547"/>
          <w:marRight w:val="0"/>
          <w:marTop w:val="0"/>
          <w:marBottom w:val="0"/>
          <w:divBdr>
            <w:top w:val="none" w:sz="0" w:space="0" w:color="auto"/>
            <w:left w:val="none" w:sz="0" w:space="0" w:color="auto"/>
            <w:bottom w:val="none" w:sz="0" w:space="0" w:color="auto"/>
            <w:right w:val="none" w:sz="0" w:space="0" w:color="auto"/>
          </w:divBdr>
        </w:div>
      </w:divsChild>
    </w:div>
    <w:div w:id="1196427558">
      <w:bodyDiv w:val="1"/>
      <w:marLeft w:val="0"/>
      <w:marRight w:val="0"/>
      <w:marTop w:val="0"/>
      <w:marBottom w:val="0"/>
      <w:divBdr>
        <w:top w:val="none" w:sz="0" w:space="0" w:color="auto"/>
        <w:left w:val="none" w:sz="0" w:space="0" w:color="auto"/>
        <w:bottom w:val="none" w:sz="0" w:space="0" w:color="auto"/>
        <w:right w:val="none" w:sz="0" w:space="0" w:color="auto"/>
      </w:divBdr>
    </w:div>
    <w:div w:id="1204362430">
      <w:bodyDiv w:val="1"/>
      <w:marLeft w:val="0"/>
      <w:marRight w:val="0"/>
      <w:marTop w:val="0"/>
      <w:marBottom w:val="0"/>
      <w:divBdr>
        <w:top w:val="none" w:sz="0" w:space="0" w:color="auto"/>
        <w:left w:val="none" w:sz="0" w:space="0" w:color="auto"/>
        <w:bottom w:val="none" w:sz="0" w:space="0" w:color="auto"/>
        <w:right w:val="none" w:sz="0" w:space="0" w:color="auto"/>
      </w:divBdr>
      <w:divsChild>
        <w:div w:id="116343157">
          <w:marLeft w:val="547"/>
          <w:marRight w:val="0"/>
          <w:marTop w:val="0"/>
          <w:marBottom w:val="0"/>
          <w:divBdr>
            <w:top w:val="none" w:sz="0" w:space="0" w:color="auto"/>
            <w:left w:val="none" w:sz="0" w:space="0" w:color="auto"/>
            <w:bottom w:val="none" w:sz="0" w:space="0" w:color="auto"/>
            <w:right w:val="none" w:sz="0" w:space="0" w:color="auto"/>
          </w:divBdr>
        </w:div>
        <w:div w:id="360211456">
          <w:marLeft w:val="1166"/>
          <w:marRight w:val="0"/>
          <w:marTop w:val="0"/>
          <w:marBottom w:val="0"/>
          <w:divBdr>
            <w:top w:val="none" w:sz="0" w:space="0" w:color="auto"/>
            <w:left w:val="none" w:sz="0" w:space="0" w:color="auto"/>
            <w:bottom w:val="none" w:sz="0" w:space="0" w:color="auto"/>
            <w:right w:val="none" w:sz="0" w:space="0" w:color="auto"/>
          </w:divBdr>
        </w:div>
        <w:div w:id="1810241386">
          <w:marLeft w:val="1166"/>
          <w:marRight w:val="0"/>
          <w:marTop w:val="0"/>
          <w:marBottom w:val="0"/>
          <w:divBdr>
            <w:top w:val="none" w:sz="0" w:space="0" w:color="auto"/>
            <w:left w:val="none" w:sz="0" w:space="0" w:color="auto"/>
            <w:bottom w:val="none" w:sz="0" w:space="0" w:color="auto"/>
            <w:right w:val="none" w:sz="0" w:space="0" w:color="auto"/>
          </w:divBdr>
        </w:div>
        <w:div w:id="462235696">
          <w:marLeft w:val="1166"/>
          <w:marRight w:val="0"/>
          <w:marTop w:val="0"/>
          <w:marBottom w:val="0"/>
          <w:divBdr>
            <w:top w:val="none" w:sz="0" w:space="0" w:color="auto"/>
            <w:left w:val="none" w:sz="0" w:space="0" w:color="auto"/>
            <w:bottom w:val="none" w:sz="0" w:space="0" w:color="auto"/>
            <w:right w:val="none" w:sz="0" w:space="0" w:color="auto"/>
          </w:divBdr>
        </w:div>
      </w:divsChild>
    </w:div>
    <w:div w:id="1213268527">
      <w:bodyDiv w:val="1"/>
      <w:marLeft w:val="0"/>
      <w:marRight w:val="0"/>
      <w:marTop w:val="0"/>
      <w:marBottom w:val="0"/>
      <w:divBdr>
        <w:top w:val="none" w:sz="0" w:space="0" w:color="auto"/>
        <w:left w:val="none" w:sz="0" w:space="0" w:color="auto"/>
        <w:bottom w:val="none" w:sz="0" w:space="0" w:color="auto"/>
        <w:right w:val="none" w:sz="0" w:space="0" w:color="auto"/>
      </w:divBdr>
      <w:divsChild>
        <w:div w:id="267471229">
          <w:marLeft w:val="0"/>
          <w:marRight w:val="0"/>
          <w:marTop w:val="0"/>
          <w:marBottom w:val="0"/>
          <w:divBdr>
            <w:top w:val="none" w:sz="0" w:space="0" w:color="auto"/>
            <w:left w:val="none" w:sz="0" w:space="0" w:color="auto"/>
            <w:bottom w:val="none" w:sz="0" w:space="0" w:color="auto"/>
            <w:right w:val="none" w:sz="0" w:space="0" w:color="auto"/>
          </w:divBdr>
          <w:divsChild>
            <w:div w:id="1988821466">
              <w:marLeft w:val="0"/>
              <w:marRight w:val="0"/>
              <w:marTop w:val="0"/>
              <w:marBottom w:val="0"/>
              <w:divBdr>
                <w:top w:val="none" w:sz="0" w:space="0" w:color="auto"/>
                <w:left w:val="none" w:sz="0" w:space="0" w:color="auto"/>
                <w:bottom w:val="none" w:sz="0" w:space="0" w:color="auto"/>
                <w:right w:val="none" w:sz="0" w:space="0" w:color="auto"/>
              </w:divBdr>
              <w:divsChild>
                <w:div w:id="1643391229">
                  <w:marLeft w:val="0"/>
                  <w:marRight w:val="0"/>
                  <w:marTop w:val="0"/>
                  <w:marBottom w:val="0"/>
                  <w:divBdr>
                    <w:top w:val="none" w:sz="0" w:space="0" w:color="auto"/>
                    <w:left w:val="none" w:sz="0" w:space="0" w:color="auto"/>
                    <w:bottom w:val="none" w:sz="0" w:space="0" w:color="auto"/>
                    <w:right w:val="none" w:sz="0" w:space="0" w:color="auto"/>
                  </w:divBdr>
                  <w:divsChild>
                    <w:div w:id="509024310">
                      <w:marLeft w:val="0"/>
                      <w:marRight w:val="0"/>
                      <w:marTop w:val="0"/>
                      <w:marBottom w:val="0"/>
                      <w:divBdr>
                        <w:top w:val="none" w:sz="0" w:space="0" w:color="auto"/>
                        <w:left w:val="none" w:sz="0" w:space="0" w:color="auto"/>
                        <w:bottom w:val="none" w:sz="0" w:space="0" w:color="auto"/>
                        <w:right w:val="none" w:sz="0" w:space="0" w:color="auto"/>
                      </w:divBdr>
                      <w:divsChild>
                        <w:div w:id="18505845">
                          <w:marLeft w:val="0"/>
                          <w:marRight w:val="0"/>
                          <w:marTop w:val="0"/>
                          <w:marBottom w:val="0"/>
                          <w:divBdr>
                            <w:top w:val="none" w:sz="0" w:space="0" w:color="auto"/>
                            <w:left w:val="none" w:sz="0" w:space="0" w:color="auto"/>
                            <w:bottom w:val="none" w:sz="0" w:space="0" w:color="auto"/>
                            <w:right w:val="none" w:sz="0" w:space="0" w:color="auto"/>
                          </w:divBdr>
                          <w:divsChild>
                            <w:div w:id="1225802139">
                              <w:marLeft w:val="0"/>
                              <w:marRight w:val="0"/>
                              <w:marTop w:val="0"/>
                              <w:marBottom w:val="0"/>
                              <w:divBdr>
                                <w:top w:val="none" w:sz="0" w:space="0" w:color="auto"/>
                                <w:left w:val="none" w:sz="0" w:space="0" w:color="auto"/>
                                <w:bottom w:val="none" w:sz="0" w:space="0" w:color="auto"/>
                                <w:right w:val="none" w:sz="0" w:space="0" w:color="auto"/>
                              </w:divBdr>
                              <w:divsChild>
                                <w:div w:id="1092900355">
                                  <w:marLeft w:val="0"/>
                                  <w:marRight w:val="0"/>
                                  <w:marTop w:val="0"/>
                                  <w:marBottom w:val="0"/>
                                  <w:divBdr>
                                    <w:top w:val="none" w:sz="0" w:space="0" w:color="auto"/>
                                    <w:left w:val="none" w:sz="0" w:space="0" w:color="auto"/>
                                    <w:bottom w:val="none" w:sz="0" w:space="0" w:color="auto"/>
                                    <w:right w:val="none" w:sz="0" w:space="0" w:color="auto"/>
                                  </w:divBdr>
                                  <w:divsChild>
                                    <w:div w:id="1075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2429">
          <w:marLeft w:val="0"/>
          <w:marRight w:val="0"/>
          <w:marTop w:val="0"/>
          <w:marBottom w:val="0"/>
          <w:divBdr>
            <w:top w:val="none" w:sz="0" w:space="0" w:color="auto"/>
            <w:left w:val="none" w:sz="0" w:space="0" w:color="auto"/>
            <w:bottom w:val="none" w:sz="0" w:space="0" w:color="auto"/>
            <w:right w:val="none" w:sz="0" w:space="0" w:color="auto"/>
          </w:divBdr>
          <w:divsChild>
            <w:div w:id="2081170558">
              <w:marLeft w:val="0"/>
              <w:marRight w:val="0"/>
              <w:marTop w:val="0"/>
              <w:marBottom w:val="0"/>
              <w:divBdr>
                <w:top w:val="none" w:sz="0" w:space="0" w:color="auto"/>
                <w:left w:val="none" w:sz="0" w:space="0" w:color="auto"/>
                <w:bottom w:val="none" w:sz="0" w:space="0" w:color="auto"/>
                <w:right w:val="none" w:sz="0" w:space="0" w:color="auto"/>
              </w:divBdr>
              <w:divsChild>
                <w:div w:id="1812165566">
                  <w:marLeft w:val="0"/>
                  <w:marRight w:val="0"/>
                  <w:marTop w:val="0"/>
                  <w:marBottom w:val="0"/>
                  <w:divBdr>
                    <w:top w:val="none" w:sz="0" w:space="0" w:color="auto"/>
                    <w:left w:val="none" w:sz="0" w:space="0" w:color="auto"/>
                    <w:bottom w:val="none" w:sz="0" w:space="0" w:color="auto"/>
                    <w:right w:val="none" w:sz="0" w:space="0" w:color="auto"/>
                  </w:divBdr>
                  <w:divsChild>
                    <w:div w:id="1298603053">
                      <w:marLeft w:val="0"/>
                      <w:marRight w:val="0"/>
                      <w:marTop w:val="0"/>
                      <w:marBottom w:val="0"/>
                      <w:divBdr>
                        <w:top w:val="none" w:sz="0" w:space="0" w:color="auto"/>
                        <w:left w:val="none" w:sz="0" w:space="0" w:color="auto"/>
                        <w:bottom w:val="none" w:sz="0" w:space="0" w:color="auto"/>
                        <w:right w:val="none" w:sz="0" w:space="0" w:color="auto"/>
                      </w:divBdr>
                      <w:divsChild>
                        <w:div w:id="1286036048">
                          <w:marLeft w:val="0"/>
                          <w:marRight w:val="0"/>
                          <w:marTop w:val="0"/>
                          <w:marBottom w:val="0"/>
                          <w:divBdr>
                            <w:top w:val="none" w:sz="0" w:space="0" w:color="auto"/>
                            <w:left w:val="none" w:sz="0" w:space="0" w:color="auto"/>
                            <w:bottom w:val="none" w:sz="0" w:space="0" w:color="auto"/>
                            <w:right w:val="none" w:sz="0" w:space="0" w:color="auto"/>
                          </w:divBdr>
                          <w:divsChild>
                            <w:div w:id="827785655">
                              <w:marLeft w:val="0"/>
                              <w:marRight w:val="0"/>
                              <w:marTop w:val="0"/>
                              <w:marBottom w:val="0"/>
                              <w:divBdr>
                                <w:top w:val="none" w:sz="0" w:space="0" w:color="auto"/>
                                <w:left w:val="none" w:sz="0" w:space="0" w:color="auto"/>
                                <w:bottom w:val="none" w:sz="0" w:space="0" w:color="auto"/>
                                <w:right w:val="none" w:sz="0" w:space="0" w:color="auto"/>
                              </w:divBdr>
                              <w:divsChild>
                                <w:div w:id="2070690895">
                                  <w:marLeft w:val="0"/>
                                  <w:marRight w:val="0"/>
                                  <w:marTop w:val="0"/>
                                  <w:marBottom w:val="0"/>
                                  <w:divBdr>
                                    <w:top w:val="none" w:sz="0" w:space="0" w:color="auto"/>
                                    <w:left w:val="none" w:sz="0" w:space="0" w:color="auto"/>
                                    <w:bottom w:val="none" w:sz="0" w:space="0" w:color="auto"/>
                                    <w:right w:val="none" w:sz="0" w:space="0" w:color="auto"/>
                                  </w:divBdr>
                                  <w:divsChild>
                                    <w:div w:id="1826700772">
                                      <w:marLeft w:val="0"/>
                                      <w:marRight w:val="0"/>
                                      <w:marTop w:val="0"/>
                                      <w:marBottom w:val="0"/>
                                      <w:divBdr>
                                        <w:top w:val="none" w:sz="0" w:space="0" w:color="auto"/>
                                        <w:left w:val="none" w:sz="0" w:space="0" w:color="auto"/>
                                        <w:bottom w:val="none" w:sz="0" w:space="0" w:color="auto"/>
                                        <w:right w:val="none" w:sz="0" w:space="0" w:color="auto"/>
                                      </w:divBdr>
                                      <w:divsChild>
                                        <w:div w:id="13009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469017">
          <w:marLeft w:val="0"/>
          <w:marRight w:val="0"/>
          <w:marTop w:val="0"/>
          <w:marBottom w:val="0"/>
          <w:divBdr>
            <w:top w:val="none" w:sz="0" w:space="0" w:color="auto"/>
            <w:left w:val="none" w:sz="0" w:space="0" w:color="auto"/>
            <w:bottom w:val="none" w:sz="0" w:space="0" w:color="auto"/>
            <w:right w:val="none" w:sz="0" w:space="0" w:color="auto"/>
          </w:divBdr>
          <w:divsChild>
            <w:div w:id="1902517534">
              <w:marLeft w:val="0"/>
              <w:marRight w:val="0"/>
              <w:marTop w:val="0"/>
              <w:marBottom w:val="0"/>
              <w:divBdr>
                <w:top w:val="none" w:sz="0" w:space="0" w:color="auto"/>
                <w:left w:val="none" w:sz="0" w:space="0" w:color="auto"/>
                <w:bottom w:val="none" w:sz="0" w:space="0" w:color="auto"/>
                <w:right w:val="none" w:sz="0" w:space="0" w:color="auto"/>
              </w:divBdr>
              <w:divsChild>
                <w:div w:id="238906018">
                  <w:marLeft w:val="0"/>
                  <w:marRight w:val="0"/>
                  <w:marTop w:val="0"/>
                  <w:marBottom w:val="0"/>
                  <w:divBdr>
                    <w:top w:val="none" w:sz="0" w:space="0" w:color="auto"/>
                    <w:left w:val="none" w:sz="0" w:space="0" w:color="auto"/>
                    <w:bottom w:val="none" w:sz="0" w:space="0" w:color="auto"/>
                    <w:right w:val="none" w:sz="0" w:space="0" w:color="auto"/>
                  </w:divBdr>
                  <w:divsChild>
                    <w:div w:id="1452244247">
                      <w:marLeft w:val="0"/>
                      <w:marRight w:val="0"/>
                      <w:marTop w:val="0"/>
                      <w:marBottom w:val="0"/>
                      <w:divBdr>
                        <w:top w:val="none" w:sz="0" w:space="0" w:color="auto"/>
                        <w:left w:val="none" w:sz="0" w:space="0" w:color="auto"/>
                        <w:bottom w:val="none" w:sz="0" w:space="0" w:color="auto"/>
                        <w:right w:val="none" w:sz="0" w:space="0" w:color="auto"/>
                      </w:divBdr>
                      <w:divsChild>
                        <w:div w:id="1031223345">
                          <w:marLeft w:val="0"/>
                          <w:marRight w:val="0"/>
                          <w:marTop w:val="0"/>
                          <w:marBottom w:val="0"/>
                          <w:divBdr>
                            <w:top w:val="none" w:sz="0" w:space="0" w:color="auto"/>
                            <w:left w:val="none" w:sz="0" w:space="0" w:color="auto"/>
                            <w:bottom w:val="none" w:sz="0" w:space="0" w:color="auto"/>
                            <w:right w:val="none" w:sz="0" w:space="0" w:color="auto"/>
                          </w:divBdr>
                          <w:divsChild>
                            <w:div w:id="576282038">
                              <w:marLeft w:val="0"/>
                              <w:marRight w:val="0"/>
                              <w:marTop w:val="0"/>
                              <w:marBottom w:val="0"/>
                              <w:divBdr>
                                <w:top w:val="none" w:sz="0" w:space="0" w:color="auto"/>
                                <w:left w:val="none" w:sz="0" w:space="0" w:color="auto"/>
                                <w:bottom w:val="none" w:sz="0" w:space="0" w:color="auto"/>
                                <w:right w:val="none" w:sz="0" w:space="0" w:color="auto"/>
                              </w:divBdr>
                              <w:divsChild>
                                <w:div w:id="1736704064">
                                  <w:marLeft w:val="0"/>
                                  <w:marRight w:val="0"/>
                                  <w:marTop w:val="0"/>
                                  <w:marBottom w:val="0"/>
                                  <w:divBdr>
                                    <w:top w:val="none" w:sz="0" w:space="0" w:color="auto"/>
                                    <w:left w:val="none" w:sz="0" w:space="0" w:color="auto"/>
                                    <w:bottom w:val="none" w:sz="0" w:space="0" w:color="auto"/>
                                    <w:right w:val="none" w:sz="0" w:space="0" w:color="auto"/>
                                  </w:divBdr>
                                  <w:divsChild>
                                    <w:div w:id="9280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54303">
      <w:bodyDiv w:val="1"/>
      <w:marLeft w:val="0"/>
      <w:marRight w:val="0"/>
      <w:marTop w:val="0"/>
      <w:marBottom w:val="0"/>
      <w:divBdr>
        <w:top w:val="none" w:sz="0" w:space="0" w:color="auto"/>
        <w:left w:val="none" w:sz="0" w:space="0" w:color="auto"/>
        <w:bottom w:val="none" w:sz="0" w:space="0" w:color="auto"/>
        <w:right w:val="none" w:sz="0" w:space="0" w:color="auto"/>
      </w:divBdr>
    </w:div>
    <w:div w:id="1246260528">
      <w:bodyDiv w:val="1"/>
      <w:marLeft w:val="0"/>
      <w:marRight w:val="0"/>
      <w:marTop w:val="0"/>
      <w:marBottom w:val="0"/>
      <w:divBdr>
        <w:top w:val="none" w:sz="0" w:space="0" w:color="auto"/>
        <w:left w:val="none" w:sz="0" w:space="0" w:color="auto"/>
        <w:bottom w:val="none" w:sz="0" w:space="0" w:color="auto"/>
        <w:right w:val="none" w:sz="0" w:space="0" w:color="auto"/>
      </w:divBdr>
    </w:div>
    <w:div w:id="1303119938">
      <w:bodyDiv w:val="1"/>
      <w:marLeft w:val="0"/>
      <w:marRight w:val="0"/>
      <w:marTop w:val="0"/>
      <w:marBottom w:val="0"/>
      <w:divBdr>
        <w:top w:val="none" w:sz="0" w:space="0" w:color="auto"/>
        <w:left w:val="none" w:sz="0" w:space="0" w:color="auto"/>
        <w:bottom w:val="none" w:sz="0" w:space="0" w:color="auto"/>
        <w:right w:val="none" w:sz="0" w:space="0" w:color="auto"/>
      </w:divBdr>
    </w:div>
    <w:div w:id="1327829648">
      <w:bodyDiv w:val="1"/>
      <w:marLeft w:val="0"/>
      <w:marRight w:val="0"/>
      <w:marTop w:val="0"/>
      <w:marBottom w:val="0"/>
      <w:divBdr>
        <w:top w:val="none" w:sz="0" w:space="0" w:color="auto"/>
        <w:left w:val="none" w:sz="0" w:space="0" w:color="auto"/>
        <w:bottom w:val="none" w:sz="0" w:space="0" w:color="auto"/>
        <w:right w:val="none" w:sz="0" w:space="0" w:color="auto"/>
      </w:divBdr>
      <w:divsChild>
        <w:div w:id="1222325177">
          <w:marLeft w:val="403"/>
          <w:marRight w:val="0"/>
          <w:marTop w:val="0"/>
          <w:marBottom w:val="0"/>
          <w:divBdr>
            <w:top w:val="none" w:sz="0" w:space="0" w:color="auto"/>
            <w:left w:val="none" w:sz="0" w:space="0" w:color="auto"/>
            <w:bottom w:val="none" w:sz="0" w:space="0" w:color="auto"/>
            <w:right w:val="none" w:sz="0" w:space="0" w:color="auto"/>
          </w:divBdr>
        </w:div>
        <w:div w:id="878278090">
          <w:marLeft w:val="403"/>
          <w:marRight w:val="0"/>
          <w:marTop w:val="0"/>
          <w:marBottom w:val="0"/>
          <w:divBdr>
            <w:top w:val="none" w:sz="0" w:space="0" w:color="auto"/>
            <w:left w:val="none" w:sz="0" w:space="0" w:color="auto"/>
            <w:bottom w:val="none" w:sz="0" w:space="0" w:color="auto"/>
            <w:right w:val="none" w:sz="0" w:space="0" w:color="auto"/>
          </w:divBdr>
        </w:div>
        <w:div w:id="1964073796">
          <w:marLeft w:val="403"/>
          <w:marRight w:val="0"/>
          <w:marTop w:val="0"/>
          <w:marBottom w:val="0"/>
          <w:divBdr>
            <w:top w:val="none" w:sz="0" w:space="0" w:color="auto"/>
            <w:left w:val="none" w:sz="0" w:space="0" w:color="auto"/>
            <w:bottom w:val="none" w:sz="0" w:space="0" w:color="auto"/>
            <w:right w:val="none" w:sz="0" w:space="0" w:color="auto"/>
          </w:divBdr>
        </w:div>
      </w:divsChild>
    </w:div>
    <w:div w:id="1361080521">
      <w:bodyDiv w:val="1"/>
      <w:marLeft w:val="0"/>
      <w:marRight w:val="0"/>
      <w:marTop w:val="0"/>
      <w:marBottom w:val="0"/>
      <w:divBdr>
        <w:top w:val="none" w:sz="0" w:space="0" w:color="auto"/>
        <w:left w:val="none" w:sz="0" w:space="0" w:color="auto"/>
        <w:bottom w:val="none" w:sz="0" w:space="0" w:color="auto"/>
        <w:right w:val="none" w:sz="0" w:space="0" w:color="auto"/>
      </w:divBdr>
    </w:div>
    <w:div w:id="1361199709">
      <w:bodyDiv w:val="1"/>
      <w:marLeft w:val="0"/>
      <w:marRight w:val="0"/>
      <w:marTop w:val="0"/>
      <w:marBottom w:val="0"/>
      <w:divBdr>
        <w:top w:val="none" w:sz="0" w:space="0" w:color="auto"/>
        <w:left w:val="none" w:sz="0" w:space="0" w:color="auto"/>
        <w:bottom w:val="none" w:sz="0" w:space="0" w:color="auto"/>
        <w:right w:val="none" w:sz="0" w:space="0" w:color="auto"/>
      </w:divBdr>
    </w:div>
    <w:div w:id="1385913687">
      <w:bodyDiv w:val="1"/>
      <w:marLeft w:val="0"/>
      <w:marRight w:val="0"/>
      <w:marTop w:val="0"/>
      <w:marBottom w:val="0"/>
      <w:divBdr>
        <w:top w:val="none" w:sz="0" w:space="0" w:color="auto"/>
        <w:left w:val="none" w:sz="0" w:space="0" w:color="auto"/>
        <w:bottom w:val="none" w:sz="0" w:space="0" w:color="auto"/>
        <w:right w:val="none" w:sz="0" w:space="0" w:color="auto"/>
      </w:divBdr>
    </w:div>
    <w:div w:id="1397703396">
      <w:bodyDiv w:val="1"/>
      <w:marLeft w:val="0"/>
      <w:marRight w:val="0"/>
      <w:marTop w:val="0"/>
      <w:marBottom w:val="0"/>
      <w:divBdr>
        <w:top w:val="none" w:sz="0" w:space="0" w:color="auto"/>
        <w:left w:val="none" w:sz="0" w:space="0" w:color="auto"/>
        <w:bottom w:val="none" w:sz="0" w:space="0" w:color="auto"/>
        <w:right w:val="none" w:sz="0" w:space="0" w:color="auto"/>
      </w:divBdr>
      <w:divsChild>
        <w:div w:id="1340430859">
          <w:marLeft w:val="547"/>
          <w:marRight w:val="0"/>
          <w:marTop w:val="0"/>
          <w:marBottom w:val="0"/>
          <w:divBdr>
            <w:top w:val="none" w:sz="0" w:space="0" w:color="auto"/>
            <w:left w:val="none" w:sz="0" w:space="0" w:color="auto"/>
            <w:bottom w:val="none" w:sz="0" w:space="0" w:color="auto"/>
            <w:right w:val="none" w:sz="0" w:space="0" w:color="auto"/>
          </w:divBdr>
        </w:div>
        <w:div w:id="1162236694">
          <w:marLeft w:val="1166"/>
          <w:marRight w:val="0"/>
          <w:marTop w:val="0"/>
          <w:marBottom w:val="0"/>
          <w:divBdr>
            <w:top w:val="none" w:sz="0" w:space="0" w:color="auto"/>
            <w:left w:val="none" w:sz="0" w:space="0" w:color="auto"/>
            <w:bottom w:val="none" w:sz="0" w:space="0" w:color="auto"/>
            <w:right w:val="none" w:sz="0" w:space="0" w:color="auto"/>
          </w:divBdr>
        </w:div>
        <w:div w:id="817572342">
          <w:marLeft w:val="1166"/>
          <w:marRight w:val="0"/>
          <w:marTop w:val="0"/>
          <w:marBottom w:val="0"/>
          <w:divBdr>
            <w:top w:val="none" w:sz="0" w:space="0" w:color="auto"/>
            <w:left w:val="none" w:sz="0" w:space="0" w:color="auto"/>
            <w:bottom w:val="none" w:sz="0" w:space="0" w:color="auto"/>
            <w:right w:val="none" w:sz="0" w:space="0" w:color="auto"/>
          </w:divBdr>
        </w:div>
      </w:divsChild>
    </w:div>
    <w:div w:id="1417286196">
      <w:bodyDiv w:val="1"/>
      <w:marLeft w:val="0"/>
      <w:marRight w:val="0"/>
      <w:marTop w:val="0"/>
      <w:marBottom w:val="0"/>
      <w:divBdr>
        <w:top w:val="none" w:sz="0" w:space="0" w:color="auto"/>
        <w:left w:val="none" w:sz="0" w:space="0" w:color="auto"/>
        <w:bottom w:val="none" w:sz="0" w:space="0" w:color="auto"/>
        <w:right w:val="none" w:sz="0" w:space="0" w:color="auto"/>
      </w:divBdr>
    </w:div>
    <w:div w:id="1432124229">
      <w:bodyDiv w:val="1"/>
      <w:marLeft w:val="0"/>
      <w:marRight w:val="0"/>
      <w:marTop w:val="0"/>
      <w:marBottom w:val="0"/>
      <w:divBdr>
        <w:top w:val="none" w:sz="0" w:space="0" w:color="auto"/>
        <w:left w:val="none" w:sz="0" w:space="0" w:color="auto"/>
        <w:bottom w:val="none" w:sz="0" w:space="0" w:color="auto"/>
        <w:right w:val="none" w:sz="0" w:space="0" w:color="auto"/>
      </w:divBdr>
    </w:div>
    <w:div w:id="1444305556">
      <w:bodyDiv w:val="1"/>
      <w:marLeft w:val="0"/>
      <w:marRight w:val="0"/>
      <w:marTop w:val="0"/>
      <w:marBottom w:val="0"/>
      <w:divBdr>
        <w:top w:val="none" w:sz="0" w:space="0" w:color="auto"/>
        <w:left w:val="none" w:sz="0" w:space="0" w:color="auto"/>
        <w:bottom w:val="none" w:sz="0" w:space="0" w:color="auto"/>
        <w:right w:val="none" w:sz="0" w:space="0" w:color="auto"/>
      </w:divBdr>
    </w:div>
    <w:div w:id="1508713429">
      <w:bodyDiv w:val="1"/>
      <w:marLeft w:val="0"/>
      <w:marRight w:val="0"/>
      <w:marTop w:val="0"/>
      <w:marBottom w:val="0"/>
      <w:divBdr>
        <w:top w:val="none" w:sz="0" w:space="0" w:color="auto"/>
        <w:left w:val="none" w:sz="0" w:space="0" w:color="auto"/>
        <w:bottom w:val="none" w:sz="0" w:space="0" w:color="auto"/>
        <w:right w:val="none" w:sz="0" w:space="0" w:color="auto"/>
      </w:divBdr>
    </w:div>
    <w:div w:id="1591236151">
      <w:bodyDiv w:val="1"/>
      <w:marLeft w:val="0"/>
      <w:marRight w:val="0"/>
      <w:marTop w:val="0"/>
      <w:marBottom w:val="0"/>
      <w:divBdr>
        <w:top w:val="none" w:sz="0" w:space="0" w:color="auto"/>
        <w:left w:val="none" w:sz="0" w:space="0" w:color="auto"/>
        <w:bottom w:val="none" w:sz="0" w:space="0" w:color="auto"/>
        <w:right w:val="none" w:sz="0" w:space="0" w:color="auto"/>
      </w:divBdr>
      <w:divsChild>
        <w:div w:id="1563253038">
          <w:marLeft w:val="0"/>
          <w:marRight w:val="0"/>
          <w:marTop w:val="0"/>
          <w:marBottom w:val="0"/>
          <w:divBdr>
            <w:top w:val="none" w:sz="0" w:space="0" w:color="auto"/>
            <w:left w:val="none" w:sz="0" w:space="0" w:color="auto"/>
            <w:bottom w:val="none" w:sz="0" w:space="0" w:color="auto"/>
            <w:right w:val="none" w:sz="0" w:space="0" w:color="auto"/>
          </w:divBdr>
          <w:divsChild>
            <w:div w:id="990403756">
              <w:marLeft w:val="0"/>
              <w:marRight w:val="0"/>
              <w:marTop w:val="0"/>
              <w:marBottom w:val="0"/>
              <w:divBdr>
                <w:top w:val="none" w:sz="0" w:space="0" w:color="auto"/>
                <w:left w:val="none" w:sz="0" w:space="0" w:color="auto"/>
                <w:bottom w:val="none" w:sz="0" w:space="0" w:color="auto"/>
                <w:right w:val="none" w:sz="0" w:space="0" w:color="auto"/>
              </w:divBdr>
              <w:divsChild>
                <w:div w:id="2145655421">
                  <w:marLeft w:val="0"/>
                  <w:marRight w:val="0"/>
                  <w:marTop w:val="0"/>
                  <w:marBottom w:val="0"/>
                  <w:divBdr>
                    <w:top w:val="none" w:sz="0" w:space="0" w:color="auto"/>
                    <w:left w:val="none" w:sz="0" w:space="0" w:color="auto"/>
                    <w:bottom w:val="none" w:sz="0" w:space="0" w:color="auto"/>
                    <w:right w:val="none" w:sz="0" w:space="0" w:color="auto"/>
                  </w:divBdr>
                  <w:divsChild>
                    <w:div w:id="1142384901">
                      <w:marLeft w:val="0"/>
                      <w:marRight w:val="0"/>
                      <w:marTop w:val="0"/>
                      <w:marBottom w:val="0"/>
                      <w:divBdr>
                        <w:top w:val="none" w:sz="0" w:space="0" w:color="auto"/>
                        <w:left w:val="none" w:sz="0" w:space="0" w:color="auto"/>
                        <w:bottom w:val="none" w:sz="0" w:space="0" w:color="auto"/>
                        <w:right w:val="none" w:sz="0" w:space="0" w:color="auto"/>
                      </w:divBdr>
                      <w:divsChild>
                        <w:div w:id="1181579658">
                          <w:marLeft w:val="0"/>
                          <w:marRight w:val="0"/>
                          <w:marTop w:val="0"/>
                          <w:marBottom w:val="0"/>
                          <w:divBdr>
                            <w:top w:val="none" w:sz="0" w:space="0" w:color="auto"/>
                            <w:left w:val="none" w:sz="0" w:space="0" w:color="auto"/>
                            <w:bottom w:val="none" w:sz="0" w:space="0" w:color="auto"/>
                            <w:right w:val="none" w:sz="0" w:space="0" w:color="auto"/>
                          </w:divBdr>
                          <w:divsChild>
                            <w:div w:id="10957322">
                              <w:marLeft w:val="0"/>
                              <w:marRight w:val="0"/>
                              <w:marTop w:val="0"/>
                              <w:marBottom w:val="0"/>
                              <w:divBdr>
                                <w:top w:val="none" w:sz="0" w:space="0" w:color="auto"/>
                                <w:left w:val="none" w:sz="0" w:space="0" w:color="auto"/>
                                <w:bottom w:val="none" w:sz="0" w:space="0" w:color="auto"/>
                                <w:right w:val="none" w:sz="0" w:space="0" w:color="auto"/>
                              </w:divBdr>
                              <w:divsChild>
                                <w:div w:id="789133052">
                                  <w:marLeft w:val="0"/>
                                  <w:marRight w:val="0"/>
                                  <w:marTop w:val="0"/>
                                  <w:marBottom w:val="0"/>
                                  <w:divBdr>
                                    <w:top w:val="none" w:sz="0" w:space="0" w:color="auto"/>
                                    <w:left w:val="none" w:sz="0" w:space="0" w:color="auto"/>
                                    <w:bottom w:val="none" w:sz="0" w:space="0" w:color="auto"/>
                                    <w:right w:val="none" w:sz="0" w:space="0" w:color="auto"/>
                                  </w:divBdr>
                                  <w:divsChild>
                                    <w:div w:id="14795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14825283">
      <w:bodyDiv w:val="1"/>
      <w:marLeft w:val="0"/>
      <w:marRight w:val="0"/>
      <w:marTop w:val="0"/>
      <w:marBottom w:val="0"/>
      <w:divBdr>
        <w:top w:val="none" w:sz="0" w:space="0" w:color="auto"/>
        <w:left w:val="none" w:sz="0" w:space="0" w:color="auto"/>
        <w:bottom w:val="none" w:sz="0" w:space="0" w:color="auto"/>
        <w:right w:val="none" w:sz="0" w:space="0" w:color="auto"/>
      </w:divBdr>
    </w:div>
    <w:div w:id="1708870058">
      <w:bodyDiv w:val="1"/>
      <w:marLeft w:val="0"/>
      <w:marRight w:val="0"/>
      <w:marTop w:val="0"/>
      <w:marBottom w:val="0"/>
      <w:divBdr>
        <w:top w:val="none" w:sz="0" w:space="0" w:color="auto"/>
        <w:left w:val="none" w:sz="0" w:space="0" w:color="auto"/>
        <w:bottom w:val="none" w:sz="0" w:space="0" w:color="auto"/>
        <w:right w:val="none" w:sz="0" w:space="0" w:color="auto"/>
      </w:divBdr>
    </w:div>
    <w:div w:id="1821072754">
      <w:bodyDiv w:val="1"/>
      <w:marLeft w:val="0"/>
      <w:marRight w:val="0"/>
      <w:marTop w:val="0"/>
      <w:marBottom w:val="0"/>
      <w:divBdr>
        <w:top w:val="none" w:sz="0" w:space="0" w:color="auto"/>
        <w:left w:val="none" w:sz="0" w:space="0" w:color="auto"/>
        <w:bottom w:val="none" w:sz="0" w:space="0" w:color="auto"/>
        <w:right w:val="none" w:sz="0" w:space="0" w:color="auto"/>
      </w:divBdr>
    </w:div>
    <w:div w:id="1874296673">
      <w:bodyDiv w:val="1"/>
      <w:marLeft w:val="0"/>
      <w:marRight w:val="0"/>
      <w:marTop w:val="0"/>
      <w:marBottom w:val="0"/>
      <w:divBdr>
        <w:top w:val="none" w:sz="0" w:space="0" w:color="auto"/>
        <w:left w:val="none" w:sz="0" w:space="0" w:color="auto"/>
        <w:bottom w:val="none" w:sz="0" w:space="0" w:color="auto"/>
        <w:right w:val="none" w:sz="0" w:space="0" w:color="auto"/>
      </w:divBdr>
    </w:div>
    <w:div w:id="1897887857">
      <w:bodyDiv w:val="1"/>
      <w:marLeft w:val="0"/>
      <w:marRight w:val="0"/>
      <w:marTop w:val="0"/>
      <w:marBottom w:val="0"/>
      <w:divBdr>
        <w:top w:val="none" w:sz="0" w:space="0" w:color="auto"/>
        <w:left w:val="none" w:sz="0" w:space="0" w:color="auto"/>
        <w:bottom w:val="none" w:sz="0" w:space="0" w:color="auto"/>
        <w:right w:val="none" w:sz="0" w:space="0" w:color="auto"/>
      </w:divBdr>
    </w:div>
    <w:div w:id="1919365652">
      <w:bodyDiv w:val="1"/>
      <w:marLeft w:val="0"/>
      <w:marRight w:val="0"/>
      <w:marTop w:val="0"/>
      <w:marBottom w:val="0"/>
      <w:divBdr>
        <w:top w:val="none" w:sz="0" w:space="0" w:color="auto"/>
        <w:left w:val="none" w:sz="0" w:space="0" w:color="auto"/>
        <w:bottom w:val="none" w:sz="0" w:space="0" w:color="auto"/>
        <w:right w:val="none" w:sz="0" w:space="0" w:color="auto"/>
      </w:divBdr>
    </w:div>
    <w:div w:id="2009481521">
      <w:bodyDiv w:val="1"/>
      <w:marLeft w:val="0"/>
      <w:marRight w:val="0"/>
      <w:marTop w:val="0"/>
      <w:marBottom w:val="0"/>
      <w:divBdr>
        <w:top w:val="none" w:sz="0" w:space="0" w:color="auto"/>
        <w:left w:val="none" w:sz="0" w:space="0" w:color="auto"/>
        <w:bottom w:val="none" w:sz="0" w:space="0" w:color="auto"/>
        <w:right w:val="none" w:sz="0" w:space="0" w:color="auto"/>
      </w:divBdr>
    </w:div>
    <w:div w:id="2025084377">
      <w:bodyDiv w:val="1"/>
      <w:marLeft w:val="0"/>
      <w:marRight w:val="0"/>
      <w:marTop w:val="0"/>
      <w:marBottom w:val="0"/>
      <w:divBdr>
        <w:top w:val="none" w:sz="0" w:space="0" w:color="auto"/>
        <w:left w:val="none" w:sz="0" w:space="0" w:color="auto"/>
        <w:bottom w:val="none" w:sz="0" w:space="0" w:color="auto"/>
        <w:right w:val="none" w:sz="0" w:space="0" w:color="auto"/>
      </w:divBdr>
    </w:div>
    <w:div w:id="2081172657">
      <w:bodyDiv w:val="1"/>
      <w:marLeft w:val="0"/>
      <w:marRight w:val="0"/>
      <w:marTop w:val="0"/>
      <w:marBottom w:val="0"/>
      <w:divBdr>
        <w:top w:val="none" w:sz="0" w:space="0" w:color="auto"/>
        <w:left w:val="none" w:sz="0" w:space="0" w:color="auto"/>
        <w:bottom w:val="none" w:sz="0" w:space="0" w:color="auto"/>
        <w:right w:val="none" w:sz="0" w:space="0" w:color="auto"/>
      </w:divBdr>
    </w:div>
    <w:div w:id="2110545024">
      <w:bodyDiv w:val="1"/>
      <w:marLeft w:val="0"/>
      <w:marRight w:val="0"/>
      <w:marTop w:val="0"/>
      <w:marBottom w:val="0"/>
      <w:divBdr>
        <w:top w:val="none" w:sz="0" w:space="0" w:color="auto"/>
        <w:left w:val="none" w:sz="0" w:space="0" w:color="auto"/>
        <w:bottom w:val="none" w:sz="0" w:space="0" w:color="auto"/>
        <w:right w:val="none" w:sz="0" w:space="0" w:color="auto"/>
      </w:divBdr>
      <w:divsChild>
        <w:div w:id="823667526">
          <w:marLeft w:val="403"/>
          <w:marRight w:val="0"/>
          <w:marTop w:val="0"/>
          <w:marBottom w:val="0"/>
          <w:divBdr>
            <w:top w:val="none" w:sz="0" w:space="0" w:color="auto"/>
            <w:left w:val="none" w:sz="0" w:space="0" w:color="auto"/>
            <w:bottom w:val="none" w:sz="0" w:space="0" w:color="auto"/>
            <w:right w:val="none" w:sz="0" w:space="0" w:color="auto"/>
          </w:divBdr>
        </w:div>
        <w:div w:id="530338191">
          <w:marLeft w:val="403"/>
          <w:marRight w:val="0"/>
          <w:marTop w:val="0"/>
          <w:marBottom w:val="0"/>
          <w:divBdr>
            <w:top w:val="none" w:sz="0" w:space="0" w:color="auto"/>
            <w:left w:val="none" w:sz="0" w:space="0" w:color="auto"/>
            <w:bottom w:val="none" w:sz="0" w:space="0" w:color="auto"/>
            <w:right w:val="none" w:sz="0" w:space="0" w:color="auto"/>
          </w:divBdr>
        </w:div>
        <w:div w:id="1123579595">
          <w:marLeft w:val="403"/>
          <w:marRight w:val="0"/>
          <w:marTop w:val="0"/>
          <w:marBottom w:val="0"/>
          <w:divBdr>
            <w:top w:val="none" w:sz="0" w:space="0" w:color="auto"/>
            <w:left w:val="none" w:sz="0" w:space="0" w:color="auto"/>
            <w:bottom w:val="none" w:sz="0" w:space="0" w:color="auto"/>
            <w:right w:val="none" w:sz="0" w:space="0" w:color="auto"/>
          </w:divBdr>
        </w:div>
      </w:divsChild>
    </w:div>
    <w:div w:id="2121099206">
      <w:bodyDiv w:val="1"/>
      <w:marLeft w:val="0"/>
      <w:marRight w:val="0"/>
      <w:marTop w:val="0"/>
      <w:marBottom w:val="0"/>
      <w:divBdr>
        <w:top w:val="none" w:sz="0" w:space="0" w:color="auto"/>
        <w:left w:val="none" w:sz="0" w:space="0" w:color="auto"/>
        <w:bottom w:val="none" w:sz="0" w:space="0" w:color="auto"/>
        <w:right w:val="none" w:sz="0" w:space="0" w:color="auto"/>
      </w:divBdr>
    </w:div>
    <w:div w:id="2122217334">
      <w:bodyDiv w:val="1"/>
      <w:marLeft w:val="0"/>
      <w:marRight w:val="0"/>
      <w:marTop w:val="0"/>
      <w:marBottom w:val="0"/>
      <w:divBdr>
        <w:top w:val="none" w:sz="0" w:space="0" w:color="auto"/>
        <w:left w:val="none" w:sz="0" w:space="0" w:color="auto"/>
        <w:bottom w:val="none" w:sz="0" w:space="0" w:color="auto"/>
        <w:right w:val="none" w:sz="0" w:space="0" w:color="auto"/>
      </w:divBdr>
    </w:div>
    <w:div w:id="2126194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CazLt5hTZ4" TargetMode="External"/><Relationship Id="rId13" Type="http://schemas.openxmlformats.org/officeDocument/2006/relationships/hyperlink" Target="https://sailing.mu/free-maritime-quizz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arunamarine.eu/maritime-infographics/" TargetMode="External"/><Relationship Id="rId17" Type="http://schemas.openxmlformats.org/officeDocument/2006/relationships/hyperlink" Target="https://www.mdpi.com/2071-1050/15/17/12796" TargetMode="External"/><Relationship Id="rId2" Type="http://schemas.openxmlformats.org/officeDocument/2006/relationships/numbering" Target="numbering.xml"/><Relationship Id="rId16" Type="http://schemas.openxmlformats.org/officeDocument/2006/relationships/hyperlink" Target="https://www.4ocean.com/blogs/industry-news/how-the-marine-industry-is-adapting-to-sustainability-challeng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ea.europa.eu/media/infographics/infographics" TargetMode="External"/><Relationship Id="rId5" Type="http://schemas.openxmlformats.org/officeDocument/2006/relationships/webSettings" Target="webSettings.xml"/><Relationship Id="rId15" Type="http://schemas.openxmlformats.org/officeDocument/2006/relationships/hyperlink" Target="https://www.researchgate.net/publication/343123853_Innovation_and_maritime_transport_A_systematic_review" TargetMode="External"/><Relationship Id="rId10" Type="http://schemas.openxmlformats.org/officeDocument/2006/relationships/hyperlink" Target="https://www.youtube.com/watch?v=ztnQzXuche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br01.safelinks.protection.outlook.com/?url=https%3A%2F%2Flms.imo.org%2Fmoodle310%2F&amp;data=05%7C02%7CWChang%40imo.org%7C67a9efe120d847c901be08dd9491e610%7Cac3d7338603d4567991dc8ab4b89c213%7C0%7C0%7C638830076554143840%7CUnknown%7CTWFpbGZsb3d8eyJFbXB0eU1hcGkiOnRydWUsIlYiOiIwLjAuMDAwMCIsIlAiOiJXaW4zMiIsIkFOIjoiTWFpbCIsIldUIjoyfQ%3D%3D%7C0%7C%7C%7C&amp;sdata=fTP2TD2ic911GSTazoV%2FOI2QFl4isISSUPLkAz63Xso%3D&amp;reserved=0" TargetMode="External"/><Relationship Id="rId14" Type="http://schemas.openxmlformats.org/officeDocument/2006/relationships/hyperlink" Target="https://www.proprofs.com/quiz-school/story.php?title=pp-mza2mzu0nagbok"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205F-75B3-43B8-B8C8-D5FCB233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4034</Words>
  <Characters>26666</Characters>
  <Application>Microsoft Office Word</Application>
  <DocSecurity>0</DocSecurity>
  <Lines>522</Lines>
  <Paragraphs>171</Paragraphs>
  <ScaleCrop>false</ScaleCrop>
  <HeadingPairs>
    <vt:vector size="6" baseType="variant">
      <vt:variant>
        <vt:lpstr>Title</vt:lpstr>
      </vt:variant>
      <vt:variant>
        <vt:i4>1</vt:i4>
      </vt:variant>
      <vt:variant>
        <vt:lpstr>Заглавие</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docId:03037F546128BE0E21AD564A09000EBD</cp:keywords>
  <dc:description/>
  <cp:lastModifiedBy>Iakovaki Eleni</cp:lastModifiedBy>
  <cp:revision>3</cp:revision>
  <cp:lastPrinted>2025-06-03T10:20:00Z</cp:lastPrinted>
  <dcterms:created xsi:type="dcterms:W3CDTF">2025-10-28T14:51:00Z</dcterms:created>
  <dcterms:modified xsi:type="dcterms:W3CDTF">2025-10-28T15:21:00Z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