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9318A" w14:textId="66CB9137" w:rsidR="001B2CD5" w:rsidRPr="00921A91" w:rsidRDefault="001B2CD5" w:rsidP="00C37CFA">
      <w:pPr>
        <w:jc w:val="center"/>
      </w:pPr>
    </w:p>
    <w:p w14:paraId="747285C8" w14:textId="77777777" w:rsidR="001B2CD5" w:rsidRPr="00921A91" w:rsidRDefault="001B2CD5" w:rsidP="000E602D"/>
    <w:p w14:paraId="42127137" w14:textId="77777777" w:rsidR="0041491B" w:rsidRPr="0041491B" w:rsidRDefault="0041491B" w:rsidP="0041491B">
      <w:pPr>
        <w:jc w:val="center"/>
      </w:pPr>
      <w:r w:rsidRPr="0041491B">
        <w:t>KA220-VET - Cooperation partnerships in vocational education and training</w:t>
      </w:r>
    </w:p>
    <w:p w14:paraId="76442A7F" w14:textId="588E13E2" w:rsidR="001B2CD5" w:rsidRPr="00921A91" w:rsidRDefault="0041491B" w:rsidP="0041491B">
      <w:pPr>
        <w:jc w:val="center"/>
      </w:pPr>
      <w:r w:rsidRPr="0041491B">
        <w:t>2023-1-RO01-KA220-VET-000156711</w:t>
      </w:r>
    </w:p>
    <w:p w14:paraId="1E1295CC" w14:textId="77777777" w:rsidR="00EB66D4" w:rsidRPr="00921A91" w:rsidRDefault="00EB66D4" w:rsidP="0041491B">
      <w:pPr>
        <w:jc w:val="center"/>
      </w:pPr>
    </w:p>
    <w:p w14:paraId="7D8F04E6" w14:textId="262D5508" w:rsidR="0041491B" w:rsidRPr="0041491B" w:rsidRDefault="0041491B" w:rsidP="00E5336F">
      <w:pPr>
        <w:pStyle w:val="Title"/>
        <w:rPr>
          <w:color w:val="FF0000"/>
          <w:sz w:val="36"/>
          <w:szCs w:val="36"/>
        </w:rPr>
      </w:pPr>
      <w:proofErr w:type="spellStart"/>
      <w:r w:rsidRPr="0041491B">
        <w:rPr>
          <w:b/>
          <w:bCs/>
          <w:color w:val="FF0000"/>
          <w:sz w:val="36"/>
          <w:szCs w:val="36"/>
        </w:rPr>
        <w:t>MARitime</w:t>
      </w:r>
      <w:proofErr w:type="spellEnd"/>
      <w:r w:rsidRPr="0041491B">
        <w:rPr>
          <w:b/>
          <w:bCs/>
          <w:color w:val="FF0000"/>
          <w:sz w:val="36"/>
          <w:szCs w:val="36"/>
        </w:rPr>
        <w:t xml:space="preserve"> Soft Skills for Onboard Healthy Nutrition and</w:t>
      </w:r>
      <w:r w:rsidRPr="0041491B">
        <w:rPr>
          <w:b/>
          <w:bCs/>
          <w:color w:val="FF0000"/>
          <w:sz w:val="36"/>
          <w:szCs w:val="36"/>
          <w:lang w:val="ro-RO"/>
        </w:rPr>
        <w:t xml:space="preserve"> </w:t>
      </w:r>
      <w:proofErr w:type="spellStart"/>
      <w:r w:rsidRPr="0041491B">
        <w:rPr>
          <w:b/>
          <w:bCs/>
          <w:color w:val="FF0000"/>
          <w:sz w:val="36"/>
          <w:szCs w:val="36"/>
        </w:rPr>
        <w:t>CULinary</w:t>
      </w:r>
      <w:proofErr w:type="spellEnd"/>
      <w:r w:rsidRPr="0041491B">
        <w:rPr>
          <w:b/>
          <w:bCs/>
          <w:color w:val="FF0000"/>
          <w:sz w:val="36"/>
          <w:szCs w:val="36"/>
        </w:rPr>
        <w:t xml:space="preserve"> Arts in Seagoing Services – </w:t>
      </w:r>
      <w:r w:rsidRPr="0041491B">
        <w:rPr>
          <w:b/>
          <w:bCs/>
          <w:color w:val="FF0000"/>
          <w:sz w:val="36"/>
          <w:szCs w:val="36"/>
          <w:lang w:val="ro-RO"/>
        </w:rPr>
        <w:t>CUL</w:t>
      </w:r>
      <w:r w:rsidRPr="0041491B">
        <w:rPr>
          <w:b/>
          <w:bCs/>
          <w:color w:val="FF0000"/>
          <w:sz w:val="36"/>
          <w:szCs w:val="36"/>
        </w:rPr>
        <w:t>-</w:t>
      </w:r>
      <w:r w:rsidRPr="0041491B">
        <w:rPr>
          <w:b/>
          <w:bCs/>
          <w:color w:val="FF0000"/>
          <w:sz w:val="36"/>
          <w:szCs w:val="36"/>
          <w:lang w:val="ro-RO"/>
        </w:rPr>
        <w:t>MAR</w:t>
      </w:r>
      <w:r w:rsidRPr="0041491B">
        <w:rPr>
          <w:b/>
          <w:bCs/>
          <w:color w:val="FF0000"/>
          <w:sz w:val="36"/>
          <w:szCs w:val="36"/>
        </w:rPr>
        <w:t>-</w:t>
      </w:r>
      <w:r w:rsidRPr="0041491B">
        <w:rPr>
          <w:b/>
          <w:bCs/>
          <w:color w:val="FF0000"/>
          <w:sz w:val="36"/>
          <w:szCs w:val="36"/>
          <w:lang w:val="ro-RO"/>
        </w:rPr>
        <w:t>Skills</w:t>
      </w:r>
    </w:p>
    <w:p w14:paraId="41FB8938" w14:textId="77777777" w:rsidR="0041491B" w:rsidRDefault="0041491B" w:rsidP="00E5336F">
      <w:pPr>
        <w:pStyle w:val="Title"/>
      </w:pPr>
    </w:p>
    <w:p w14:paraId="20679DD9" w14:textId="77777777" w:rsidR="0041491B" w:rsidRDefault="0041491B" w:rsidP="0041491B"/>
    <w:p w14:paraId="47803E2F" w14:textId="77777777" w:rsidR="0041491B" w:rsidRDefault="0041491B" w:rsidP="0041491B"/>
    <w:p w14:paraId="318030AC" w14:textId="77777777" w:rsidR="00E21B74" w:rsidRPr="0041491B" w:rsidRDefault="00E21B74" w:rsidP="0041491B"/>
    <w:p w14:paraId="538EA924" w14:textId="77777777" w:rsidR="0041491B" w:rsidRDefault="0041491B" w:rsidP="00E5336F">
      <w:pPr>
        <w:pStyle w:val="Title"/>
      </w:pPr>
    </w:p>
    <w:p w14:paraId="4708076B" w14:textId="54B571B9" w:rsidR="003843FB" w:rsidRPr="00921A91" w:rsidRDefault="007B53E5" w:rsidP="009A6965">
      <w:pPr>
        <w:pStyle w:val="Title"/>
        <w:ind w:firstLine="0"/>
        <w:jc w:val="both"/>
      </w:pPr>
      <w:r w:rsidRPr="007B53E5">
        <w:t>ONBOARD</w:t>
      </w:r>
      <w:r w:rsidR="009A6965">
        <w:t xml:space="preserve"> COOKING SKILLS </w:t>
      </w:r>
    </w:p>
    <w:p w14:paraId="47120089" w14:textId="4A098169" w:rsidR="003843FB" w:rsidRDefault="003843FB" w:rsidP="000E602D"/>
    <w:p w14:paraId="681636A4" w14:textId="77777777" w:rsidR="00943D9C" w:rsidRDefault="00943D9C" w:rsidP="000E602D"/>
    <w:p w14:paraId="69B66BDD" w14:textId="1654EB82" w:rsidR="00EB66D4" w:rsidRDefault="00EB66D4" w:rsidP="000E602D"/>
    <w:p w14:paraId="750DF289" w14:textId="77777777" w:rsidR="00943D9C" w:rsidRPr="00921A91" w:rsidRDefault="00943D9C" w:rsidP="000E602D"/>
    <w:p w14:paraId="61291E7C" w14:textId="0EC5B5E8" w:rsidR="001F78FD" w:rsidRDefault="001F78FD" w:rsidP="001F78FD">
      <w:pPr>
        <w:pStyle w:val="Title"/>
        <w:rPr>
          <w:lang w:val="en-GB"/>
        </w:rPr>
      </w:pPr>
      <w:r w:rsidRPr="00005A56">
        <w:rPr>
          <w:b/>
          <w:bCs/>
          <w:color w:val="EE0000"/>
          <w:sz w:val="36"/>
          <w:szCs w:val="36"/>
          <w:lang w:val="en-GB"/>
        </w:rPr>
        <w:t xml:space="preserve">Training </w:t>
      </w:r>
      <w:r w:rsidR="00C839EF">
        <w:rPr>
          <w:b/>
          <w:bCs/>
          <w:color w:val="EE0000"/>
          <w:sz w:val="36"/>
          <w:szCs w:val="36"/>
          <w:lang w:val="en-GB"/>
        </w:rPr>
        <w:t>M</w:t>
      </w:r>
      <w:r w:rsidRPr="00005A56">
        <w:rPr>
          <w:b/>
          <w:bCs/>
          <w:color w:val="EE0000"/>
          <w:sz w:val="36"/>
          <w:szCs w:val="36"/>
          <w:lang w:val="en-GB"/>
        </w:rPr>
        <w:t xml:space="preserve">odule </w:t>
      </w:r>
      <w:r>
        <w:rPr>
          <w:b/>
          <w:bCs/>
          <w:color w:val="EE0000"/>
          <w:sz w:val="36"/>
          <w:szCs w:val="36"/>
          <w:lang w:val="en-GB"/>
        </w:rPr>
        <w:t>I</w:t>
      </w:r>
      <w:r w:rsidR="009A6965">
        <w:rPr>
          <w:b/>
          <w:bCs/>
          <w:color w:val="EE0000"/>
          <w:sz w:val="36"/>
          <w:szCs w:val="36"/>
          <w:lang w:val="en-GB"/>
        </w:rPr>
        <w:t>V</w:t>
      </w:r>
      <w:r>
        <w:rPr>
          <w:b/>
          <w:bCs/>
          <w:color w:val="EE0000"/>
          <w:sz w:val="36"/>
          <w:szCs w:val="36"/>
          <w:lang w:val="en-GB"/>
        </w:rPr>
        <w:t xml:space="preserve">, </w:t>
      </w:r>
      <w:r w:rsidRPr="00EF6213">
        <w:rPr>
          <w:b/>
          <w:bCs/>
          <w:color w:val="EE0000"/>
          <w:sz w:val="36"/>
          <w:szCs w:val="36"/>
          <w:lang w:val="en-GB"/>
        </w:rPr>
        <w:t xml:space="preserve">Week </w:t>
      </w:r>
      <w:r w:rsidR="000849A8">
        <w:rPr>
          <w:b/>
          <w:bCs/>
          <w:color w:val="EE0000"/>
          <w:sz w:val="36"/>
          <w:szCs w:val="36"/>
          <w:lang w:val="en-GB"/>
        </w:rPr>
        <w:t>6</w:t>
      </w:r>
    </w:p>
    <w:p w14:paraId="5913ACF7" w14:textId="77777777" w:rsidR="009A6965" w:rsidRDefault="009A6965" w:rsidP="009A6965">
      <w:pPr>
        <w:rPr>
          <w:lang w:val="en-GB"/>
        </w:rPr>
      </w:pPr>
    </w:p>
    <w:p w14:paraId="2F3E4F47" w14:textId="77777777" w:rsidR="00943D9C" w:rsidRDefault="00943D9C" w:rsidP="009A6965">
      <w:pPr>
        <w:rPr>
          <w:lang w:val="en-GB"/>
        </w:rPr>
      </w:pPr>
    </w:p>
    <w:p w14:paraId="7A11FBDF" w14:textId="77777777" w:rsidR="00205157" w:rsidRDefault="00205157" w:rsidP="00205157">
      <w:pPr>
        <w:ind w:right="-708" w:firstLine="0"/>
        <w:rPr>
          <w:lang w:val="en-GB"/>
        </w:rPr>
      </w:pPr>
    </w:p>
    <w:p w14:paraId="06035B6C" w14:textId="6B05A44A" w:rsidR="00EB66D4" w:rsidRPr="00921A91" w:rsidRDefault="000849A8" w:rsidP="000849A8">
      <w:pPr>
        <w:jc w:val="center"/>
      </w:pPr>
      <w:r w:rsidRPr="000849A8">
        <w:rPr>
          <w:rFonts w:eastAsiaTheme="majorEastAsia"/>
          <w:color w:val="1F497D" w:themeColor="text2"/>
          <w:spacing w:val="-10"/>
          <w:kern w:val="28"/>
          <w:sz w:val="56"/>
          <w:szCs w:val="56"/>
          <w:lang w:val="en-GB"/>
        </w:rPr>
        <w:t xml:space="preserve">Optimizing </w:t>
      </w:r>
      <w:proofErr w:type="spellStart"/>
      <w:r w:rsidRPr="000849A8">
        <w:rPr>
          <w:rFonts w:eastAsiaTheme="majorEastAsia"/>
          <w:color w:val="1F497D" w:themeColor="text2"/>
          <w:spacing w:val="-10"/>
          <w:kern w:val="28"/>
          <w:sz w:val="56"/>
          <w:szCs w:val="56"/>
          <w:lang w:val="en-GB"/>
        </w:rPr>
        <w:t>Flavor</w:t>
      </w:r>
      <w:proofErr w:type="spellEnd"/>
      <w:r w:rsidRPr="000849A8">
        <w:rPr>
          <w:rFonts w:eastAsiaTheme="majorEastAsia"/>
          <w:color w:val="1F497D" w:themeColor="text2"/>
          <w:spacing w:val="-10"/>
          <w:kern w:val="28"/>
          <w:sz w:val="56"/>
          <w:szCs w:val="56"/>
          <w:lang w:val="en-GB"/>
        </w:rPr>
        <w:t xml:space="preserve"> and Nutrition in Cooking</w:t>
      </w:r>
      <w:r>
        <w:rPr>
          <w:rFonts w:eastAsiaTheme="majorEastAsia"/>
          <w:color w:val="1F497D" w:themeColor="text2"/>
          <w:spacing w:val="-10"/>
          <w:kern w:val="28"/>
          <w:sz w:val="56"/>
          <w:szCs w:val="56"/>
          <w:lang w:val="en-GB"/>
        </w:rPr>
        <w:t xml:space="preserve"> Onboard</w:t>
      </w:r>
    </w:p>
    <w:p w14:paraId="3C876B6A" w14:textId="77777777" w:rsidR="00EB66D4" w:rsidRPr="00921A91" w:rsidRDefault="00EB66D4" w:rsidP="000E602D"/>
    <w:p w14:paraId="0C79E5E1" w14:textId="77777777" w:rsidR="00EB66D4" w:rsidRPr="00921A91" w:rsidRDefault="00EB66D4" w:rsidP="000E602D"/>
    <w:p w14:paraId="0590C506" w14:textId="77777777" w:rsidR="00EB66D4" w:rsidRPr="00921A91" w:rsidRDefault="00EB66D4" w:rsidP="000E602D"/>
    <w:p w14:paraId="129506F8" w14:textId="77777777" w:rsidR="00312E7D" w:rsidRDefault="00312E7D" w:rsidP="000E602D"/>
    <w:p w14:paraId="686E7793" w14:textId="77777777" w:rsidR="00881E68" w:rsidRDefault="00881E68" w:rsidP="000E602D"/>
    <w:p w14:paraId="7EA94F8C" w14:textId="77777777" w:rsidR="00881E68" w:rsidRDefault="00881E68" w:rsidP="000E602D"/>
    <w:p w14:paraId="648F71B2" w14:textId="77777777" w:rsidR="00881E68" w:rsidRDefault="00881E68" w:rsidP="000E602D"/>
    <w:p w14:paraId="03EA8552" w14:textId="77777777" w:rsidR="00881E68" w:rsidRDefault="00881E68" w:rsidP="000E602D"/>
    <w:p w14:paraId="18A5340E" w14:textId="77777777" w:rsidR="00881E68" w:rsidRDefault="00881E68" w:rsidP="000E602D"/>
    <w:p w14:paraId="3EC1D789" w14:textId="77777777" w:rsidR="00881E68" w:rsidRPr="00921A91" w:rsidRDefault="00881E68" w:rsidP="000E602D"/>
    <w:p w14:paraId="7CC50BF2" w14:textId="77777777" w:rsidR="00312E7D" w:rsidRPr="00921A91" w:rsidRDefault="00312E7D" w:rsidP="000E602D"/>
    <w:p w14:paraId="6C46DD04" w14:textId="76176386" w:rsidR="00312E7D" w:rsidRPr="00921A91" w:rsidRDefault="00312E7D" w:rsidP="00E5336F">
      <w:pPr>
        <w:pStyle w:val="Subtitle"/>
      </w:pPr>
      <w:r w:rsidRPr="00921A91">
        <w:t>AUT</w:t>
      </w:r>
      <w:r w:rsidR="00774A87" w:rsidRPr="00921A91">
        <w:t>H</w:t>
      </w:r>
      <w:r w:rsidRPr="00921A91">
        <w:t xml:space="preserve">OR: </w:t>
      </w:r>
      <w:r w:rsidR="00420491">
        <w:t>PINAR OZDEMIR</w:t>
      </w:r>
    </w:p>
    <w:p w14:paraId="6EBBC079" w14:textId="77777777" w:rsidR="00312E7D" w:rsidRPr="00921A91" w:rsidRDefault="00312E7D" w:rsidP="000E602D"/>
    <w:p w14:paraId="616A3E4B" w14:textId="77777777" w:rsidR="00312E7D" w:rsidRPr="00921A91" w:rsidRDefault="00312E7D" w:rsidP="000E602D"/>
    <w:p w14:paraId="380B9CE5" w14:textId="77777777" w:rsidR="00312E7D" w:rsidRPr="00921A91" w:rsidRDefault="00312E7D" w:rsidP="000E602D"/>
    <w:p w14:paraId="039E2159" w14:textId="77777777" w:rsidR="00E21B74" w:rsidRPr="00921A91" w:rsidRDefault="00E21B74" w:rsidP="000E602D"/>
    <w:p w14:paraId="1FACF386" w14:textId="77777777" w:rsidR="00312E7D" w:rsidRPr="00921A91" w:rsidRDefault="00312E7D" w:rsidP="000E602D"/>
    <w:p w14:paraId="2F27FFD8" w14:textId="77777777" w:rsidR="00312E7D" w:rsidRPr="00921A91" w:rsidRDefault="00312E7D" w:rsidP="000E602D"/>
    <w:p w14:paraId="7ADFECA6" w14:textId="77777777" w:rsidR="00312E7D" w:rsidRPr="00921A91" w:rsidRDefault="00312E7D" w:rsidP="000E602D"/>
    <w:p w14:paraId="2A8ED754" w14:textId="5A268B4B" w:rsidR="001B2CD5" w:rsidRPr="00921A91" w:rsidRDefault="00EB66D4" w:rsidP="00E5336F">
      <w:pPr>
        <w:pStyle w:val="Figuresstyle"/>
      </w:pPr>
      <w:r w:rsidRPr="00921A91">
        <w:t>202</w:t>
      </w:r>
      <w:r w:rsidR="008B2A6B">
        <w:t>5</w:t>
      </w:r>
    </w:p>
    <w:p w14:paraId="4E3BFB5D" w14:textId="1094FDD2" w:rsidR="00E5336F" w:rsidRPr="00921A91" w:rsidRDefault="008713D8" w:rsidP="00E21B74">
      <w:r w:rsidRPr="00921A91">
        <w:br w:type="page"/>
      </w:r>
    </w:p>
    <w:p w14:paraId="6B0B220A" w14:textId="77777777" w:rsidR="00E5336F" w:rsidRPr="00921A91" w:rsidRDefault="00E5336F">
      <w:pPr>
        <w:spacing w:after="0"/>
        <w:ind w:firstLine="0"/>
        <w:jc w:val="left"/>
      </w:pPr>
    </w:p>
    <w:p w14:paraId="37DDBB98" w14:textId="77777777" w:rsidR="00E5336F" w:rsidRPr="00921A91" w:rsidRDefault="00E5336F">
      <w:pPr>
        <w:spacing w:after="0"/>
        <w:ind w:firstLine="0"/>
        <w:jc w:val="left"/>
      </w:pPr>
    </w:p>
    <w:p w14:paraId="549A91CE" w14:textId="77777777" w:rsidR="00E5336F" w:rsidRPr="00921A91" w:rsidRDefault="00E5336F">
      <w:pPr>
        <w:spacing w:after="0"/>
        <w:ind w:firstLine="0"/>
        <w:jc w:val="left"/>
      </w:pPr>
    </w:p>
    <w:p w14:paraId="2FDE59BD" w14:textId="77777777" w:rsidR="00E5336F" w:rsidRPr="00921A91" w:rsidRDefault="00E5336F">
      <w:pPr>
        <w:spacing w:after="0"/>
        <w:ind w:firstLine="0"/>
        <w:jc w:val="left"/>
      </w:pPr>
    </w:p>
    <w:p w14:paraId="36E09FF6" w14:textId="77777777" w:rsidR="00E5336F" w:rsidRPr="00921A91" w:rsidRDefault="00E5336F">
      <w:pPr>
        <w:spacing w:after="0"/>
        <w:ind w:firstLine="0"/>
        <w:jc w:val="left"/>
      </w:pPr>
    </w:p>
    <w:p w14:paraId="69648AF1" w14:textId="77777777" w:rsidR="00E5336F" w:rsidRPr="00921A91" w:rsidRDefault="00E5336F">
      <w:pPr>
        <w:spacing w:after="0"/>
        <w:ind w:firstLine="0"/>
        <w:jc w:val="left"/>
      </w:pPr>
    </w:p>
    <w:p w14:paraId="3189F5AE" w14:textId="77777777" w:rsidR="00E5336F" w:rsidRPr="00921A91" w:rsidRDefault="00E5336F">
      <w:pPr>
        <w:spacing w:after="0"/>
        <w:ind w:firstLine="0"/>
        <w:jc w:val="left"/>
      </w:pPr>
    </w:p>
    <w:p w14:paraId="49231F70" w14:textId="77777777" w:rsidR="00E5336F" w:rsidRPr="00921A91" w:rsidRDefault="00E5336F">
      <w:pPr>
        <w:spacing w:after="0"/>
        <w:ind w:firstLine="0"/>
        <w:jc w:val="left"/>
      </w:pPr>
    </w:p>
    <w:p w14:paraId="576CD1F2" w14:textId="77777777" w:rsidR="00E5336F" w:rsidRPr="00921A91" w:rsidRDefault="00E5336F">
      <w:pPr>
        <w:spacing w:after="0"/>
        <w:ind w:firstLine="0"/>
        <w:jc w:val="left"/>
      </w:pPr>
    </w:p>
    <w:p w14:paraId="3145B1B1" w14:textId="77777777" w:rsidR="00E5336F" w:rsidRPr="00921A91" w:rsidRDefault="00E5336F">
      <w:pPr>
        <w:spacing w:after="0"/>
        <w:ind w:firstLine="0"/>
        <w:jc w:val="left"/>
      </w:pPr>
    </w:p>
    <w:p w14:paraId="7EE05F78" w14:textId="77777777" w:rsidR="00E5336F" w:rsidRPr="00921A91" w:rsidRDefault="00E5336F">
      <w:pPr>
        <w:spacing w:after="0"/>
        <w:ind w:firstLine="0"/>
        <w:jc w:val="left"/>
      </w:pPr>
    </w:p>
    <w:p w14:paraId="31D7227C" w14:textId="77777777" w:rsidR="00E5336F" w:rsidRPr="00921A91" w:rsidRDefault="00E5336F">
      <w:pPr>
        <w:spacing w:after="0"/>
        <w:ind w:firstLine="0"/>
        <w:jc w:val="left"/>
      </w:pPr>
    </w:p>
    <w:p w14:paraId="711A4A5B" w14:textId="77777777" w:rsidR="00E5336F" w:rsidRDefault="00E5336F">
      <w:pPr>
        <w:spacing w:after="0"/>
        <w:ind w:firstLine="0"/>
        <w:jc w:val="left"/>
      </w:pPr>
    </w:p>
    <w:p w14:paraId="569D65FC" w14:textId="77777777" w:rsidR="00103F2C" w:rsidRDefault="00103F2C">
      <w:pPr>
        <w:spacing w:after="0"/>
        <w:ind w:firstLine="0"/>
        <w:jc w:val="left"/>
      </w:pPr>
    </w:p>
    <w:p w14:paraId="12A99E58" w14:textId="77777777" w:rsidR="00103F2C" w:rsidRDefault="00103F2C">
      <w:pPr>
        <w:spacing w:after="0"/>
        <w:ind w:firstLine="0"/>
        <w:jc w:val="left"/>
      </w:pPr>
    </w:p>
    <w:p w14:paraId="0DFEEC9B" w14:textId="77777777" w:rsidR="00103F2C" w:rsidRDefault="00103F2C">
      <w:pPr>
        <w:spacing w:after="0"/>
        <w:ind w:firstLine="0"/>
        <w:jc w:val="left"/>
      </w:pPr>
    </w:p>
    <w:p w14:paraId="14307A05" w14:textId="77777777" w:rsidR="00103F2C" w:rsidRDefault="00103F2C">
      <w:pPr>
        <w:spacing w:after="0"/>
        <w:ind w:firstLine="0"/>
        <w:jc w:val="left"/>
      </w:pPr>
    </w:p>
    <w:p w14:paraId="182E9FEC" w14:textId="77777777" w:rsidR="00103F2C" w:rsidRPr="00921A91" w:rsidRDefault="00103F2C">
      <w:pPr>
        <w:spacing w:after="0"/>
        <w:ind w:firstLine="0"/>
        <w:jc w:val="left"/>
      </w:pPr>
    </w:p>
    <w:p w14:paraId="51A2BAFD" w14:textId="77777777" w:rsidR="00E5336F" w:rsidRPr="00921A91" w:rsidRDefault="00E5336F">
      <w:pPr>
        <w:spacing w:after="0"/>
        <w:ind w:firstLine="0"/>
        <w:jc w:val="left"/>
      </w:pPr>
    </w:p>
    <w:p w14:paraId="0754DBEB" w14:textId="77777777" w:rsidR="00E5336F" w:rsidRPr="00921A91" w:rsidRDefault="00E5336F">
      <w:pPr>
        <w:spacing w:after="0"/>
        <w:ind w:firstLine="0"/>
        <w:jc w:val="left"/>
      </w:pPr>
    </w:p>
    <w:p w14:paraId="63FF52BF" w14:textId="77777777" w:rsidR="00E5336F" w:rsidRPr="00921A91" w:rsidRDefault="00E5336F">
      <w:pPr>
        <w:spacing w:after="0"/>
        <w:ind w:firstLine="0"/>
        <w:jc w:val="left"/>
      </w:pPr>
    </w:p>
    <w:p w14:paraId="5223997C" w14:textId="77777777" w:rsidR="00E5336F" w:rsidRPr="00921A91" w:rsidRDefault="00E5336F">
      <w:pPr>
        <w:spacing w:after="0"/>
        <w:ind w:firstLine="0"/>
        <w:jc w:val="left"/>
      </w:pPr>
    </w:p>
    <w:p w14:paraId="0B887C24" w14:textId="77777777" w:rsidR="00E5336F" w:rsidRPr="00921A91" w:rsidRDefault="00E5336F">
      <w:pPr>
        <w:spacing w:after="0"/>
        <w:ind w:firstLine="0"/>
        <w:jc w:val="left"/>
      </w:pPr>
    </w:p>
    <w:p w14:paraId="08206D59" w14:textId="77777777" w:rsidR="000849A8" w:rsidRDefault="00E5336F" w:rsidP="00E5336F">
      <w:pPr>
        <w:pStyle w:val="Figuresstyle"/>
      </w:pPr>
      <w:r w:rsidRPr="00921A91">
        <w:t>BLANK PAGE</w:t>
      </w:r>
    </w:p>
    <w:p w14:paraId="271DF80D" w14:textId="0E0C116E" w:rsidR="00E5336F" w:rsidRPr="00921A91" w:rsidRDefault="00E5336F" w:rsidP="000849A8">
      <w:pPr>
        <w:pStyle w:val="Figuresstyle"/>
      </w:pPr>
      <w:r w:rsidRPr="00921A91">
        <w:br w:type="page"/>
      </w:r>
    </w:p>
    <w:p w14:paraId="73B032E2" w14:textId="77777777" w:rsidR="008713D8" w:rsidRPr="00921A91" w:rsidRDefault="008713D8" w:rsidP="000E602D"/>
    <w:p w14:paraId="07B5C3C1" w14:textId="77777777" w:rsidR="00035EEF" w:rsidRPr="00921A91" w:rsidRDefault="00035EEF" w:rsidP="000E602D"/>
    <w:p w14:paraId="1002CAB1" w14:textId="69C95E94" w:rsidR="004025C0" w:rsidRPr="001F1CE2" w:rsidRDefault="00774A87" w:rsidP="000E602D">
      <w:pPr>
        <w:rPr>
          <w:b/>
          <w:bCs/>
        </w:rPr>
      </w:pPr>
      <w:r w:rsidRPr="001F1CE2">
        <w:rPr>
          <w:b/>
          <w:bCs/>
        </w:rPr>
        <w:t>FOREWORD</w:t>
      </w:r>
    </w:p>
    <w:p w14:paraId="4B9B254E" w14:textId="77777777" w:rsidR="000D7AE4" w:rsidRDefault="000D7AE4" w:rsidP="000E602D"/>
    <w:p w14:paraId="5C4F4374" w14:textId="77777777" w:rsidR="00850FD2" w:rsidRPr="00850FD2" w:rsidRDefault="00850FD2" w:rsidP="00850FD2">
      <w:pPr>
        <w:pStyle w:val="NormalWeb"/>
        <w:spacing w:before="0" w:beforeAutospacing="0" w:after="0" w:afterAutospacing="0"/>
        <w:jc w:val="both"/>
        <w:rPr>
          <w:sz w:val="20"/>
          <w:szCs w:val="20"/>
        </w:rPr>
      </w:pPr>
      <w:r w:rsidRPr="00850FD2">
        <w:rPr>
          <w:sz w:val="20"/>
          <w:szCs w:val="20"/>
        </w:rPr>
        <w:t xml:space="preserve">Cooking at sea is more than </w:t>
      </w:r>
      <w:proofErr w:type="gramStart"/>
      <w:r w:rsidRPr="00850FD2">
        <w:rPr>
          <w:sz w:val="20"/>
          <w:szCs w:val="20"/>
        </w:rPr>
        <w:t>sustenance—</w:t>
      </w:r>
      <w:proofErr w:type="gramEnd"/>
      <w:r w:rsidRPr="00850FD2">
        <w:rPr>
          <w:sz w:val="20"/>
          <w:szCs w:val="20"/>
        </w:rPr>
        <w:t>it is a craft that balances limited resources, demanding conditions, and the need for nourishment that fuels both body and spirit. Optimizing Flavor and Nutrition in Maritime Cooking explores strategies to make every meal aboard ship both healthful and satisfying. By blending practical nutrition with culinary creativity, this unit equips seafarers to turn constraints into opportunities, ensuring that good food remains a vital anchor of life at sea.</w:t>
      </w:r>
    </w:p>
    <w:p w14:paraId="67DBB2AC" w14:textId="77777777" w:rsidR="00850FD2" w:rsidRPr="00850FD2" w:rsidRDefault="00850FD2" w:rsidP="00850FD2">
      <w:pPr>
        <w:pStyle w:val="NormalWeb"/>
        <w:spacing w:before="0" w:beforeAutospacing="0" w:after="0" w:afterAutospacing="0"/>
        <w:jc w:val="both"/>
        <w:rPr>
          <w:sz w:val="20"/>
          <w:szCs w:val="20"/>
        </w:rPr>
      </w:pPr>
      <w:r w:rsidRPr="00850FD2">
        <w:rPr>
          <w:sz w:val="20"/>
          <w:szCs w:val="20"/>
        </w:rPr>
        <w:t>Nutrition on board has a direct impact on performance, resilience, and morale. From long voyages across open waters to demanding work schedules, the right balance of energy, flavor, and variety can make the difference between fatigue and focus, monotony and motivation. This unit emphasizes how thoughtful preparation and ingredient choices contribute to both wellbeing and the joy of shared meals.</w:t>
      </w:r>
    </w:p>
    <w:p w14:paraId="72626226" w14:textId="77777777" w:rsidR="00850FD2" w:rsidRPr="00850FD2" w:rsidRDefault="00850FD2" w:rsidP="00850FD2">
      <w:pPr>
        <w:pStyle w:val="NormalWeb"/>
        <w:spacing w:before="0" w:beforeAutospacing="0" w:after="0" w:afterAutospacing="0"/>
        <w:jc w:val="both"/>
        <w:rPr>
          <w:sz w:val="20"/>
          <w:szCs w:val="20"/>
        </w:rPr>
      </w:pPr>
      <w:r w:rsidRPr="00850FD2">
        <w:rPr>
          <w:sz w:val="20"/>
          <w:szCs w:val="20"/>
        </w:rPr>
        <w:t>At its heart, maritime cooking is about care—for the crew, for the journey, and for the traditions of seafaring life. By approaching food with both creativity and intention, cooks can transform the galley into a place of comfort and strength. The lessons here provide not just techniques, but a mindset: that even at sea, flavor and nourishment can go hand in hand.</w:t>
      </w:r>
    </w:p>
    <w:p w14:paraId="1D794CC2" w14:textId="77777777" w:rsidR="00B60753" w:rsidRPr="00850FD2" w:rsidRDefault="00B60753" w:rsidP="00850FD2">
      <w:pPr>
        <w:pStyle w:val="NormalWeb"/>
        <w:spacing w:before="0" w:beforeAutospacing="0" w:after="0" w:afterAutospacing="0"/>
        <w:jc w:val="both"/>
        <w:rPr>
          <w:sz w:val="20"/>
          <w:szCs w:val="20"/>
        </w:rPr>
      </w:pPr>
    </w:p>
    <w:p w14:paraId="57C0E18E" w14:textId="77777777" w:rsidR="00B60753" w:rsidRPr="001F1CE2" w:rsidRDefault="00B60753" w:rsidP="00D13ADB">
      <w:pPr>
        <w:pStyle w:val="Figuresstyle"/>
        <w:ind w:firstLine="0"/>
        <w:jc w:val="both"/>
        <w:rPr>
          <w:sz w:val="20"/>
        </w:rPr>
      </w:pPr>
      <w:r w:rsidRPr="001F1CE2">
        <w:rPr>
          <w:sz w:val="20"/>
        </w:rPr>
        <w:t>COURSE STRUCTURE</w:t>
      </w:r>
    </w:p>
    <w:p w14:paraId="2997A785" w14:textId="77777777" w:rsidR="001F1CE2" w:rsidRDefault="001F1CE2" w:rsidP="00D13ADB">
      <w:pPr>
        <w:pStyle w:val="Figuresstyle"/>
        <w:ind w:firstLine="0"/>
        <w:jc w:val="both"/>
      </w:pPr>
    </w:p>
    <w:p w14:paraId="494956F2" w14:textId="77777777" w:rsidR="00E211E6" w:rsidRPr="00E211E6" w:rsidRDefault="00E211E6" w:rsidP="00E211E6">
      <w:pPr>
        <w:pStyle w:val="NormalWeb"/>
        <w:spacing w:before="0" w:beforeAutospacing="0" w:after="0" w:afterAutospacing="0"/>
        <w:ind w:firstLine="720"/>
        <w:jc w:val="both"/>
        <w:rPr>
          <w:sz w:val="20"/>
          <w:szCs w:val="20"/>
        </w:rPr>
      </w:pPr>
      <w:r w:rsidRPr="00E211E6">
        <w:rPr>
          <w:sz w:val="20"/>
          <w:szCs w:val="20"/>
        </w:rPr>
        <w:t>This unit begins with an exploration of techniques for enhancing the flavor of nutritious meals using healthy ingredients. Learners will be introduced to methods of drawing out natural tastes from fresh produce, whole grains, and lean proteins, while avoiding excess fats, sugars, and salts. Emphasis will be placed on creative pairings and cooking practices that elevate flavor without compromising nutritional value, enabling cooks to make the most of limited supplies at sea.</w:t>
      </w:r>
    </w:p>
    <w:p w14:paraId="1D9956E3" w14:textId="77777777" w:rsidR="00E211E6" w:rsidRPr="00E211E6" w:rsidRDefault="00E211E6" w:rsidP="00E211E6">
      <w:pPr>
        <w:pStyle w:val="NormalWeb"/>
        <w:spacing w:before="0" w:beforeAutospacing="0" w:after="0" w:afterAutospacing="0"/>
        <w:jc w:val="both"/>
        <w:rPr>
          <w:sz w:val="20"/>
          <w:szCs w:val="20"/>
        </w:rPr>
      </w:pPr>
      <w:r w:rsidRPr="00E211E6">
        <w:rPr>
          <w:sz w:val="20"/>
          <w:szCs w:val="20"/>
        </w:rPr>
        <w:t>The course then turns to the importance of seasoning, herbs, and spices in promoting balanced flavors. Participants will learn how to use both familiar and globally inspired seasonings to transform simple dishes into satisfying meals. Special attention will be given to balancing salty, sweet, sour, and bitter notes, as well as using herbs and spices to reduce reliance on less healthy additives while still delivering bold, appealing tastes.</w:t>
      </w:r>
    </w:p>
    <w:p w14:paraId="1EA6F532" w14:textId="77777777" w:rsidR="00E211E6" w:rsidRPr="00E211E6" w:rsidRDefault="00E211E6" w:rsidP="00E211E6">
      <w:pPr>
        <w:pStyle w:val="NormalWeb"/>
        <w:spacing w:before="0" w:beforeAutospacing="0" w:after="0" w:afterAutospacing="0"/>
        <w:jc w:val="both"/>
        <w:rPr>
          <w:sz w:val="20"/>
          <w:szCs w:val="20"/>
        </w:rPr>
      </w:pPr>
      <w:r w:rsidRPr="00E211E6">
        <w:rPr>
          <w:sz w:val="20"/>
          <w:szCs w:val="20"/>
        </w:rPr>
        <w:t>Building on this foundation, learners will study methods to retain nutritional value during cooking, with a focus on techniques such as steaming, grilling, and light sautéing. The goal is to demonstrate how careful temperature control, minimal processing, and thoughtful preparation can preserve essential vitamins and minerals, ensuring every meal contributes to both energy and long-term health.</w:t>
      </w:r>
    </w:p>
    <w:p w14:paraId="06193185" w14:textId="77777777" w:rsidR="00E211E6" w:rsidRPr="00E211E6" w:rsidRDefault="00E211E6" w:rsidP="00E211E6">
      <w:pPr>
        <w:pStyle w:val="NormalWeb"/>
        <w:spacing w:before="0" w:beforeAutospacing="0" w:after="0" w:afterAutospacing="0"/>
        <w:jc w:val="both"/>
        <w:rPr>
          <w:sz w:val="20"/>
          <w:szCs w:val="20"/>
        </w:rPr>
      </w:pPr>
      <w:r w:rsidRPr="00E211E6">
        <w:rPr>
          <w:sz w:val="20"/>
          <w:szCs w:val="20"/>
        </w:rPr>
        <w:t>Finally, the unit concludes with practice sessions focused on preparing delicious, visually appealing, and nutritious meals efficiently. In these hands-on exercises, learners will apply the knowledge gained to real-world galley scenarios, developing skills in time management, plating, and teamwork. These sessions highlight the importance of efficiency without sacrificing quality, ensuring that food at sea can be both nourishing and memorable.</w:t>
      </w:r>
    </w:p>
    <w:p w14:paraId="7BCCA30A" w14:textId="77777777" w:rsidR="00B60753" w:rsidRDefault="00B60753" w:rsidP="00B60753">
      <w:pPr>
        <w:pStyle w:val="Figuresstyle"/>
        <w:ind w:firstLine="0"/>
        <w:jc w:val="both"/>
        <w:rPr>
          <w:b w:val="0"/>
          <w:bCs w:val="0"/>
          <w:sz w:val="20"/>
        </w:rPr>
      </w:pPr>
    </w:p>
    <w:p w14:paraId="7C4AE0EE" w14:textId="77777777" w:rsidR="00F920E9" w:rsidRDefault="00F920E9" w:rsidP="00B60753">
      <w:pPr>
        <w:pStyle w:val="Figuresstyle"/>
        <w:ind w:firstLine="0"/>
        <w:jc w:val="both"/>
        <w:rPr>
          <w:b w:val="0"/>
          <w:bCs w:val="0"/>
          <w:sz w:val="20"/>
        </w:rPr>
      </w:pPr>
    </w:p>
    <w:p w14:paraId="3339ED81" w14:textId="77777777" w:rsidR="00F920E9" w:rsidRDefault="00F920E9" w:rsidP="00B60753">
      <w:pPr>
        <w:pStyle w:val="Figuresstyle"/>
        <w:ind w:firstLine="0"/>
        <w:jc w:val="both"/>
        <w:rPr>
          <w:b w:val="0"/>
          <w:bCs w:val="0"/>
          <w:sz w:val="20"/>
          <w:lang w:val="tr-TR"/>
        </w:rPr>
      </w:pPr>
    </w:p>
    <w:p w14:paraId="2F77DC7A" w14:textId="77777777" w:rsidR="00D91B27" w:rsidRDefault="00D91B27" w:rsidP="00B60753">
      <w:pPr>
        <w:pStyle w:val="Figuresstyle"/>
        <w:ind w:firstLine="0"/>
        <w:jc w:val="both"/>
        <w:rPr>
          <w:b w:val="0"/>
          <w:bCs w:val="0"/>
          <w:sz w:val="20"/>
          <w:lang w:val="tr-TR"/>
        </w:rPr>
      </w:pPr>
    </w:p>
    <w:p w14:paraId="7B8B85D7" w14:textId="77777777" w:rsidR="00D91B27" w:rsidRDefault="00D91B27" w:rsidP="00B60753">
      <w:pPr>
        <w:pStyle w:val="Figuresstyle"/>
        <w:ind w:firstLine="0"/>
        <w:jc w:val="both"/>
        <w:rPr>
          <w:b w:val="0"/>
          <w:bCs w:val="0"/>
          <w:sz w:val="20"/>
          <w:lang w:val="tr-TR"/>
        </w:rPr>
      </w:pPr>
    </w:p>
    <w:p w14:paraId="6A22D504" w14:textId="77777777" w:rsidR="00D91B27" w:rsidRDefault="00D91B27" w:rsidP="00B60753">
      <w:pPr>
        <w:pStyle w:val="Figuresstyle"/>
        <w:ind w:firstLine="0"/>
        <w:jc w:val="both"/>
        <w:rPr>
          <w:b w:val="0"/>
          <w:bCs w:val="0"/>
          <w:sz w:val="20"/>
          <w:lang w:val="tr-TR"/>
        </w:rPr>
      </w:pPr>
    </w:p>
    <w:p w14:paraId="6BA32DFC" w14:textId="77777777" w:rsidR="00D91B27" w:rsidRDefault="00D91B27" w:rsidP="00B60753">
      <w:pPr>
        <w:pStyle w:val="Figuresstyle"/>
        <w:ind w:firstLine="0"/>
        <w:jc w:val="both"/>
        <w:rPr>
          <w:b w:val="0"/>
          <w:bCs w:val="0"/>
          <w:sz w:val="20"/>
          <w:lang w:val="tr-TR"/>
        </w:rPr>
      </w:pPr>
    </w:p>
    <w:p w14:paraId="1259F54B" w14:textId="77777777" w:rsidR="00D91B27" w:rsidRDefault="00D91B27" w:rsidP="00B60753">
      <w:pPr>
        <w:pStyle w:val="Figuresstyle"/>
        <w:ind w:firstLine="0"/>
        <w:jc w:val="both"/>
        <w:rPr>
          <w:b w:val="0"/>
          <w:bCs w:val="0"/>
          <w:sz w:val="20"/>
          <w:lang w:val="tr-TR"/>
        </w:rPr>
      </w:pPr>
    </w:p>
    <w:p w14:paraId="1E64933A" w14:textId="77777777" w:rsidR="00D91B27" w:rsidRPr="00C839EF" w:rsidRDefault="00D91B27" w:rsidP="00B60753">
      <w:pPr>
        <w:pStyle w:val="Figuresstyle"/>
        <w:ind w:firstLine="0"/>
        <w:jc w:val="both"/>
        <w:rPr>
          <w:b w:val="0"/>
          <w:bCs w:val="0"/>
          <w:sz w:val="20"/>
          <w:lang w:val="tr-TR"/>
        </w:rPr>
      </w:pPr>
    </w:p>
    <w:p w14:paraId="0D1AAAD1" w14:textId="77777777" w:rsidR="00F920E9" w:rsidRDefault="00F920E9" w:rsidP="00B60753">
      <w:pPr>
        <w:pStyle w:val="Figuresstyle"/>
        <w:ind w:firstLine="0"/>
        <w:jc w:val="both"/>
        <w:rPr>
          <w:b w:val="0"/>
          <w:bCs w:val="0"/>
          <w:sz w:val="20"/>
        </w:rPr>
      </w:pPr>
    </w:p>
    <w:p w14:paraId="503B83C1" w14:textId="77777777" w:rsidR="00F920E9" w:rsidRDefault="00F920E9" w:rsidP="00B60753">
      <w:pPr>
        <w:pStyle w:val="Figuresstyle"/>
        <w:ind w:firstLine="0"/>
        <w:jc w:val="both"/>
        <w:rPr>
          <w:b w:val="0"/>
          <w:bCs w:val="0"/>
          <w:sz w:val="20"/>
        </w:rPr>
      </w:pPr>
    </w:p>
    <w:p w14:paraId="5BC44381" w14:textId="77777777" w:rsidR="00F920E9" w:rsidRDefault="00F920E9" w:rsidP="00B60753">
      <w:pPr>
        <w:pStyle w:val="Figuresstyle"/>
        <w:ind w:firstLine="0"/>
        <w:jc w:val="both"/>
        <w:rPr>
          <w:b w:val="0"/>
          <w:bCs w:val="0"/>
          <w:sz w:val="20"/>
        </w:rPr>
      </w:pPr>
    </w:p>
    <w:p w14:paraId="2EB75F7C" w14:textId="77777777" w:rsidR="00F920E9" w:rsidRDefault="00F920E9" w:rsidP="00B60753">
      <w:pPr>
        <w:pStyle w:val="Figuresstyle"/>
        <w:ind w:firstLine="0"/>
        <w:jc w:val="both"/>
        <w:rPr>
          <w:b w:val="0"/>
          <w:bCs w:val="0"/>
          <w:sz w:val="20"/>
        </w:rPr>
      </w:pPr>
    </w:p>
    <w:p w14:paraId="0BB7B4EE" w14:textId="77777777" w:rsidR="00F920E9" w:rsidRDefault="00F920E9" w:rsidP="00B60753">
      <w:pPr>
        <w:pStyle w:val="Figuresstyle"/>
        <w:ind w:firstLine="0"/>
        <w:jc w:val="both"/>
        <w:rPr>
          <w:b w:val="0"/>
          <w:bCs w:val="0"/>
          <w:sz w:val="20"/>
        </w:rPr>
      </w:pPr>
    </w:p>
    <w:p w14:paraId="4AADAEF8" w14:textId="77777777" w:rsidR="00F920E9" w:rsidRDefault="00F920E9" w:rsidP="00B60753">
      <w:pPr>
        <w:pStyle w:val="Figuresstyle"/>
        <w:ind w:firstLine="0"/>
        <w:jc w:val="both"/>
        <w:rPr>
          <w:b w:val="0"/>
          <w:bCs w:val="0"/>
          <w:sz w:val="20"/>
        </w:rPr>
      </w:pPr>
    </w:p>
    <w:p w14:paraId="167BF92E" w14:textId="77777777" w:rsidR="00F920E9" w:rsidRDefault="00F920E9" w:rsidP="00B60753">
      <w:pPr>
        <w:pStyle w:val="Figuresstyle"/>
        <w:ind w:firstLine="0"/>
        <w:jc w:val="both"/>
        <w:rPr>
          <w:b w:val="0"/>
          <w:bCs w:val="0"/>
          <w:sz w:val="20"/>
        </w:rPr>
      </w:pPr>
    </w:p>
    <w:p w14:paraId="512402A2" w14:textId="77777777" w:rsidR="00F920E9" w:rsidRDefault="00F920E9" w:rsidP="00B60753">
      <w:pPr>
        <w:pStyle w:val="Figuresstyle"/>
        <w:ind w:firstLine="0"/>
        <w:jc w:val="both"/>
        <w:rPr>
          <w:b w:val="0"/>
          <w:bCs w:val="0"/>
          <w:sz w:val="20"/>
        </w:rPr>
      </w:pPr>
    </w:p>
    <w:p w14:paraId="4223B57C" w14:textId="77777777" w:rsidR="00F920E9" w:rsidRDefault="00F920E9" w:rsidP="00B60753">
      <w:pPr>
        <w:pStyle w:val="Figuresstyle"/>
        <w:ind w:firstLine="0"/>
        <w:jc w:val="both"/>
        <w:rPr>
          <w:b w:val="0"/>
          <w:bCs w:val="0"/>
          <w:sz w:val="20"/>
        </w:rPr>
      </w:pPr>
    </w:p>
    <w:p w14:paraId="7302C6E1" w14:textId="77777777" w:rsidR="00F920E9" w:rsidRDefault="00F920E9" w:rsidP="00B60753">
      <w:pPr>
        <w:pStyle w:val="Figuresstyle"/>
        <w:ind w:firstLine="0"/>
        <w:jc w:val="both"/>
        <w:rPr>
          <w:b w:val="0"/>
          <w:bCs w:val="0"/>
          <w:sz w:val="20"/>
        </w:rPr>
      </w:pPr>
    </w:p>
    <w:p w14:paraId="7BEE7478" w14:textId="77777777" w:rsidR="00F920E9" w:rsidRDefault="00F920E9" w:rsidP="00B60753">
      <w:pPr>
        <w:pStyle w:val="Figuresstyle"/>
        <w:ind w:firstLine="0"/>
        <w:jc w:val="both"/>
        <w:rPr>
          <w:b w:val="0"/>
          <w:bCs w:val="0"/>
          <w:sz w:val="20"/>
        </w:rPr>
      </w:pPr>
    </w:p>
    <w:p w14:paraId="74214BB7" w14:textId="77777777" w:rsidR="00F920E9" w:rsidRDefault="00F920E9" w:rsidP="00B60753">
      <w:pPr>
        <w:pStyle w:val="Figuresstyle"/>
        <w:ind w:firstLine="0"/>
        <w:jc w:val="both"/>
        <w:rPr>
          <w:b w:val="0"/>
          <w:bCs w:val="0"/>
          <w:sz w:val="20"/>
        </w:rPr>
      </w:pPr>
    </w:p>
    <w:p w14:paraId="561638FB" w14:textId="77777777" w:rsidR="00B60753" w:rsidRDefault="00B60753" w:rsidP="00B60753">
      <w:pPr>
        <w:pStyle w:val="Figuresstyle"/>
        <w:ind w:firstLine="0"/>
      </w:pPr>
    </w:p>
    <w:sdt>
      <w:sdtPr>
        <w:id w:val="-494796716"/>
        <w:docPartObj>
          <w:docPartGallery w:val="Table of Contents"/>
          <w:docPartUnique/>
        </w:docPartObj>
      </w:sdtPr>
      <w:sdtContent>
        <w:p w14:paraId="4BC3DDF5" w14:textId="216C1857" w:rsidR="007E311D" w:rsidRDefault="007E311D" w:rsidP="000E602D">
          <w:pPr>
            <w:rPr>
              <w:b/>
              <w:bCs/>
              <w:sz w:val="28"/>
              <w:szCs w:val="28"/>
            </w:rPr>
          </w:pPr>
          <w:r w:rsidRPr="00D51449">
            <w:rPr>
              <w:b/>
              <w:bCs/>
              <w:sz w:val="28"/>
              <w:szCs w:val="28"/>
            </w:rPr>
            <w:t>Contents</w:t>
          </w:r>
        </w:p>
        <w:p w14:paraId="28495AE0" w14:textId="1839A5F1" w:rsidR="0016382E" w:rsidRDefault="007E311D">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r w:rsidRPr="00921A91">
            <w:fldChar w:fldCharType="begin"/>
          </w:r>
          <w:r w:rsidRPr="00921A91">
            <w:instrText xml:space="preserve"> TOC \o "1-3" \h \z \u </w:instrText>
          </w:r>
          <w:r w:rsidRPr="00921A91">
            <w:fldChar w:fldCharType="separate"/>
          </w:r>
          <w:hyperlink w:anchor="_Toc210723169" w:history="1">
            <w:r w:rsidR="0016382E" w:rsidRPr="00A26913">
              <w:rPr>
                <w:rStyle w:val="Hyperlink"/>
                <w:noProof/>
              </w:rPr>
              <w:t>INTRODUCTION TO THE COURSE</w:t>
            </w:r>
            <w:r w:rsidR="0016382E">
              <w:rPr>
                <w:noProof/>
                <w:webHidden/>
              </w:rPr>
              <w:tab/>
            </w:r>
            <w:r w:rsidR="0016382E">
              <w:rPr>
                <w:noProof/>
                <w:webHidden/>
              </w:rPr>
              <w:fldChar w:fldCharType="begin"/>
            </w:r>
            <w:r w:rsidR="0016382E">
              <w:rPr>
                <w:noProof/>
                <w:webHidden/>
              </w:rPr>
              <w:instrText xml:space="preserve"> PAGEREF _Toc210723169 \h </w:instrText>
            </w:r>
            <w:r w:rsidR="0016382E">
              <w:rPr>
                <w:noProof/>
                <w:webHidden/>
              </w:rPr>
            </w:r>
            <w:r w:rsidR="0016382E">
              <w:rPr>
                <w:noProof/>
                <w:webHidden/>
              </w:rPr>
              <w:fldChar w:fldCharType="separate"/>
            </w:r>
            <w:r w:rsidR="0016382E">
              <w:rPr>
                <w:noProof/>
                <w:webHidden/>
              </w:rPr>
              <w:t>9</w:t>
            </w:r>
            <w:r w:rsidR="0016382E">
              <w:rPr>
                <w:noProof/>
                <w:webHidden/>
              </w:rPr>
              <w:fldChar w:fldCharType="end"/>
            </w:r>
          </w:hyperlink>
        </w:p>
        <w:p w14:paraId="21301067" w14:textId="6A08B688"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0" w:history="1">
            <w:r w:rsidRPr="00A26913">
              <w:rPr>
                <w:rStyle w:val="Hyperlink"/>
                <w:noProof/>
              </w:rPr>
              <w:t>1.</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ENHANCING THE FLAVOR OF NUTRITIOUS MEALS USING HEALTHY INGREDIENTS.</w:t>
            </w:r>
            <w:r>
              <w:rPr>
                <w:noProof/>
                <w:webHidden/>
              </w:rPr>
              <w:tab/>
            </w:r>
            <w:r>
              <w:rPr>
                <w:noProof/>
                <w:webHidden/>
              </w:rPr>
              <w:fldChar w:fldCharType="begin"/>
            </w:r>
            <w:r>
              <w:rPr>
                <w:noProof/>
                <w:webHidden/>
              </w:rPr>
              <w:instrText xml:space="preserve"> PAGEREF _Toc210723170 \h </w:instrText>
            </w:r>
            <w:r>
              <w:rPr>
                <w:noProof/>
                <w:webHidden/>
              </w:rPr>
            </w:r>
            <w:r>
              <w:rPr>
                <w:noProof/>
                <w:webHidden/>
              </w:rPr>
              <w:fldChar w:fldCharType="separate"/>
            </w:r>
            <w:r>
              <w:rPr>
                <w:noProof/>
                <w:webHidden/>
              </w:rPr>
              <w:t>9</w:t>
            </w:r>
            <w:r>
              <w:rPr>
                <w:noProof/>
                <w:webHidden/>
              </w:rPr>
              <w:fldChar w:fldCharType="end"/>
            </w:r>
          </w:hyperlink>
        </w:p>
        <w:p w14:paraId="4BF20EC4" w14:textId="6189703E"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1" w:history="1">
            <w:r w:rsidRPr="00A26913">
              <w:rPr>
                <w:rStyle w:val="Hyperlink"/>
                <w:noProof/>
              </w:rPr>
              <w:t>1.1</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FLAVOR-ENHANCING TECHNIQUES WITH HEALTHY INGREDIENTS</w:t>
            </w:r>
            <w:r>
              <w:rPr>
                <w:noProof/>
                <w:webHidden/>
              </w:rPr>
              <w:tab/>
            </w:r>
            <w:r>
              <w:rPr>
                <w:noProof/>
                <w:webHidden/>
              </w:rPr>
              <w:fldChar w:fldCharType="begin"/>
            </w:r>
            <w:r>
              <w:rPr>
                <w:noProof/>
                <w:webHidden/>
              </w:rPr>
              <w:instrText xml:space="preserve"> PAGEREF _Toc210723171 \h </w:instrText>
            </w:r>
            <w:r>
              <w:rPr>
                <w:noProof/>
                <w:webHidden/>
              </w:rPr>
            </w:r>
            <w:r>
              <w:rPr>
                <w:noProof/>
                <w:webHidden/>
              </w:rPr>
              <w:fldChar w:fldCharType="separate"/>
            </w:r>
            <w:r>
              <w:rPr>
                <w:noProof/>
                <w:webHidden/>
              </w:rPr>
              <w:t>10</w:t>
            </w:r>
            <w:r>
              <w:rPr>
                <w:noProof/>
                <w:webHidden/>
              </w:rPr>
              <w:fldChar w:fldCharType="end"/>
            </w:r>
          </w:hyperlink>
        </w:p>
        <w:p w14:paraId="202D5CC2" w14:textId="5A052F36"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2" w:history="1">
            <w:r w:rsidRPr="00A26913">
              <w:rPr>
                <w:rStyle w:val="Hyperlink"/>
                <w:noProof/>
              </w:rPr>
              <w:t>1.2</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FLAVOUR-ENHANCING TECHNIQUES ONBOARD</w:t>
            </w:r>
            <w:r>
              <w:rPr>
                <w:noProof/>
                <w:webHidden/>
              </w:rPr>
              <w:tab/>
            </w:r>
            <w:r>
              <w:rPr>
                <w:noProof/>
                <w:webHidden/>
              </w:rPr>
              <w:fldChar w:fldCharType="begin"/>
            </w:r>
            <w:r>
              <w:rPr>
                <w:noProof/>
                <w:webHidden/>
              </w:rPr>
              <w:instrText xml:space="preserve"> PAGEREF _Toc210723172 \h </w:instrText>
            </w:r>
            <w:r>
              <w:rPr>
                <w:noProof/>
                <w:webHidden/>
              </w:rPr>
            </w:r>
            <w:r>
              <w:rPr>
                <w:noProof/>
                <w:webHidden/>
              </w:rPr>
              <w:fldChar w:fldCharType="separate"/>
            </w:r>
            <w:r>
              <w:rPr>
                <w:noProof/>
                <w:webHidden/>
              </w:rPr>
              <w:t>11</w:t>
            </w:r>
            <w:r>
              <w:rPr>
                <w:noProof/>
                <w:webHidden/>
              </w:rPr>
              <w:fldChar w:fldCharType="end"/>
            </w:r>
          </w:hyperlink>
        </w:p>
        <w:p w14:paraId="074C3301" w14:textId="233BAC09"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3" w:history="1">
            <w:r w:rsidRPr="00A26913">
              <w:rPr>
                <w:rStyle w:val="Hyperlink"/>
                <w:rFonts w:eastAsia="Times New Roman"/>
                <w:noProof/>
              </w:rPr>
              <w:t>1.3</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THE BENEFITS OF SAILORS’ EATING THEIR FAVORITE FOODS</w:t>
            </w:r>
            <w:r>
              <w:rPr>
                <w:noProof/>
                <w:webHidden/>
              </w:rPr>
              <w:tab/>
            </w:r>
            <w:r>
              <w:rPr>
                <w:noProof/>
                <w:webHidden/>
              </w:rPr>
              <w:fldChar w:fldCharType="begin"/>
            </w:r>
            <w:r>
              <w:rPr>
                <w:noProof/>
                <w:webHidden/>
              </w:rPr>
              <w:instrText xml:space="preserve"> PAGEREF _Toc210723173 \h </w:instrText>
            </w:r>
            <w:r>
              <w:rPr>
                <w:noProof/>
                <w:webHidden/>
              </w:rPr>
            </w:r>
            <w:r>
              <w:rPr>
                <w:noProof/>
                <w:webHidden/>
              </w:rPr>
              <w:fldChar w:fldCharType="separate"/>
            </w:r>
            <w:r>
              <w:rPr>
                <w:noProof/>
                <w:webHidden/>
              </w:rPr>
              <w:t>12</w:t>
            </w:r>
            <w:r>
              <w:rPr>
                <w:noProof/>
                <w:webHidden/>
              </w:rPr>
              <w:fldChar w:fldCharType="end"/>
            </w:r>
          </w:hyperlink>
        </w:p>
        <w:p w14:paraId="114D6D81" w14:textId="147F6F6B"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4" w:history="1">
            <w:r w:rsidRPr="00A26913">
              <w:rPr>
                <w:rStyle w:val="Hyperlink"/>
                <w:noProof/>
              </w:rPr>
              <w:t>2.</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RETAINING NUTRITIONAL VALUE (e.g. steaming, grilling)</w:t>
            </w:r>
            <w:r>
              <w:rPr>
                <w:noProof/>
                <w:webHidden/>
              </w:rPr>
              <w:tab/>
            </w:r>
            <w:r>
              <w:rPr>
                <w:noProof/>
                <w:webHidden/>
              </w:rPr>
              <w:fldChar w:fldCharType="begin"/>
            </w:r>
            <w:r>
              <w:rPr>
                <w:noProof/>
                <w:webHidden/>
              </w:rPr>
              <w:instrText xml:space="preserve"> PAGEREF _Toc210723174 \h </w:instrText>
            </w:r>
            <w:r>
              <w:rPr>
                <w:noProof/>
                <w:webHidden/>
              </w:rPr>
            </w:r>
            <w:r>
              <w:rPr>
                <w:noProof/>
                <w:webHidden/>
              </w:rPr>
              <w:fldChar w:fldCharType="separate"/>
            </w:r>
            <w:r>
              <w:rPr>
                <w:noProof/>
                <w:webHidden/>
              </w:rPr>
              <w:t>15</w:t>
            </w:r>
            <w:r>
              <w:rPr>
                <w:noProof/>
                <w:webHidden/>
              </w:rPr>
              <w:fldChar w:fldCharType="end"/>
            </w:r>
          </w:hyperlink>
        </w:p>
        <w:p w14:paraId="626EB3EB" w14:textId="38BE009F"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5" w:history="1">
            <w:r w:rsidRPr="00A26913">
              <w:rPr>
                <w:rStyle w:val="Hyperlink"/>
                <w:noProof/>
              </w:rPr>
              <w:t>2.1</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PRACTICAL COOKING METHODS, SPECIALLY USED ONBOARD SHIPS</w:t>
            </w:r>
            <w:r>
              <w:rPr>
                <w:noProof/>
                <w:webHidden/>
              </w:rPr>
              <w:tab/>
            </w:r>
            <w:r>
              <w:rPr>
                <w:noProof/>
                <w:webHidden/>
              </w:rPr>
              <w:fldChar w:fldCharType="begin"/>
            </w:r>
            <w:r>
              <w:rPr>
                <w:noProof/>
                <w:webHidden/>
              </w:rPr>
              <w:instrText xml:space="preserve"> PAGEREF _Toc210723175 \h </w:instrText>
            </w:r>
            <w:r>
              <w:rPr>
                <w:noProof/>
                <w:webHidden/>
              </w:rPr>
            </w:r>
            <w:r>
              <w:rPr>
                <w:noProof/>
                <w:webHidden/>
              </w:rPr>
              <w:fldChar w:fldCharType="separate"/>
            </w:r>
            <w:r>
              <w:rPr>
                <w:noProof/>
                <w:webHidden/>
              </w:rPr>
              <w:t>16</w:t>
            </w:r>
            <w:r>
              <w:rPr>
                <w:noProof/>
                <w:webHidden/>
              </w:rPr>
              <w:fldChar w:fldCharType="end"/>
            </w:r>
          </w:hyperlink>
        </w:p>
        <w:p w14:paraId="4BF93834" w14:textId="3CC5B972"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6" w:history="1">
            <w:r w:rsidRPr="00A26913">
              <w:rPr>
                <w:rStyle w:val="Hyperlink"/>
                <w:noProof/>
              </w:rPr>
              <w:t>3.</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HOW TO PREPARE TASTY, VISUALLY APPEALING, &amp; NUTRITIOUS MEALS ONBOARD</w:t>
            </w:r>
            <w:r>
              <w:rPr>
                <w:noProof/>
                <w:webHidden/>
              </w:rPr>
              <w:tab/>
            </w:r>
            <w:r>
              <w:rPr>
                <w:noProof/>
                <w:webHidden/>
              </w:rPr>
              <w:fldChar w:fldCharType="begin"/>
            </w:r>
            <w:r>
              <w:rPr>
                <w:noProof/>
                <w:webHidden/>
              </w:rPr>
              <w:instrText xml:space="preserve"> PAGEREF _Toc210723176 \h </w:instrText>
            </w:r>
            <w:r>
              <w:rPr>
                <w:noProof/>
                <w:webHidden/>
              </w:rPr>
            </w:r>
            <w:r>
              <w:rPr>
                <w:noProof/>
                <w:webHidden/>
              </w:rPr>
              <w:fldChar w:fldCharType="separate"/>
            </w:r>
            <w:r>
              <w:rPr>
                <w:noProof/>
                <w:webHidden/>
              </w:rPr>
              <w:t>18</w:t>
            </w:r>
            <w:r>
              <w:rPr>
                <w:noProof/>
                <w:webHidden/>
              </w:rPr>
              <w:fldChar w:fldCharType="end"/>
            </w:r>
          </w:hyperlink>
        </w:p>
        <w:p w14:paraId="32EE0A11" w14:textId="1C833776"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7" w:history="1">
            <w:r w:rsidRPr="00A26913">
              <w:rPr>
                <w:rStyle w:val="Hyperlink"/>
                <w:noProof/>
              </w:rPr>
              <w:t>4.</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REVIEW QUESTIONS</w:t>
            </w:r>
            <w:r>
              <w:rPr>
                <w:noProof/>
                <w:webHidden/>
              </w:rPr>
              <w:tab/>
            </w:r>
            <w:r>
              <w:rPr>
                <w:noProof/>
                <w:webHidden/>
              </w:rPr>
              <w:fldChar w:fldCharType="begin"/>
            </w:r>
            <w:r>
              <w:rPr>
                <w:noProof/>
                <w:webHidden/>
              </w:rPr>
              <w:instrText xml:space="preserve"> PAGEREF _Toc210723177 \h </w:instrText>
            </w:r>
            <w:r>
              <w:rPr>
                <w:noProof/>
                <w:webHidden/>
              </w:rPr>
            </w:r>
            <w:r>
              <w:rPr>
                <w:noProof/>
                <w:webHidden/>
              </w:rPr>
              <w:fldChar w:fldCharType="separate"/>
            </w:r>
            <w:r>
              <w:rPr>
                <w:noProof/>
                <w:webHidden/>
              </w:rPr>
              <w:t>18</w:t>
            </w:r>
            <w:r>
              <w:rPr>
                <w:noProof/>
                <w:webHidden/>
              </w:rPr>
              <w:fldChar w:fldCharType="end"/>
            </w:r>
          </w:hyperlink>
        </w:p>
        <w:p w14:paraId="71050C95" w14:textId="479AD93D" w:rsidR="0016382E" w:rsidRDefault="0016382E">
          <w:pPr>
            <w:pStyle w:val="TOC1"/>
            <w:tabs>
              <w:tab w:val="right" w:leader="dot" w:pos="9488"/>
            </w:tabs>
            <w:rPr>
              <w:rFonts w:asciiTheme="minorHAnsi" w:eastAsiaTheme="minorEastAsia" w:hAnsiTheme="minorHAnsi" w:cstheme="minorBidi"/>
              <w:b w:val="0"/>
              <w:bCs w:val="0"/>
              <w:noProof/>
              <w:kern w:val="2"/>
              <w:sz w:val="24"/>
              <w:szCs w:val="24"/>
              <w14:ligatures w14:val="standardContextual"/>
            </w:rPr>
          </w:pPr>
          <w:hyperlink w:anchor="_Toc210723178" w:history="1">
            <w:r w:rsidRPr="00A26913">
              <w:rPr>
                <w:rStyle w:val="Hyperlink"/>
                <w:noProof/>
              </w:rPr>
              <w:t>5.</w:t>
            </w:r>
            <w:r>
              <w:rPr>
                <w:rFonts w:asciiTheme="minorHAnsi" w:eastAsiaTheme="minorEastAsia" w:hAnsiTheme="minorHAnsi" w:cstheme="minorBidi"/>
                <w:b w:val="0"/>
                <w:bCs w:val="0"/>
                <w:noProof/>
                <w:kern w:val="2"/>
                <w:sz w:val="24"/>
                <w:szCs w:val="24"/>
                <w14:ligatures w14:val="standardContextual"/>
              </w:rPr>
              <w:tab/>
            </w:r>
            <w:r w:rsidRPr="00A26913">
              <w:rPr>
                <w:rStyle w:val="Hyperlink"/>
                <w:noProof/>
              </w:rPr>
              <w:t>REFERENCES</w:t>
            </w:r>
            <w:r>
              <w:rPr>
                <w:noProof/>
                <w:webHidden/>
              </w:rPr>
              <w:tab/>
            </w:r>
            <w:r>
              <w:rPr>
                <w:noProof/>
                <w:webHidden/>
              </w:rPr>
              <w:fldChar w:fldCharType="begin"/>
            </w:r>
            <w:r>
              <w:rPr>
                <w:noProof/>
                <w:webHidden/>
              </w:rPr>
              <w:instrText xml:space="preserve"> PAGEREF _Toc210723178 \h </w:instrText>
            </w:r>
            <w:r>
              <w:rPr>
                <w:noProof/>
                <w:webHidden/>
              </w:rPr>
            </w:r>
            <w:r>
              <w:rPr>
                <w:noProof/>
                <w:webHidden/>
              </w:rPr>
              <w:fldChar w:fldCharType="separate"/>
            </w:r>
            <w:r>
              <w:rPr>
                <w:noProof/>
                <w:webHidden/>
              </w:rPr>
              <w:t>19</w:t>
            </w:r>
            <w:r>
              <w:rPr>
                <w:noProof/>
                <w:webHidden/>
              </w:rPr>
              <w:fldChar w:fldCharType="end"/>
            </w:r>
          </w:hyperlink>
        </w:p>
        <w:p w14:paraId="4B9BCF3C" w14:textId="69C0AB3C" w:rsidR="00E5336F" w:rsidRPr="00921A91" w:rsidRDefault="007E311D" w:rsidP="00E5336F">
          <w:r w:rsidRPr="00921A91">
            <w:fldChar w:fldCharType="end"/>
          </w:r>
        </w:p>
        <w:p w14:paraId="0263F8F8" w14:textId="17059117" w:rsidR="004025C0" w:rsidRPr="00921A91" w:rsidRDefault="00000000" w:rsidP="00E5336F">
          <w:pPr>
            <w:sectPr w:rsidR="004025C0" w:rsidRPr="00921A91" w:rsidSect="004017FE">
              <w:headerReference w:type="even" r:id="rId8"/>
              <w:headerReference w:type="default" r:id="rId9"/>
              <w:footerReference w:type="even" r:id="rId10"/>
              <w:footerReference w:type="default" r:id="rId11"/>
              <w:pgSz w:w="11910" w:h="16840"/>
              <w:pgMar w:top="851" w:right="1221" w:bottom="851" w:left="1134" w:header="0" w:footer="510" w:gutter="57"/>
              <w:pgNumType w:start="5"/>
              <w:cols w:space="720"/>
            </w:sectPr>
          </w:pPr>
        </w:p>
      </w:sdtContent>
    </w:sdt>
    <w:p w14:paraId="7FCD9C6C" w14:textId="4709E75F" w:rsidR="000E602D" w:rsidRDefault="0017421F" w:rsidP="00C37CFA">
      <w:pPr>
        <w:pStyle w:val="Heading1"/>
        <w:ind w:left="432"/>
        <w:jc w:val="both"/>
        <w:rPr>
          <w:lang w:val="en-US"/>
        </w:rPr>
      </w:pPr>
      <w:bookmarkStart w:id="0" w:name="_Toc203570421"/>
      <w:bookmarkStart w:id="1" w:name="_Toc210723169"/>
      <w:r>
        <w:rPr>
          <w:lang w:val="en-US"/>
        </w:rPr>
        <w:lastRenderedPageBreak/>
        <w:t>INTRODUCTION TO THE C</w:t>
      </w:r>
      <w:r w:rsidR="001539A0">
        <w:rPr>
          <w:lang w:val="en-US"/>
        </w:rPr>
        <w:t>OURSE</w:t>
      </w:r>
      <w:bookmarkEnd w:id="0"/>
      <w:bookmarkEnd w:id="1"/>
    </w:p>
    <w:p w14:paraId="039276A1" w14:textId="77777777" w:rsidR="004025C0" w:rsidRPr="00921A91" w:rsidRDefault="004025C0" w:rsidP="000E602D"/>
    <w:p w14:paraId="7578DBFB" w14:textId="77777777" w:rsidR="00C959E1" w:rsidRPr="00921A91" w:rsidRDefault="00C959E1" w:rsidP="00C959E1">
      <w:pPr>
        <w:pStyle w:val="Normalbold"/>
        <w:rPr>
          <w:lang w:val="en-US"/>
        </w:rPr>
      </w:pPr>
      <w:r w:rsidRPr="00921A91">
        <w:rPr>
          <w:lang w:val="en-US"/>
        </w:rPr>
        <w:t>LEARNING OBJECTIVES</w:t>
      </w:r>
    </w:p>
    <w:p w14:paraId="392B1C90" w14:textId="77777777" w:rsidR="00E211E6" w:rsidRDefault="00E211E6" w:rsidP="00E211E6">
      <w:pPr>
        <w:pStyle w:val="NormalWeb"/>
        <w:rPr>
          <w:rFonts w:eastAsia="Arial"/>
          <w:sz w:val="20"/>
          <w:szCs w:val="20"/>
        </w:rPr>
      </w:pPr>
      <w:bookmarkStart w:id="2" w:name="_Hlk204001371"/>
      <w:r w:rsidRPr="00E211E6">
        <w:rPr>
          <w:rFonts w:eastAsia="Arial"/>
          <w:sz w:val="20"/>
          <w:szCs w:val="20"/>
        </w:rPr>
        <w:t>This unit is designed to equip learners with the knowledge and practical skills needed to balance flavor and nutrition in the unique context of maritime cooking. The objectives focus on developing an understanding of healthy ingredients, effective seasoning, and nutrient-preserving cooking techniques, while also emphasizing efficiency and presentation. By achieving these objectives, learners will be prepared to create meals that support both the wellbeing and morale of seafarers.</w:t>
      </w:r>
    </w:p>
    <w:p w14:paraId="2DDDA6C5" w14:textId="19359F40" w:rsidR="00E211E6" w:rsidRPr="00E211E6" w:rsidRDefault="00E211E6" w:rsidP="00E211E6">
      <w:pPr>
        <w:pStyle w:val="NormalWeb"/>
        <w:rPr>
          <w:rFonts w:eastAsia="Arial"/>
          <w:sz w:val="20"/>
          <w:szCs w:val="20"/>
        </w:rPr>
      </w:pPr>
      <w:r w:rsidRPr="00E211E6">
        <w:rPr>
          <w:rFonts w:eastAsia="Arial"/>
          <w:sz w:val="20"/>
          <w:szCs w:val="20"/>
        </w:rPr>
        <w:t>By the end of this unit, learners will be able to:</w:t>
      </w:r>
    </w:p>
    <w:p w14:paraId="2B539E59" w14:textId="43A6EC9C" w:rsidR="00E211E6" w:rsidRDefault="00E211E6" w:rsidP="00E211E6">
      <w:pPr>
        <w:pStyle w:val="NormalWeb"/>
        <w:numPr>
          <w:ilvl w:val="0"/>
          <w:numId w:val="47"/>
        </w:numPr>
        <w:rPr>
          <w:rFonts w:eastAsia="Arial"/>
          <w:sz w:val="20"/>
          <w:szCs w:val="20"/>
        </w:rPr>
      </w:pPr>
      <w:r w:rsidRPr="00E211E6">
        <w:rPr>
          <w:rFonts w:eastAsia="Arial"/>
          <w:b/>
          <w:bCs/>
          <w:sz w:val="20"/>
          <w:szCs w:val="20"/>
        </w:rPr>
        <w:t>Identify</w:t>
      </w:r>
      <w:r w:rsidRPr="00E211E6">
        <w:rPr>
          <w:rFonts w:eastAsia="Arial"/>
          <w:sz w:val="20"/>
          <w:szCs w:val="20"/>
        </w:rPr>
        <w:t xml:space="preserve"> healthy ingredients and explain how they can be used to enhance the natural flavors of meals prepared at sea.</w:t>
      </w:r>
    </w:p>
    <w:p w14:paraId="41EE7A73" w14:textId="45EB9BCD" w:rsidR="00E211E6" w:rsidRPr="00E211E6" w:rsidRDefault="00E211E6" w:rsidP="00615ACB">
      <w:pPr>
        <w:pStyle w:val="NormalWeb"/>
        <w:numPr>
          <w:ilvl w:val="0"/>
          <w:numId w:val="47"/>
        </w:numPr>
        <w:rPr>
          <w:rFonts w:eastAsia="Arial"/>
          <w:sz w:val="20"/>
          <w:szCs w:val="20"/>
        </w:rPr>
      </w:pPr>
      <w:r w:rsidRPr="00E211E6">
        <w:rPr>
          <w:rFonts w:eastAsia="Arial"/>
          <w:b/>
          <w:bCs/>
          <w:sz w:val="20"/>
          <w:szCs w:val="20"/>
        </w:rPr>
        <w:t>Demonstrate</w:t>
      </w:r>
      <w:r w:rsidRPr="00E211E6">
        <w:rPr>
          <w:rFonts w:eastAsia="Arial"/>
          <w:sz w:val="20"/>
          <w:szCs w:val="20"/>
        </w:rPr>
        <w:t xml:space="preserve"> effective use of seasoning, herbs, and spices to create balanced, flavorful dishes without relying on excessive salt, sugar, or fat.</w:t>
      </w:r>
    </w:p>
    <w:p w14:paraId="74DC5781" w14:textId="6A5033B9" w:rsidR="00E211E6" w:rsidRPr="00E211E6" w:rsidRDefault="00E211E6" w:rsidP="00E211E6">
      <w:pPr>
        <w:pStyle w:val="NormalWeb"/>
        <w:numPr>
          <w:ilvl w:val="0"/>
          <w:numId w:val="47"/>
        </w:numPr>
        <w:rPr>
          <w:rFonts w:eastAsia="Arial"/>
          <w:sz w:val="20"/>
          <w:szCs w:val="20"/>
        </w:rPr>
      </w:pPr>
      <w:r w:rsidRPr="00E211E6">
        <w:rPr>
          <w:rFonts w:eastAsia="Arial"/>
          <w:b/>
          <w:bCs/>
          <w:sz w:val="20"/>
          <w:szCs w:val="20"/>
        </w:rPr>
        <w:t>Apply</w:t>
      </w:r>
      <w:r w:rsidRPr="00E211E6">
        <w:rPr>
          <w:rFonts w:eastAsia="Arial"/>
          <w:sz w:val="20"/>
          <w:szCs w:val="20"/>
        </w:rPr>
        <w:t xml:space="preserve"> cooking methods such as steaming, grilling, and sautéing that preserve nutritional value while maintaining taste and texture.</w:t>
      </w:r>
    </w:p>
    <w:p w14:paraId="4415E5E0" w14:textId="128D3161" w:rsidR="00E211E6" w:rsidRPr="00E211E6" w:rsidRDefault="00E211E6" w:rsidP="00E211E6">
      <w:pPr>
        <w:pStyle w:val="NormalWeb"/>
        <w:numPr>
          <w:ilvl w:val="0"/>
          <w:numId w:val="47"/>
        </w:numPr>
        <w:rPr>
          <w:rFonts w:eastAsia="Arial"/>
          <w:sz w:val="20"/>
          <w:szCs w:val="20"/>
        </w:rPr>
      </w:pPr>
      <w:r w:rsidRPr="00E211E6">
        <w:rPr>
          <w:rFonts w:eastAsia="Arial"/>
          <w:b/>
          <w:bCs/>
          <w:sz w:val="20"/>
          <w:szCs w:val="20"/>
        </w:rPr>
        <w:t>Prepare</w:t>
      </w:r>
      <w:r w:rsidRPr="00E211E6">
        <w:rPr>
          <w:rFonts w:eastAsia="Arial"/>
          <w:sz w:val="20"/>
          <w:szCs w:val="20"/>
        </w:rPr>
        <w:t xml:space="preserve"> meals that are not only nutritious and flavorful but also visually appealing, using efficient techniques suited to maritime kitchens.</w:t>
      </w:r>
    </w:p>
    <w:p w14:paraId="17209F84" w14:textId="1B5750B6" w:rsidR="00E211E6" w:rsidRPr="00E211E6" w:rsidRDefault="00E211E6" w:rsidP="00E211E6">
      <w:pPr>
        <w:pStyle w:val="NormalWeb"/>
        <w:numPr>
          <w:ilvl w:val="0"/>
          <w:numId w:val="47"/>
        </w:numPr>
        <w:rPr>
          <w:rFonts w:eastAsia="Arial"/>
          <w:sz w:val="20"/>
          <w:szCs w:val="20"/>
        </w:rPr>
      </w:pPr>
      <w:r w:rsidRPr="00E211E6">
        <w:rPr>
          <w:rFonts w:eastAsia="Arial"/>
          <w:b/>
          <w:bCs/>
          <w:sz w:val="20"/>
          <w:szCs w:val="20"/>
        </w:rPr>
        <w:t>Evaluate</w:t>
      </w:r>
      <w:r w:rsidRPr="00E211E6">
        <w:rPr>
          <w:rFonts w:eastAsia="Arial"/>
          <w:sz w:val="20"/>
          <w:szCs w:val="20"/>
        </w:rPr>
        <w:t xml:space="preserve"> the impact of cooking choices on both nutritional outcomes and crew wellbeing, recognizing the role of food in maintaining morale and performance at sea.</w:t>
      </w:r>
    </w:p>
    <w:p w14:paraId="7E28DBAD" w14:textId="034689B5" w:rsidR="00E211E6" w:rsidRDefault="00E211E6" w:rsidP="00D91B27">
      <w:pPr>
        <w:pStyle w:val="Heading1"/>
        <w:numPr>
          <w:ilvl w:val="0"/>
          <w:numId w:val="39"/>
        </w:numPr>
        <w:jc w:val="both"/>
        <w:rPr>
          <w:lang w:val="en-US"/>
        </w:rPr>
      </w:pPr>
      <w:bookmarkStart w:id="3" w:name="_Toc210723170"/>
      <w:r w:rsidRPr="00850FD2">
        <w:rPr>
          <w:lang w:val="en-US"/>
        </w:rPr>
        <w:t>ENHANCING THE FLAVOR OF NUTRITIOUS MEALS USING HEALTHY INGREDIENTS.</w:t>
      </w:r>
      <w:bookmarkEnd w:id="3"/>
    </w:p>
    <w:p w14:paraId="66C8A082" w14:textId="77777777" w:rsidR="00D91B27" w:rsidRPr="004F6372" w:rsidRDefault="00D91B27" w:rsidP="00D91B27">
      <w:pPr>
        <w:pStyle w:val="NormalWeb"/>
        <w:ind w:left="720"/>
        <w:rPr>
          <w:rStyle w:val="Strong"/>
          <w:sz w:val="20"/>
          <w:szCs w:val="20"/>
        </w:rPr>
      </w:pPr>
      <w:r w:rsidRPr="00D91B27">
        <w:rPr>
          <w:sz w:val="20"/>
          <w:szCs w:val="20"/>
        </w:rPr>
        <w:t>Enhancing flavor while maintaining nutrition is a cornerstone of successful maritime cooking. With limited space, storage, and ingredients at sea, it is essential to make the most of healthy foods by preparing them in ways that are both satisfying and nourishing. Rather than relying on excess salt, sugar, or fats, cooks can draw out natural tastes and aromas through smart preparation methods. The following techniques highlight practical and creative approaches that elevate the flavor of nutritious meals, ensuring that food remains enjoyable, balanced, and restorative for those on board.</w:t>
      </w:r>
      <w:r w:rsidRPr="00D91B27">
        <w:rPr>
          <w:rStyle w:val="Strong"/>
          <w:sz w:val="20"/>
          <w:szCs w:val="20"/>
        </w:rPr>
        <w:t xml:space="preserve"> </w:t>
      </w:r>
    </w:p>
    <w:p w14:paraId="22D7916A" w14:textId="5B539EFB" w:rsidR="00D91B27" w:rsidRPr="004F6372" w:rsidRDefault="00D91B27" w:rsidP="00D91B27">
      <w:pPr>
        <w:pStyle w:val="NormalWeb"/>
        <w:numPr>
          <w:ilvl w:val="0"/>
          <w:numId w:val="48"/>
        </w:numPr>
        <w:rPr>
          <w:sz w:val="20"/>
          <w:szCs w:val="20"/>
        </w:rPr>
      </w:pPr>
      <w:r w:rsidRPr="004F6372">
        <w:rPr>
          <w:rStyle w:val="Strong"/>
          <w:sz w:val="20"/>
          <w:szCs w:val="20"/>
        </w:rPr>
        <w:t>Caramelization and Browning</w:t>
      </w:r>
    </w:p>
    <w:p w14:paraId="42F2447B" w14:textId="77777777" w:rsidR="00D91B27" w:rsidRPr="004F6372" w:rsidRDefault="00D91B27" w:rsidP="00D91B27">
      <w:pPr>
        <w:pStyle w:val="NormalWeb"/>
        <w:numPr>
          <w:ilvl w:val="1"/>
          <w:numId w:val="48"/>
        </w:numPr>
        <w:rPr>
          <w:sz w:val="20"/>
          <w:szCs w:val="20"/>
        </w:rPr>
      </w:pPr>
      <w:r w:rsidRPr="004F6372">
        <w:rPr>
          <w:sz w:val="20"/>
          <w:szCs w:val="20"/>
        </w:rPr>
        <w:t>Using dry-heat methods (roasting, searing, grilling) allows natural sugars in vegetables, fish, and meats to caramelize, creating deeper, richer flavors without added fats or sugars.</w:t>
      </w:r>
    </w:p>
    <w:p w14:paraId="633A0CA1" w14:textId="77777777" w:rsidR="00D91B27" w:rsidRPr="004F6372" w:rsidRDefault="00D91B27" w:rsidP="00D91B27">
      <w:pPr>
        <w:pStyle w:val="NormalWeb"/>
        <w:numPr>
          <w:ilvl w:val="0"/>
          <w:numId w:val="48"/>
        </w:numPr>
        <w:rPr>
          <w:sz w:val="20"/>
          <w:szCs w:val="20"/>
        </w:rPr>
      </w:pPr>
      <w:r w:rsidRPr="004F6372">
        <w:rPr>
          <w:rStyle w:val="Strong"/>
          <w:sz w:val="20"/>
          <w:szCs w:val="20"/>
        </w:rPr>
        <w:t>Marinating with Citrus, Herbs, and Yogurt</w:t>
      </w:r>
    </w:p>
    <w:p w14:paraId="4503768C" w14:textId="77777777" w:rsidR="00D91B27" w:rsidRPr="004F6372" w:rsidRDefault="00D91B27" w:rsidP="00D91B27">
      <w:pPr>
        <w:pStyle w:val="NormalWeb"/>
        <w:numPr>
          <w:ilvl w:val="1"/>
          <w:numId w:val="48"/>
        </w:numPr>
        <w:rPr>
          <w:sz w:val="20"/>
          <w:szCs w:val="20"/>
        </w:rPr>
      </w:pPr>
      <w:r w:rsidRPr="004F6372">
        <w:rPr>
          <w:sz w:val="20"/>
          <w:szCs w:val="20"/>
        </w:rPr>
        <w:t>Lemon, lime, vinegar, or yogurt-based marinades tenderize proteins and infuse them with fresh, tangy flavors. Herbs and spices in the marinade add complexity without excess salt.</w:t>
      </w:r>
    </w:p>
    <w:p w14:paraId="30E7AE94" w14:textId="77777777" w:rsidR="00D91B27" w:rsidRPr="004F6372" w:rsidRDefault="00D91B27" w:rsidP="00D91B27">
      <w:pPr>
        <w:pStyle w:val="NormalWeb"/>
        <w:numPr>
          <w:ilvl w:val="0"/>
          <w:numId w:val="48"/>
        </w:numPr>
        <w:rPr>
          <w:sz w:val="20"/>
          <w:szCs w:val="20"/>
        </w:rPr>
      </w:pPr>
      <w:r w:rsidRPr="004F6372">
        <w:rPr>
          <w:rStyle w:val="Strong"/>
          <w:sz w:val="20"/>
          <w:szCs w:val="20"/>
        </w:rPr>
        <w:t>Layering Flavors</w:t>
      </w:r>
    </w:p>
    <w:p w14:paraId="432135D0" w14:textId="77777777" w:rsidR="00D91B27" w:rsidRPr="004F6372" w:rsidRDefault="00D91B27" w:rsidP="00D91B27">
      <w:pPr>
        <w:pStyle w:val="NormalWeb"/>
        <w:numPr>
          <w:ilvl w:val="1"/>
          <w:numId w:val="48"/>
        </w:numPr>
        <w:rPr>
          <w:sz w:val="20"/>
          <w:szCs w:val="20"/>
        </w:rPr>
      </w:pPr>
      <w:r w:rsidRPr="004F6372">
        <w:rPr>
          <w:sz w:val="20"/>
          <w:szCs w:val="20"/>
        </w:rPr>
        <w:t>Building dishes step by step—starting with aromatics like onions, garlic, or ginger, then adding spices, and finally fresh herbs—creates depth and balance in otherwise simple meals.</w:t>
      </w:r>
    </w:p>
    <w:p w14:paraId="6C1A426E" w14:textId="77777777" w:rsidR="00D91B27" w:rsidRPr="004F6372" w:rsidRDefault="00D91B27" w:rsidP="00D91B27">
      <w:pPr>
        <w:pStyle w:val="NormalWeb"/>
        <w:numPr>
          <w:ilvl w:val="0"/>
          <w:numId w:val="48"/>
        </w:numPr>
        <w:rPr>
          <w:sz w:val="20"/>
          <w:szCs w:val="20"/>
        </w:rPr>
      </w:pPr>
      <w:r w:rsidRPr="004F6372">
        <w:rPr>
          <w:rStyle w:val="Strong"/>
          <w:sz w:val="20"/>
          <w:szCs w:val="20"/>
        </w:rPr>
        <w:t>Using Fresh and Dried Herbs</w:t>
      </w:r>
    </w:p>
    <w:p w14:paraId="467355F2" w14:textId="77777777" w:rsidR="00D91B27" w:rsidRPr="004F6372" w:rsidRDefault="00D91B27" w:rsidP="00D91B27">
      <w:pPr>
        <w:pStyle w:val="NormalWeb"/>
        <w:numPr>
          <w:ilvl w:val="1"/>
          <w:numId w:val="48"/>
        </w:numPr>
        <w:rPr>
          <w:sz w:val="20"/>
          <w:szCs w:val="20"/>
        </w:rPr>
      </w:pPr>
      <w:r w:rsidRPr="004F6372">
        <w:rPr>
          <w:sz w:val="20"/>
          <w:szCs w:val="20"/>
        </w:rPr>
        <w:t>Fresh herbs like parsley, cilantro, or basil brighten flavors, while dried herbs (oregano, thyme, rosemary) add warmth and richness. Combining both can bring out complexity.</w:t>
      </w:r>
    </w:p>
    <w:p w14:paraId="51B4F29D" w14:textId="77777777" w:rsidR="00D91B27" w:rsidRPr="004F6372" w:rsidRDefault="00D91B27" w:rsidP="00D91B27">
      <w:pPr>
        <w:pStyle w:val="NormalWeb"/>
        <w:numPr>
          <w:ilvl w:val="0"/>
          <w:numId w:val="48"/>
        </w:numPr>
        <w:rPr>
          <w:sz w:val="20"/>
          <w:szCs w:val="20"/>
        </w:rPr>
      </w:pPr>
      <w:r w:rsidRPr="004F6372">
        <w:rPr>
          <w:rStyle w:val="Strong"/>
          <w:sz w:val="20"/>
          <w:szCs w:val="20"/>
        </w:rPr>
        <w:t>Spice Blends and Toasting Spices</w:t>
      </w:r>
    </w:p>
    <w:p w14:paraId="25CC58BD" w14:textId="77777777" w:rsidR="00D91B27" w:rsidRPr="004F6372" w:rsidRDefault="00D91B27" w:rsidP="00D91B27">
      <w:pPr>
        <w:pStyle w:val="NormalWeb"/>
        <w:numPr>
          <w:ilvl w:val="1"/>
          <w:numId w:val="48"/>
        </w:numPr>
        <w:rPr>
          <w:sz w:val="20"/>
          <w:szCs w:val="20"/>
        </w:rPr>
      </w:pPr>
      <w:r w:rsidRPr="004F6372">
        <w:rPr>
          <w:sz w:val="20"/>
          <w:szCs w:val="20"/>
        </w:rPr>
        <w:t>Toasting whole spices or spice blends before use intensifies aroma and flavor. This reduces the need for heavy sauces or added salt.</w:t>
      </w:r>
    </w:p>
    <w:p w14:paraId="2B750D20" w14:textId="77777777" w:rsidR="00D91B27" w:rsidRPr="004F6372" w:rsidRDefault="00D91B27" w:rsidP="00D91B27">
      <w:pPr>
        <w:pStyle w:val="NormalWeb"/>
        <w:numPr>
          <w:ilvl w:val="0"/>
          <w:numId w:val="48"/>
        </w:numPr>
        <w:rPr>
          <w:sz w:val="20"/>
          <w:szCs w:val="20"/>
        </w:rPr>
      </w:pPr>
      <w:r w:rsidRPr="004F6372">
        <w:rPr>
          <w:rStyle w:val="Strong"/>
          <w:sz w:val="20"/>
          <w:szCs w:val="20"/>
        </w:rPr>
        <w:t>Natural Flavor Boosters</w:t>
      </w:r>
    </w:p>
    <w:p w14:paraId="44853C86" w14:textId="77777777" w:rsidR="00D91B27" w:rsidRPr="004F6372" w:rsidRDefault="00D91B27" w:rsidP="00D91B27">
      <w:pPr>
        <w:pStyle w:val="NormalWeb"/>
        <w:numPr>
          <w:ilvl w:val="1"/>
          <w:numId w:val="48"/>
        </w:numPr>
        <w:rPr>
          <w:sz w:val="20"/>
          <w:szCs w:val="20"/>
        </w:rPr>
      </w:pPr>
      <w:r w:rsidRPr="004F6372">
        <w:rPr>
          <w:sz w:val="20"/>
          <w:szCs w:val="20"/>
        </w:rPr>
        <w:t>Ingredients like garlic, ginger, chili, citrus zest, and fermented foods (e.g., soy sauce, miso, yogurt) can add bold tastes while also offering health benefits.</w:t>
      </w:r>
    </w:p>
    <w:p w14:paraId="466FA77D" w14:textId="77777777" w:rsidR="00D91B27" w:rsidRPr="004F6372" w:rsidRDefault="00D91B27" w:rsidP="00D91B27">
      <w:pPr>
        <w:pStyle w:val="NormalWeb"/>
        <w:numPr>
          <w:ilvl w:val="0"/>
          <w:numId w:val="48"/>
        </w:numPr>
        <w:rPr>
          <w:sz w:val="20"/>
          <w:szCs w:val="20"/>
        </w:rPr>
      </w:pPr>
      <w:r w:rsidRPr="004F6372">
        <w:rPr>
          <w:rStyle w:val="Strong"/>
          <w:sz w:val="20"/>
          <w:szCs w:val="20"/>
        </w:rPr>
        <w:t>Healthy Stocks and Broths</w:t>
      </w:r>
    </w:p>
    <w:p w14:paraId="447932D6" w14:textId="77777777" w:rsidR="00D91B27" w:rsidRPr="004F6372" w:rsidRDefault="00D91B27" w:rsidP="00D91B27">
      <w:pPr>
        <w:pStyle w:val="NormalWeb"/>
        <w:numPr>
          <w:ilvl w:val="1"/>
          <w:numId w:val="48"/>
        </w:numPr>
        <w:rPr>
          <w:sz w:val="20"/>
          <w:szCs w:val="20"/>
        </w:rPr>
      </w:pPr>
      <w:r w:rsidRPr="004F6372">
        <w:rPr>
          <w:sz w:val="20"/>
          <w:szCs w:val="20"/>
        </w:rPr>
        <w:t>Vegetable, fish, or lean chicken broths made from scratch provide a rich base for soups, stews, and grains without relying on bouillon cubes high in sodium.</w:t>
      </w:r>
    </w:p>
    <w:p w14:paraId="78A02011" w14:textId="77777777" w:rsidR="00D91B27" w:rsidRPr="004F6372" w:rsidRDefault="00D91B27" w:rsidP="00D91B27">
      <w:pPr>
        <w:pStyle w:val="NormalWeb"/>
        <w:numPr>
          <w:ilvl w:val="0"/>
          <w:numId w:val="48"/>
        </w:numPr>
        <w:rPr>
          <w:sz w:val="20"/>
          <w:szCs w:val="20"/>
        </w:rPr>
      </w:pPr>
      <w:r w:rsidRPr="004F6372">
        <w:rPr>
          <w:rStyle w:val="Strong"/>
          <w:sz w:val="20"/>
          <w:szCs w:val="20"/>
        </w:rPr>
        <w:t>Acid Balance</w:t>
      </w:r>
    </w:p>
    <w:p w14:paraId="31FB34B2" w14:textId="77777777" w:rsidR="00D91B27" w:rsidRPr="004F6372" w:rsidRDefault="00D91B27" w:rsidP="00D91B27">
      <w:pPr>
        <w:pStyle w:val="NormalWeb"/>
        <w:numPr>
          <w:ilvl w:val="1"/>
          <w:numId w:val="48"/>
        </w:numPr>
        <w:rPr>
          <w:sz w:val="20"/>
          <w:szCs w:val="20"/>
        </w:rPr>
      </w:pPr>
      <w:r w:rsidRPr="004F6372">
        <w:rPr>
          <w:sz w:val="20"/>
          <w:szCs w:val="20"/>
        </w:rPr>
        <w:t xml:space="preserve">Adding a splash of vinegar or citrus juice at the end of cooking </w:t>
      </w:r>
      <w:proofErr w:type="gramStart"/>
      <w:r w:rsidRPr="004F6372">
        <w:rPr>
          <w:sz w:val="20"/>
          <w:szCs w:val="20"/>
        </w:rPr>
        <w:t>brightens</w:t>
      </w:r>
      <w:proofErr w:type="gramEnd"/>
      <w:r w:rsidRPr="004F6372">
        <w:rPr>
          <w:sz w:val="20"/>
          <w:szCs w:val="20"/>
        </w:rPr>
        <w:t xml:space="preserve"> dishes and </w:t>
      </w:r>
      <w:proofErr w:type="gramStart"/>
      <w:r w:rsidRPr="004F6372">
        <w:rPr>
          <w:sz w:val="20"/>
          <w:szCs w:val="20"/>
        </w:rPr>
        <w:t>balances</w:t>
      </w:r>
      <w:proofErr w:type="gramEnd"/>
      <w:r w:rsidRPr="004F6372">
        <w:rPr>
          <w:sz w:val="20"/>
          <w:szCs w:val="20"/>
        </w:rPr>
        <w:t xml:space="preserve"> richness, making meals taste fresher.</w:t>
      </w:r>
    </w:p>
    <w:p w14:paraId="0D2168B5" w14:textId="77777777" w:rsidR="00D91B27" w:rsidRPr="004F6372" w:rsidRDefault="00D91B27" w:rsidP="00D91B27">
      <w:pPr>
        <w:pStyle w:val="NormalWeb"/>
        <w:numPr>
          <w:ilvl w:val="0"/>
          <w:numId w:val="48"/>
        </w:numPr>
        <w:rPr>
          <w:sz w:val="20"/>
          <w:szCs w:val="20"/>
        </w:rPr>
      </w:pPr>
      <w:r w:rsidRPr="004F6372">
        <w:rPr>
          <w:rStyle w:val="Strong"/>
          <w:sz w:val="20"/>
          <w:szCs w:val="20"/>
        </w:rPr>
        <w:t>Texture Contrast</w:t>
      </w:r>
    </w:p>
    <w:p w14:paraId="55BAABA3" w14:textId="77777777" w:rsidR="00D91B27" w:rsidRPr="004F6372" w:rsidRDefault="00D91B27" w:rsidP="00D91B27">
      <w:pPr>
        <w:pStyle w:val="NormalWeb"/>
        <w:numPr>
          <w:ilvl w:val="1"/>
          <w:numId w:val="48"/>
        </w:numPr>
        <w:rPr>
          <w:sz w:val="20"/>
          <w:szCs w:val="20"/>
        </w:rPr>
      </w:pPr>
      <w:r w:rsidRPr="004F6372">
        <w:rPr>
          <w:sz w:val="20"/>
          <w:szCs w:val="20"/>
        </w:rPr>
        <w:lastRenderedPageBreak/>
        <w:t xml:space="preserve">Pairing crunchy elements (nuts, seeds, crisp vegetables) with softer </w:t>
      </w:r>
      <w:proofErr w:type="gramStart"/>
      <w:r w:rsidRPr="004F6372">
        <w:rPr>
          <w:sz w:val="20"/>
          <w:szCs w:val="20"/>
        </w:rPr>
        <w:t>foods</w:t>
      </w:r>
      <w:proofErr w:type="gramEnd"/>
      <w:r w:rsidRPr="004F6372">
        <w:rPr>
          <w:sz w:val="20"/>
          <w:szCs w:val="20"/>
        </w:rPr>
        <w:t xml:space="preserve"> enhances the eating experience and makes dishes more satisfying without extra fat or salt.</w:t>
      </w:r>
    </w:p>
    <w:p w14:paraId="75577BC8" w14:textId="77777777" w:rsidR="00D91B27" w:rsidRPr="004F6372" w:rsidRDefault="00D91B27" w:rsidP="00D91B27">
      <w:pPr>
        <w:pStyle w:val="NormalWeb"/>
        <w:numPr>
          <w:ilvl w:val="0"/>
          <w:numId w:val="48"/>
        </w:numPr>
        <w:rPr>
          <w:sz w:val="20"/>
          <w:szCs w:val="20"/>
        </w:rPr>
      </w:pPr>
      <w:r w:rsidRPr="004F6372">
        <w:rPr>
          <w:rStyle w:val="Strong"/>
          <w:sz w:val="20"/>
          <w:szCs w:val="20"/>
        </w:rPr>
        <w:t>Umami Enhancement</w:t>
      </w:r>
    </w:p>
    <w:p w14:paraId="38349341" w14:textId="77777777" w:rsidR="00D91B27" w:rsidRPr="004F6372" w:rsidRDefault="00D91B27" w:rsidP="00D91B27">
      <w:pPr>
        <w:pStyle w:val="NormalWeb"/>
        <w:numPr>
          <w:ilvl w:val="1"/>
          <w:numId w:val="48"/>
        </w:numPr>
        <w:rPr>
          <w:sz w:val="20"/>
          <w:szCs w:val="20"/>
        </w:rPr>
      </w:pPr>
      <w:r w:rsidRPr="004F6372">
        <w:rPr>
          <w:sz w:val="20"/>
          <w:szCs w:val="20"/>
        </w:rPr>
        <w:t>Nutrient-rich foods like mushrooms, tomatoes, seaweed, or aged cheeses (in moderation) naturally boost savory depth, reducing the need for less healthy flavor enhancers.</w:t>
      </w:r>
    </w:p>
    <w:p w14:paraId="0F135F04" w14:textId="77777777" w:rsidR="00D91B27" w:rsidRPr="00850FD2" w:rsidRDefault="00D91B27" w:rsidP="00D91B27">
      <w:pPr>
        <w:pStyle w:val="Heading1"/>
        <w:jc w:val="both"/>
        <w:rPr>
          <w:lang w:val="en-US"/>
        </w:rPr>
      </w:pPr>
    </w:p>
    <w:p w14:paraId="0F58FCC2" w14:textId="441D9F46" w:rsidR="004F6372" w:rsidRDefault="004F6372" w:rsidP="004F6372">
      <w:pPr>
        <w:pStyle w:val="Heading1"/>
        <w:numPr>
          <w:ilvl w:val="1"/>
          <w:numId w:val="39"/>
        </w:numPr>
        <w:ind w:left="426" w:firstLine="6"/>
        <w:jc w:val="both"/>
        <w:rPr>
          <w:sz w:val="32"/>
          <w:szCs w:val="32"/>
          <w:lang w:val="en-US"/>
        </w:rPr>
      </w:pPr>
      <w:bookmarkStart w:id="4" w:name="_Toc210723171"/>
      <w:r w:rsidRPr="004F6372">
        <w:rPr>
          <w:sz w:val="32"/>
          <w:szCs w:val="32"/>
          <w:lang w:val="en-US"/>
        </w:rPr>
        <w:t>FLAVOR-ENHANCING TECHNIQUES WITH HEALTHY INGREDIENTS</w:t>
      </w:r>
      <w:bookmarkEnd w:id="4"/>
      <w:r w:rsidRPr="004F6372">
        <w:rPr>
          <w:sz w:val="32"/>
          <w:szCs w:val="32"/>
          <w:lang w:val="en-US"/>
        </w:rPr>
        <w:t xml:space="preserve"> </w:t>
      </w:r>
    </w:p>
    <w:p w14:paraId="5FF680CC" w14:textId="0A7571C5" w:rsidR="00FC3184" w:rsidRPr="00FC3184" w:rsidRDefault="00FC3184" w:rsidP="00FC3184">
      <w:pPr>
        <w:pStyle w:val="NormalWeb"/>
        <w:jc w:val="both"/>
        <w:rPr>
          <w:sz w:val="20"/>
          <w:szCs w:val="20"/>
        </w:rPr>
      </w:pPr>
      <w:r w:rsidRPr="00FC3184">
        <w:rPr>
          <w:sz w:val="20"/>
          <w:szCs w:val="20"/>
        </w:rPr>
        <w:t>Incorporating flavor-enhancing techniques when cooking with healthy ingredients offers a practical way to make nutritious meals more appealing without compromising their health benefits. By using methods such as seasoning, marinating, roasting, or pairing complementary flavors, natural ingredients can be transformed into satisfying dishes that encourage healthier eating habits. These techniques not only improve taste and texture but also help reduce reliance on excessive salt, sugar, or unhealthy fats, making it easier to enjoy wholesome foods as part of a balanced lifestyle</w:t>
      </w:r>
      <w:r w:rsidR="001162E6">
        <w:rPr>
          <w:sz w:val="20"/>
          <w:szCs w:val="20"/>
        </w:rPr>
        <w:t xml:space="preserve"> (1, 2)</w:t>
      </w:r>
      <w:r w:rsidRPr="00FC3184">
        <w:rPr>
          <w:sz w:val="20"/>
          <w:szCs w:val="20"/>
        </w:rPr>
        <w:t>.</w:t>
      </w:r>
    </w:p>
    <w:p w14:paraId="7BE8058C" w14:textId="0228B929" w:rsidR="004F6372" w:rsidRPr="00FC3184" w:rsidRDefault="004F6372" w:rsidP="00FC3184">
      <w:pPr>
        <w:pStyle w:val="NormalWeb"/>
        <w:rPr>
          <w:sz w:val="20"/>
          <w:szCs w:val="20"/>
        </w:rPr>
      </w:pPr>
      <w:r w:rsidRPr="00FC3184">
        <w:rPr>
          <w:rStyle w:val="Strong"/>
          <w:sz w:val="20"/>
          <w:szCs w:val="20"/>
        </w:rPr>
        <w:t>Improved Nutritional Quality</w:t>
      </w:r>
      <w:r w:rsidRPr="00FC3184">
        <w:rPr>
          <w:sz w:val="20"/>
          <w:szCs w:val="20"/>
        </w:rPr>
        <w:br/>
        <w:t xml:space="preserve">By replacing excess salt, sugar, and unhealthy fats with herbs, spices, and fresh ingredients, cooks ensure that meals remain nutrient-dense and health-supportive. This approach reduces the risk of diet-related illnesses such as high blood pressure or obesity, while </w:t>
      </w:r>
      <w:proofErr w:type="gramStart"/>
      <w:r w:rsidRPr="00FC3184">
        <w:rPr>
          <w:sz w:val="20"/>
          <w:szCs w:val="20"/>
        </w:rPr>
        <w:t>still keeping</w:t>
      </w:r>
      <w:proofErr w:type="gramEnd"/>
      <w:r w:rsidRPr="00FC3184">
        <w:rPr>
          <w:sz w:val="20"/>
          <w:szCs w:val="20"/>
        </w:rPr>
        <w:t xml:space="preserve"> food enjoyable and satisfying for the crew.</w:t>
      </w:r>
    </w:p>
    <w:p w14:paraId="0F29CDB7" w14:textId="5EF72AA8" w:rsidR="004F6372" w:rsidRPr="00FC3184" w:rsidRDefault="004F6372" w:rsidP="00FC3184">
      <w:pPr>
        <w:pStyle w:val="NormalWeb"/>
        <w:rPr>
          <w:sz w:val="20"/>
          <w:szCs w:val="20"/>
        </w:rPr>
      </w:pPr>
      <w:r w:rsidRPr="00FC3184">
        <w:rPr>
          <w:rStyle w:val="Strong"/>
          <w:sz w:val="20"/>
          <w:szCs w:val="20"/>
        </w:rPr>
        <w:t>Enhanced Taste and Satisfaction</w:t>
      </w:r>
      <w:r w:rsidRPr="00FC3184">
        <w:rPr>
          <w:sz w:val="20"/>
          <w:szCs w:val="20"/>
        </w:rPr>
        <w:br/>
        <w:t>When meals are prepared with techniques that highlight natural flavors—such as roasting vegetables for caramelization or using bright citrus marinades—they become far more enjoyable. This satisfaction makes crew members less likely to crave unhealthy condiments or processed flavor enhancers, fostering healthier eating habits.</w:t>
      </w:r>
    </w:p>
    <w:p w14:paraId="51C590B7" w14:textId="4B2C6950" w:rsidR="004F6372" w:rsidRPr="00FC3184" w:rsidRDefault="004F6372" w:rsidP="00FC3184">
      <w:pPr>
        <w:pStyle w:val="NormalWeb"/>
        <w:rPr>
          <w:sz w:val="20"/>
          <w:szCs w:val="20"/>
        </w:rPr>
      </w:pPr>
      <w:r w:rsidRPr="00FC3184">
        <w:rPr>
          <w:rStyle w:val="Strong"/>
          <w:sz w:val="20"/>
          <w:szCs w:val="20"/>
        </w:rPr>
        <w:t>Better Crew Morale and Wellbeing</w:t>
      </w:r>
      <w:r w:rsidRPr="00FC3184">
        <w:rPr>
          <w:sz w:val="20"/>
          <w:szCs w:val="20"/>
        </w:rPr>
        <w:br/>
        <w:t>Food plays a central role in maintaining morale at sea. Nutritious meals that taste good boost energy, improve mood, and create a sense of comfort, which is especially important during long and demanding voyages. A flavorful meal can serve as a much-needed source of motivation and relief for the entire crew.</w:t>
      </w:r>
    </w:p>
    <w:p w14:paraId="234D8EE7" w14:textId="01D10CB1" w:rsidR="004F6372" w:rsidRPr="00FC3184" w:rsidRDefault="004F6372" w:rsidP="00FC3184">
      <w:pPr>
        <w:pStyle w:val="NormalWeb"/>
        <w:rPr>
          <w:sz w:val="20"/>
          <w:szCs w:val="20"/>
        </w:rPr>
      </w:pPr>
      <w:r w:rsidRPr="00FC3184">
        <w:rPr>
          <w:rStyle w:val="Strong"/>
          <w:sz w:val="20"/>
          <w:szCs w:val="20"/>
        </w:rPr>
        <w:t>Preservation of Nutrients</w:t>
      </w:r>
      <w:r w:rsidRPr="00FC3184">
        <w:rPr>
          <w:sz w:val="20"/>
          <w:szCs w:val="20"/>
        </w:rPr>
        <w:br/>
        <w:t>Healthy cooking methods such as steaming, grilling, and light sautéing allow ingredients to retain much of their vitamins and minerals. This ensures that the nutritional value of fresh or stored foods is not lost in the cooking process, allowing every dish to contribute fully to the crew’s health and endurance.</w:t>
      </w:r>
    </w:p>
    <w:p w14:paraId="71700643" w14:textId="4BE0819F" w:rsidR="004F6372" w:rsidRPr="00FC3184" w:rsidRDefault="004F6372" w:rsidP="00FC3184">
      <w:pPr>
        <w:pStyle w:val="NormalWeb"/>
        <w:rPr>
          <w:sz w:val="20"/>
          <w:szCs w:val="20"/>
        </w:rPr>
      </w:pPr>
      <w:r w:rsidRPr="00FC3184">
        <w:rPr>
          <w:rStyle w:val="Strong"/>
          <w:sz w:val="20"/>
          <w:szCs w:val="20"/>
        </w:rPr>
        <w:t>Efficient Use of Ingredients</w:t>
      </w:r>
      <w:r w:rsidRPr="00FC3184">
        <w:rPr>
          <w:sz w:val="20"/>
          <w:szCs w:val="20"/>
        </w:rPr>
        <w:br/>
        <w:t>With limited storage and supply options on board, maximizing the value of each ingredient is crucial. Techniques like layering flavors or making stocks and broths from vegetable trimmings turn simple provisions into rich, satisfying meals, helping cooks stretch resources without sacrificing quality.</w:t>
      </w:r>
    </w:p>
    <w:p w14:paraId="71AD2A14" w14:textId="14E85718" w:rsidR="004F6372" w:rsidRPr="00FC3184" w:rsidRDefault="004F6372" w:rsidP="00FC3184">
      <w:pPr>
        <w:pStyle w:val="NormalWeb"/>
        <w:rPr>
          <w:sz w:val="20"/>
          <w:szCs w:val="20"/>
        </w:rPr>
      </w:pPr>
      <w:r w:rsidRPr="00FC3184">
        <w:rPr>
          <w:rStyle w:val="Strong"/>
          <w:sz w:val="20"/>
          <w:szCs w:val="20"/>
        </w:rPr>
        <w:t>Support for Healthy Eating Habits</w:t>
      </w:r>
      <w:r w:rsidRPr="00FC3184">
        <w:rPr>
          <w:sz w:val="20"/>
          <w:szCs w:val="20"/>
        </w:rPr>
        <w:br/>
        <w:t>When healthy food is prepared in a way that tastes delicious, it encourages crew members to consistently choose balanced meals over less nutritious options. Over time, this reinforces positive eating habits that not only benefit health during the voyage but can also carry over into life on shore.</w:t>
      </w:r>
    </w:p>
    <w:p w14:paraId="1B343748" w14:textId="3061F4AF" w:rsidR="004F6372" w:rsidRPr="00FC3184" w:rsidRDefault="004F6372" w:rsidP="00FC3184">
      <w:pPr>
        <w:pStyle w:val="NormalWeb"/>
        <w:rPr>
          <w:sz w:val="20"/>
          <w:szCs w:val="20"/>
        </w:rPr>
      </w:pPr>
      <w:r w:rsidRPr="00FC3184">
        <w:rPr>
          <w:rStyle w:val="Strong"/>
          <w:sz w:val="20"/>
          <w:szCs w:val="20"/>
        </w:rPr>
        <w:t>Cultural and Culinary Variety</w:t>
      </w:r>
      <w:r w:rsidRPr="00FC3184">
        <w:rPr>
          <w:sz w:val="20"/>
          <w:szCs w:val="20"/>
        </w:rPr>
        <w:br/>
        <w:t>Herbs and spices drawn from global cuisines—such as turmeric, cumin, rosemary, or chili—bring diversity to otherwise repetitive menus. This culinary variety prevents monotony, introduces new flavors, and makes mealtimes more engaging, all of which are vital to sustaining interest and enjoyment in shipboard dining.</w:t>
      </w:r>
    </w:p>
    <w:p w14:paraId="3D397BEE" w14:textId="38F4A38F" w:rsidR="004F6372" w:rsidRDefault="004F6372" w:rsidP="00FC3184">
      <w:pPr>
        <w:pStyle w:val="NormalWeb"/>
        <w:rPr>
          <w:sz w:val="20"/>
          <w:szCs w:val="20"/>
        </w:rPr>
      </w:pPr>
      <w:r w:rsidRPr="00FC3184">
        <w:rPr>
          <w:rStyle w:val="Strong"/>
          <w:sz w:val="20"/>
          <w:szCs w:val="20"/>
        </w:rPr>
        <w:t>Reduction of Dependency on Processed Additives</w:t>
      </w:r>
      <w:r w:rsidRPr="00FC3184">
        <w:rPr>
          <w:sz w:val="20"/>
          <w:szCs w:val="20"/>
        </w:rPr>
        <w:br/>
        <w:t>Relying on natural flavor enhancers instead of processed bouillons, sauces, or seasonings reduces sodium intake and exposure to artificial ingredients. This not only makes meals healthier but also promotes a cleaner, more authentic taste that highlights the quality of the core ingredients.</w:t>
      </w:r>
    </w:p>
    <w:p w14:paraId="77067E93" w14:textId="77777777" w:rsidR="00FC3184" w:rsidRDefault="00FC3184" w:rsidP="00FC3184">
      <w:pPr>
        <w:pStyle w:val="NormalWeb"/>
        <w:rPr>
          <w:sz w:val="20"/>
          <w:szCs w:val="20"/>
        </w:rPr>
      </w:pPr>
    </w:p>
    <w:p w14:paraId="54FD36A0" w14:textId="39FFD249" w:rsidR="00FC3184" w:rsidRDefault="009C5D28" w:rsidP="00FC3184">
      <w:pPr>
        <w:pStyle w:val="Heading1"/>
        <w:numPr>
          <w:ilvl w:val="1"/>
          <w:numId w:val="39"/>
        </w:numPr>
        <w:jc w:val="both"/>
        <w:rPr>
          <w:sz w:val="32"/>
          <w:szCs w:val="32"/>
          <w:lang w:val="en-US"/>
        </w:rPr>
      </w:pPr>
      <w:bookmarkStart w:id="5" w:name="_Toc210723172"/>
      <w:r>
        <w:rPr>
          <w:sz w:val="32"/>
          <w:szCs w:val="32"/>
          <w:lang w:val="en-US"/>
        </w:rPr>
        <w:lastRenderedPageBreak/>
        <w:t>FLAVOUR-ENHANCING TECHNIQUES ONBOARD</w:t>
      </w:r>
      <w:bookmarkEnd w:id="5"/>
    </w:p>
    <w:p w14:paraId="59DF305C" w14:textId="08FFD3CC" w:rsidR="00FC3184" w:rsidRPr="00FC3184" w:rsidRDefault="00FC3184" w:rsidP="00FC3184">
      <w:pPr>
        <w:pStyle w:val="NormalWeb"/>
        <w:ind w:left="792"/>
        <w:rPr>
          <w:sz w:val="20"/>
          <w:szCs w:val="20"/>
        </w:rPr>
      </w:pPr>
      <w:r w:rsidRPr="00FC3184">
        <w:rPr>
          <w:sz w:val="20"/>
          <w:szCs w:val="20"/>
        </w:rPr>
        <w:t xml:space="preserve">In the unique environment of ship galleys, the way food is prepared has a significant impact on both the health and morale of the crew. Long voyages and demanding working conditions make it essential to provide meals that are not only nutritious but also enjoyable. By applying flavor-enhancing techniques to healthy ingredients, galley staff can create dishes that support physical </w:t>
      </w:r>
      <w:r>
        <w:rPr>
          <w:sz w:val="20"/>
          <w:szCs w:val="20"/>
        </w:rPr>
        <w:t>well-being</w:t>
      </w:r>
      <w:r w:rsidRPr="00FC3184">
        <w:rPr>
          <w:sz w:val="20"/>
          <w:szCs w:val="20"/>
        </w:rPr>
        <w:t xml:space="preserve"> while also boosting the overall atmosphere on board</w:t>
      </w:r>
      <w:r w:rsidR="00FC28BC">
        <w:rPr>
          <w:sz w:val="20"/>
          <w:szCs w:val="20"/>
        </w:rPr>
        <w:t xml:space="preserve"> (3)</w:t>
      </w:r>
      <w:r w:rsidRPr="00FC3184">
        <w:rPr>
          <w:sz w:val="20"/>
          <w:szCs w:val="20"/>
        </w:rPr>
        <w:t>.</w:t>
      </w:r>
    </w:p>
    <w:p w14:paraId="624F0DCA" w14:textId="044D490C" w:rsidR="00FC3184" w:rsidRPr="00FC3184" w:rsidRDefault="00FC3184" w:rsidP="00FC3184">
      <w:pPr>
        <w:pStyle w:val="NormalWeb"/>
        <w:ind w:left="720" w:firstLine="72"/>
        <w:rPr>
          <w:sz w:val="20"/>
          <w:szCs w:val="20"/>
        </w:rPr>
      </w:pPr>
      <w:r w:rsidRPr="00FC3184">
        <w:rPr>
          <w:sz w:val="20"/>
          <w:szCs w:val="20"/>
        </w:rPr>
        <w:t>One of the main benefits is the promotion of better health. Nutritious meals that are seasoned and prepared in flavorful ways reduce the need for processed foods, excess salt, sugar, or unhealthy fats. This helps prevent diet-related problems such as fatigue, poor concentration, and long-term health risks, enabling seafarers to perform their duties effectively.</w:t>
      </w:r>
    </w:p>
    <w:p w14:paraId="0DD0EC75" w14:textId="77777777" w:rsidR="00FC3184" w:rsidRPr="00FC3184" w:rsidRDefault="00FC3184" w:rsidP="00FC3184">
      <w:pPr>
        <w:pStyle w:val="NormalWeb"/>
        <w:ind w:left="792"/>
        <w:rPr>
          <w:sz w:val="20"/>
          <w:szCs w:val="20"/>
        </w:rPr>
      </w:pPr>
      <w:r w:rsidRPr="00FC3184">
        <w:rPr>
          <w:sz w:val="20"/>
          <w:szCs w:val="20"/>
        </w:rPr>
        <w:t xml:space="preserve">Another advantage is the positive effect on morale. Food plays an important role in daily life at sea, and meals that taste good provide comfort and a sense of care. When healthy ingredients are made more appealing, crew members are more satisfied and motivated, which contributes to a more positive </w:t>
      </w:r>
      <w:proofErr w:type="gramStart"/>
      <w:r w:rsidRPr="00FC3184">
        <w:rPr>
          <w:sz w:val="20"/>
          <w:szCs w:val="20"/>
        </w:rPr>
        <w:t>onboard</w:t>
      </w:r>
      <w:proofErr w:type="gramEnd"/>
      <w:r w:rsidRPr="00FC3184">
        <w:rPr>
          <w:sz w:val="20"/>
          <w:szCs w:val="20"/>
        </w:rPr>
        <w:t xml:space="preserve"> environment.</w:t>
      </w:r>
    </w:p>
    <w:p w14:paraId="230BF177" w14:textId="77777777" w:rsidR="00FC3184" w:rsidRPr="00FC3184" w:rsidRDefault="00FC3184" w:rsidP="00FC3184">
      <w:pPr>
        <w:pStyle w:val="NormalWeb"/>
        <w:ind w:left="792"/>
        <w:rPr>
          <w:sz w:val="20"/>
          <w:szCs w:val="20"/>
        </w:rPr>
      </w:pPr>
      <w:r w:rsidRPr="00FC3184">
        <w:rPr>
          <w:sz w:val="20"/>
          <w:szCs w:val="20"/>
        </w:rPr>
        <w:t>Flavor-enhancing techniques also encourage healthier eating habits. By making vegetables, lean proteins, and whole grains more flavorful, seafarers are more likely to choose these options over less nutritious alternatives. This not only supports consistent energy levels but also helps maintain focus and resilience during long working hours.</w:t>
      </w:r>
    </w:p>
    <w:p w14:paraId="1C3B151C" w14:textId="77777777" w:rsidR="00FC3184" w:rsidRPr="00FC3184" w:rsidRDefault="00FC3184" w:rsidP="00FC3184">
      <w:pPr>
        <w:pStyle w:val="NormalWeb"/>
        <w:ind w:left="792"/>
        <w:rPr>
          <w:sz w:val="20"/>
          <w:szCs w:val="20"/>
        </w:rPr>
      </w:pPr>
      <w:r w:rsidRPr="00FC3184">
        <w:rPr>
          <w:sz w:val="20"/>
          <w:szCs w:val="20"/>
        </w:rPr>
        <w:t>Finally, enjoyable meals have a social and psychological impact. Sharing flavorful, well-prepared food strengthens bonds among the crew and provides a sense of normalcy, which is especially valuable in the isolated and demanding conditions of life at sea. Good meals reduce stress, break monotony, and promote a sense of community, all of which are vital for maintaining teamwork and harmony on board.</w:t>
      </w:r>
    </w:p>
    <w:p w14:paraId="33BA7398" w14:textId="77777777" w:rsidR="00FC3184" w:rsidRDefault="00FC3184" w:rsidP="00FC3184">
      <w:pPr>
        <w:pStyle w:val="Heading1"/>
        <w:jc w:val="both"/>
        <w:rPr>
          <w:sz w:val="32"/>
          <w:szCs w:val="32"/>
          <w:lang w:val="en-US"/>
        </w:rPr>
      </w:pPr>
    </w:p>
    <w:p w14:paraId="4B29AE51" w14:textId="32A64698" w:rsidR="00FC3184" w:rsidRPr="00404B3A" w:rsidRDefault="00FC3184" w:rsidP="00404B3A">
      <w:pPr>
        <w:pStyle w:val="Figures"/>
        <w:rPr>
          <w14:textOutline w14:w="9525" w14:cap="rnd" w14:cmpd="sng" w14:algn="ctr">
            <w14:solidFill>
              <w14:schemeClr w14:val="lt1">
                <w14:alpha w14:val="2000"/>
                <w14:satOff w14:val="0"/>
                <w14:lumOff w14:val="0"/>
              </w14:schemeClr>
            </w14:solidFill>
            <w14:prstDash w14:val="solid"/>
            <w14:bevel/>
          </w14:textOutline>
        </w:rPr>
      </w:pPr>
      <w:r>
        <w:drawing>
          <wp:inline distT="0" distB="0" distL="0" distR="0" wp14:anchorId="2FEEF954" wp14:editId="50C55F2A">
            <wp:extent cx="4629150" cy="2771775"/>
            <wp:effectExtent l="0" t="0" r="19050" b="28575"/>
            <wp:docPr id="113457724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420442B" w14:textId="5231A638" w:rsidR="00FC3184" w:rsidRDefault="00404B3A" w:rsidP="009C5D28">
      <w:pPr>
        <w:pStyle w:val="NormalWeb"/>
        <w:ind w:left="792"/>
        <w:jc w:val="center"/>
        <w:rPr>
          <w:sz w:val="20"/>
          <w:szCs w:val="20"/>
        </w:rPr>
      </w:pPr>
      <w:r w:rsidRPr="00404B3A">
        <w:rPr>
          <w:sz w:val="20"/>
          <w:szCs w:val="20"/>
        </w:rPr>
        <w:t xml:space="preserve">Figure 1. Benefits </w:t>
      </w:r>
      <w:r>
        <w:rPr>
          <w:sz w:val="20"/>
          <w:szCs w:val="20"/>
        </w:rPr>
        <w:t>o</w:t>
      </w:r>
      <w:r w:rsidRPr="00404B3A">
        <w:rPr>
          <w:sz w:val="20"/>
          <w:szCs w:val="20"/>
        </w:rPr>
        <w:t xml:space="preserve">f Using Flavor-Enhancing </w:t>
      </w:r>
      <w:r w:rsidR="009C5D28">
        <w:rPr>
          <w:sz w:val="20"/>
          <w:szCs w:val="20"/>
        </w:rPr>
        <w:t>Techniques</w:t>
      </w:r>
      <w:r w:rsidR="00C3364F">
        <w:rPr>
          <w:sz w:val="20"/>
          <w:szCs w:val="20"/>
        </w:rPr>
        <w:tab/>
      </w:r>
    </w:p>
    <w:p w14:paraId="2FFCAB5F" w14:textId="77777777" w:rsidR="00C3364F" w:rsidRDefault="00C3364F" w:rsidP="00C3364F">
      <w:pPr>
        <w:pStyle w:val="NormalWeb"/>
        <w:tabs>
          <w:tab w:val="left" w:pos="6559"/>
        </w:tabs>
        <w:rPr>
          <w:sz w:val="20"/>
          <w:szCs w:val="20"/>
          <w14:textOutline w14:w="9525" w14:cap="rnd" w14:cmpd="sng" w14:algn="ctr">
            <w14:solidFill>
              <w14:schemeClr w14:val="tx1"/>
            </w14:solidFill>
            <w14:prstDash w14:val="solid"/>
            <w14:bevel/>
          </w14:textOutline>
        </w:rPr>
      </w:pPr>
    </w:p>
    <w:p w14:paraId="454693B6" w14:textId="77777777" w:rsidR="0016382E" w:rsidRDefault="0016382E" w:rsidP="00C3364F">
      <w:pPr>
        <w:pStyle w:val="NormalWeb"/>
        <w:tabs>
          <w:tab w:val="left" w:pos="6559"/>
        </w:tabs>
        <w:rPr>
          <w:sz w:val="20"/>
          <w:szCs w:val="20"/>
          <w14:textOutline w14:w="9525" w14:cap="rnd" w14:cmpd="sng" w14:algn="ctr">
            <w14:solidFill>
              <w14:schemeClr w14:val="tx1"/>
            </w14:solidFill>
            <w14:prstDash w14:val="solid"/>
            <w14:bevel/>
          </w14:textOutline>
        </w:rPr>
      </w:pPr>
    </w:p>
    <w:p w14:paraId="17976A77" w14:textId="77777777" w:rsidR="0016382E" w:rsidRPr="009C5D28" w:rsidRDefault="0016382E" w:rsidP="00C3364F">
      <w:pPr>
        <w:pStyle w:val="NormalWeb"/>
        <w:tabs>
          <w:tab w:val="left" w:pos="6559"/>
        </w:tabs>
        <w:rPr>
          <w:sz w:val="20"/>
          <w:szCs w:val="20"/>
          <w14:textOutline w14:w="9525" w14:cap="rnd" w14:cmpd="sng" w14:algn="ctr">
            <w14:solidFill>
              <w14:schemeClr w14:val="tx1"/>
            </w14:solidFill>
            <w14:prstDash w14:val="solid"/>
            <w14:bevel/>
          </w14:textOutline>
        </w:rPr>
      </w:pPr>
    </w:p>
    <w:p w14:paraId="35A1B9AA" w14:textId="77777777" w:rsidR="00404B3A" w:rsidRPr="009C5D28" w:rsidRDefault="00404B3A" w:rsidP="00FC3184">
      <w:pPr>
        <w:pStyle w:val="NormalWeb"/>
        <w:rPr>
          <w:color w:val="000000"/>
          <w:sz w:val="20"/>
          <w:szCs w:val="20"/>
          <w14:textOutline w14:w="9525" w14:cap="rnd" w14:cmpd="sng" w14:algn="ctr">
            <w14:solidFill>
              <w14:schemeClr w14:val="tx1"/>
            </w14:solidFill>
            <w14:prstDash w14:val="solid"/>
            <w14:bevel/>
          </w14:textOutline>
          <w14:textFill>
            <w14:solidFill>
              <w14:srgbClr w14:val="000000">
                <w14:alpha w14:val="3000"/>
              </w14:srgbClr>
            </w14:solidFill>
          </w14:textFill>
        </w:rPr>
      </w:pPr>
    </w:p>
    <w:p w14:paraId="520FB832" w14:textId="77777777" w:rsidR="00404B3A" w:rsidRPr="009C5D28" w:rsidRDefault="00404B3A" w:rsidP="00FC3184">
      <w:pPr>
        <w:pStyle w:val="NormalWeb"/>
        <w:rPr>
          <w:sz w:val="20"/>
          <w:szCs w:val="20"/>
          <w14:textOutline w14:w="9525" w14:cap="rnd" w14:cmpd="sng" w14:algn="ctr">
            <w14:solidFill>
              <w14:schemeClr w14:val="lt1">
                <w14:satOff w14:val="0"/>
                <w14:lumOff w14:val="0"/>
              </w14:schemeClr>
            </w14:solidFill>
            <w14:prstDash w14:val="solid"/>
            <w14:bevel/>
          </w14:textOutline>
        </w:rPr>
      </w:pPr>
    </w:p>
    <w:p w14:paraId="12F6FE42" w14:textId="63549AEC" w:rsidR="00137A76" w:rsidRPr="00137A76" w:rsidRDefault="00E81E70" w:rsidP="00FC3184">
      <w:pPr>
        <w:pStyle w:val="Heading1"/>
        <w:numPr>
          <w:ilvl w:val="1"/>
          <w:numId w:val="39"/>
        </w:numPr>
        <w:ind w:left="426" w:firstLine="6"/>
        <w:jc w:val="both"/>
        <w:rPr>
          <w:rFonts w:eastAsia="Times New Roman"/>
        </w:rPr>
      </w:pPr>
      <w:bookmarkStart w:id="6" w:name="_Toc210723173"/>
      <w:r w:rsidRPr="00E81E70">
        <w:rPr>
          <w:sz w:val="32"/>
          <w:szCs w:val="32"/>
          <w:lang w:val="en-US"/>
        </w:rPr>
        <w:lastRenderedPageBreak/>
        <w:t>THE BENEFITS OF SAILORS</w:t>
      </w:r>
      <w:r w:rsidR="00EE33AD">
        <w:rPr>
          <w:sz w:val="32"/>
          <w:szCs w:val="32"/>
          <w:lang w:val="en-US"/>
        </w:rPr>
        <w:t>’</w:t>
      </w:r>
      <w:r w:rsidRPr="00E81E70">
        <w:rPr>
          <w:sz w:val="32"/>
          <w:szCs w:val="32"/>
          <w:lang w:val="en-US"/>
        </w:rPr>
        <w:t xml:space="preserve"> EATING THEIR FAVORITE FOODS</w:t>
      </w:r>
      <w:bookmarkEnd w:id="6"/>
      <w:r w:rsidRPr="00E81E70">
        <w:rPr>
          <w:sz w:val="32"/>
          <w:szCs w:val="32"/>
          <w:lang w:val="en-US"/>
        </w:rPr>
        <w:t xml:space="preserve"> </w:t>
      </w:r>
      <w:bookmarkEnd w:id="2"/>
    </w:p>
    <w:p w14:paraId="63D03F19" w14:textId="38D23E01" w:rsidR="00137A76" w:rsidRPr="008E4382" w:rsidRDefault="00137A76" w:rsidP="00137A76">
      <w:pPr>
        <w:pStyle w:val="NormalWeb"/>
        <w:ind w:left="792"/>
        <w:jc w:val="both"/>
        <w:rPr>
          <w:sz w:val="20"/>
          <w:szCs w:val="20"/>
        </w:rPr>
      </w:pPr>
      <w:r w:rsidRPr="008E4382">
        <w:rPr>
          <w:sz w:val="20"/>
          <w:szCs w:val="20"/>
        </w:rPr>
        <w:t>Sailors spending extended periods at sea often face physical and psychological challenges due to the demanding nature of their work and the isolation of life onboard. Providing opportunities for them to enjoy their favorite foods offers more than simple pleasure; it plays an important role in maintaining health, morale, and efficiency during long-term duties</w:t>
      </w:r>
      <w:r w:rsidR="00FC28BC">
        <w:rPr>
          <w:sz w:val="20"/>
          <w:szCs w:val="20"/>
        </w:rPr>
        <w:t xml:space="preserve"> (4, 5).</w:t>
      </w:r>
    </w:p>
    <w:p w14:paraId="47119360" w14:textId="77777777" w:rsidR="00137A76" w:rsidRPr="008E4382" w:rsidRDefault="00137A76" w:rsidP="00137A76">
      <w:pPr>
        <w:pStyle w:val="NormalWeb"/>
        <w:ind w:left="792"/>
        <w:jc w:val="both"/>
        <w:rPr>
          <w:sz w:val="20"/>
          <w:szCs w:val="20"/>
        </w:rPr>
      </w:pPr>
      <w:r w:rsidRPr="008E4382">
        <w:rPr>
          <w:sz w:val="20"/>
          <w:szCs w:val="20"/>
        </w:rPr>
        <w:t xml:space="preserve">One of the most significant benefits is the psychological comfort that favorite foods provide. Familiar dishes evoke memories of home and family, which can ease feelings of homesickness. For example, a sailor from the Philippines may feel comforted when adobo or </w:t>
      </w:r>
      <w:proofErr w:type="spellStart"/>
      <w:r w:rsidRPr="008E4382">
        <w:rPr>
          <w:sz w:val="20"/>
          <w:szCs w:val="20"/>
        </w:rPr>
        <w:t>pancit</w:t>
      </w:r>
      <w:proofErr w:type="spellEnd"/>
      <w:r w:rsidRPr="008E4382">
        <w:rPr>
          <w:sz w:val="20"/>
          <w:szCs w:val="20"/>
        </w:rPr>
        <w:t xml:space="preserve"> is served, as these dishes remind them of family gatherings. An Indian seafarer might find relaxation in tasting a fragrant curry with rice, while a Greek crew member may feel uplifted when enjoying a traditional moussaka or a simple plate of olives, bread, and feta cheese. These familiar flavors create a sense of belonging and continuity with home life, helping sailors cope better with the emotional strain of long voyages.</w:t>
      </w:r>
    </w:p>
    <w:p w14:paraId="084F95EE" w14:textId="77777777" w:rsidR="00137A76" w:rsidRPr="008E4382" w:rsidRDefault="00137A76" w:rsidP="00137A76">
      <w:pPr>
        <w:pStyle w:val="NormalWeb"/>
        <w:ind w:left="792"/>
        <w:jc w:val="both"/>
        <w:rPr>
          <w:sz w:val="20"/>
          <w:szCs w:val="20"/>
        </w:rPr>
      </w:pPr>
      <w:r w:rsidRPr="008E4382">
        <w:rPr>
          <w:sz w:val="20"/>
          <w:szCs w:val="20"/>
        </w:rPr>
        <w:t>Favorite foods also play a vital role in boosting morale and motivation. Meals are often the highlight of the day onboard, and the anticipation of a dish one enjoys can lift spirits. A sailor from Latin America may find joy in eating arroz con pollo (chicken with rice) or empanadas, while an Italian seafarer may feel content when pasta with tomato sauce or risotto appears on the menu. Even something as simple as freshly baked bread, pizza night, or a slice of chocolate cake can transform the mood of the entire crew. These shared moments of enjoyment foster camaraderie, teamwork, and a stronger sense of community.</w:t>
      </w:r>
    </w:p>
    <w:p w14:paraId="70378CF2" w14:textId="77777777" w:rsidR="00137A76" w:rsidRPr="008E4382" w:rsidRDefault="00137A76" w:rsidP="00137A76">
      <w:pPr>
        <w:pStyle w:val="NormalWeb"/>
        <w:ind w:left="792"/>
        <w:jc w:val="both"/>
        <w:rPr>
          <w:sz w:val="20"/>
          <w:szCs w:val="20"/>
        </w:rPr>
      </w:pPr>
      <w:r w:rsidRPr="008E4382">
        <w:rPr>
          <w:sz w:val="20"/>
          <w:szCs w:val="20"/>
        </w:rPr>
        <w:t>In addition, offering favorite foods can encourage sailors to maintain healthy eating habits and ensure better nutrition. On long voyages, repetitive or unfamiliar meals can sometimes reduce appetite, leading to skipped meals and low energy. When familiar favorites are included, sailors are more likely to eat well. For example, a Japanese crew member may feel more inclined to eat when miso soup or sushi rice is available, while a Turkish sailor might eagerly enjoy lentil soup or kebabs. These culturally familiar meals not only satisfy individual tastes but also ensure that sailors get the nourishment and energy needed for physically demanding tasks at sea.</w:t>
      </w:r>
    </w:p>
    <w:p w14:paraId="1E2716AE" w14:textId="18A6C2D9" w:rsidR="00137A76" w:rsidRPr="008E4382" w:rsidRDefault="00137A76" w:rsidP="0016382E">
      <w:pPr>
        <w:pStyle w:val="NormalWeb"/>
        <w:ind w:left="792"/>
        <w:rPr>
          <w:sz w:val="20"/>
          <w:szCs w:val="20"/>
        </w:rPr>
      </w:pPr>
      <w:r w:rsidRPr="008E4382">
        <w:rPr>
          <w:sz w:val="20"/>
          <w:szCs w:val="20"/>
        </w:rPr>
        <w:t xml:space="preserve">Finally, incorporating favorite foods into meal planning demonstrates care and attentiveness from galley staff and ship management. Preparing a Filipino-style fiesta meal, offering Mediterranean specialties such as hummus or falafel for Middle Eastern sailors, or celebrating cultural holidays with traditional desserts like </w:t>
      </w:r>
      <w:proofErr w:type="spellStart"/>
      <w:r w:rsidRPr="008E4382">
        <w:rPr>
          <w:sz w:val="20"/>
          <w:szCs w:val="20"/>
        </w:rPr>
        <w:t>gulab</w:t>
      </w:r>
      <w:proofErr w:type="spellEnd"/>
      <w:r w:rsidRPr="008E4382">
        <w:rPr>
          <w:sz w:val="20"/>
          <w:szCs w:val="20"/>
        </w:rPr>
        <w:t xml:space="preserve"> jamun for Indian crew or </w:t>
      </w:r>
      <w:proofErr w:type="spellStart"/>
      <w:r w:rsidRPr="008E4382">
        <w:rPr>
          <w:sz w:val="20"/>
          <w:szCs w:val="20"/>
        </w:rPr>
        <w:t>tres</w:t>
      </w:r>
      <w:proofErr w:type="spellEnd"/>
      <w:r w:rsidRPr="008E4382">
        <w:rPr>
          <w:sz w:val="20"/>
          <w:szCs w:val="20"/>
        </w:rPr>
        <w:t xml:space="preserve"> leches cake for Latin Americans shows respect for cultural diversity. These thoughtful gestures strengthen the bond between the crew and leadership, reinforcing trust, loyalty, and overall job satisfaction.</w:t>
      </w:r>
      <w:r w:rsidR="00FC28BC">
        <w:rPr>
          <w:sz w:val="20"/>
          <w:szCs w:val="20"/>
        </w:rPr>
        <w:t xml:space="preserve"> (6, 7).</w:t>
      </w:r>
    </w:p>
    <w:p w14:paraId="5C9DC0F0" w14:textId="77777777" w:rsidR="00137A76" w:rsidRPr="008E4382" w:rsidRDefault="00137A76" w:rsidP="0016382E">
      <w:pPr>
        <w:pStyle w:val="NormalWeb"/>
        <w:ind w:left="792"/>
        <w:rPr>
          <w:sz w:val="20"/>
          <w:szCs w:val="20"/>
        </w:rPr>
      </w:pPr>
      <w:r w:rsidRPr="008E4382">
        <w:rPr>
          <w:sz w:val="20"/>
          <w:szCs w:val="20"/>
        </w:rPr>
        <w:t>In short, favorite foods do more than satisfy hunger: they bring comfort, foster unity, encourage healthy eating, and show respect for cultural identities. Together, these benefits contribute to sailors’ physical wellbeing and mental resilience, which are essential for maintaining high morale and effective teamwork during long-term duties at sea.</w:t>
      </w:r>
    </w:p>
    <w:p w14:paraId="36A87CE8" w14:textId="77777777" w:rsidR="00137A76" w:rsidRPr="008E4382" w:rsidRDefault="00137A76" w:rsidP="0016382E">
      <w:pPr>
        <w:pStyle w:val="NormalWeb"/>
        <w:ind w:left="792"/>
        <w:rPr>
          <w:sz w:val="20"/>
          <w:szCs w:val="20"/>
        </w:rPr>
      </w:pPr>
    </w:p>
    <w:p w14:paraId="720AD46D" w14:textId="398D84CC" w:rsidR="00E81E70" w:rsidRPr="0016382E" w:rsidRDefault="00137A76" w:rsidP="0016382E">
      <w:pPr>
        <w:pStyle w:val="NormalWeb"/>
        <w:ind w:left="792"/>
        <w:jc w:val="center"/>
        <w:rPr>
          <w:sz w:val="20"/>
          <w:szCs w:val="20"/>
        </w:rPr>
      </w:pPr>
      <w:bookmarkStart w:id="7" w:name="_Toc209149425"/>
      <w:bookmarkStart w:id="8" w:name="_Toc209164502"/>
      <w:bookmarkStart w:id="9" w:name="_Toc209187049"/>
      <w:r w:rsidRPr="0016382E">
        <w:rPr>
          <w:sz w:val="20"/>
          <w:szCs w:val="20"/>
        </w:rPr>
        <w:drawing>
          <wp:inline distT="0" distB="0" distL="0" distR="0" wp14:anchorId="6E145A5E" wp14:editId="1FFF8AF8">
            <wp:extent cx="4854207" cy="2409825"/>
            <wp:effectExtent l="0" t="0" r="3810" b="0"/>
            <wp:docPr id="178525895"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865" cy="2415116"/>
                    </a:xfrm>
                    <a:prstGeom prst="rect">
                      <a:avLst/>
                    </a:prstGeom>
                    <a:noFill/>
                    <a:ln>
                      <a:noFill/>
                    </a:ln>
                  </pic:spPr>
                </pic:pic>
              </a:graphicData>
            </a:graphic>
          </wp:inline>
        </w:drawing>
      </w:r>
      <w:bookmarkEnd w:id="7"/>
      <w:bookmarkEnd w:id="8"/>
      <w:bookmarkEnd w:id="9"/>
    </w:p>
    <w:p w14:paraId="6B8168F7" w14:textId="77777777" w:rsidR="00137A76" w:rsidRPr="0016382E" w:rsidRDefault="00137A76" w:rsidP="0016382E">
      <w:pPr>
        <w:pStyle w:val="NormalWeb"/>
        <w:ind w:left="792"/>
        <w:rPr>
          <w:sz w:val="20"/>
          <w:szCs w:val="20"/>
        </w:rPr>
      </w:pPr>
    </w:p>
    <w:p w14:paraId="3D43F91D" w14:textId="77777777" w:rsidR="00803059" w:rsidRPr="0016382E" w:rsidRDefault="00803059" w:rsidP="0016382E">
      <w:pPr>
        <w:pStyle w:val="NormalWeb"/>
        <w:ind w:left="792"/>
        <w:rPr>
          <w:sz w:val="20"/>
          <w:szCs w:val="20"/>
        </w:rPr>
      </w:pPr>
    </w:p>
    <w:p w14:paraId="0DFCBF6C" w14:textId="77777777" w:rsidR="00803059" w:rsidRPr="0016382E" w:rsidRDefault="00803059" w:rsidP="0016382E">
      <w:pPr>
        <w:pStyle w:val="NormalWeb"/>
        <w:ind w:left="792"/>
        <w:rPr>
          <w:sz w:val="20"/>
          <w:szCs w:val="20"/>
        </w:rPr>
      </w:pPr>
    </w:p>
    <w:p w14:paraId="46AFC698" w14:textId="3FC8381C" w:rsidR="00E211E6" w:rsidRPr="0016382E" w:rsidRDefault="00E211E6" w:rsidP="0016382E">
      <w:pPr>
        <w:pStyle w:val="NormalWeb"/>
        <w:ind w:left="792"/>
        <w:rPr>
          <w:sz w:val="20"/>
          <w:szCs w:val="20"/>
        </w:rPr>
      </w:pPr>
      <w:r w:rsidRPr="0016382E">
        <w:rPr>
          <w:sz w:val="20"/>
          <w:szCs w:val="20"/>
        </w:rPr>
        <w:t>SEASONING, HERBS, AND SPICES IN PROMOTING BALANCED FLAVORS</w:t>
      </w:r>
    </w:p>
    <w:p w14:paraId="2311F770" w14:textId="77777777" w:rsidR="00CA354B" w:rsidRPr="00CA354B" w:rsidRDefault="00CA354B" w:rsidP="0016382E">
      <w:pPr>
        <w:pStyle w:val="NormalWeb"/>
        <w:ind w:left="792"/>
        <w:rPr>
          <w:sz w:val="20"/>
          <w:szCs w:val="20"/>
        </w:rPr>
      </w:pPr>
      <w:r w:rsidRPr="00CA354B">
        <w:rPr>
          <w:sz w:val="20"/>
          <w:szCs w:val="20"/>
        </w:rPr>
        <w:t>Seasoning, herbs, and spices play a crucial role in promoting balanced flavors in cooking. Seasoning, such as salt and pepper, enhances the natural taste of ingredients. Salt can amplify sweetness, reduce bitterness, and intensify overall flavor, making the dish more harmonious. For example, a pinch of salt in a fresh tomato salad can bring out the tomatoes’ natural sweetness, while a dash of pepper can add a subtle kick that complements the freshness. These basic seasonings provide a foundation upon which all other flavors can build.</w:t>
      </w:r>
    </w:p>
    <w:p w14:paraId="034E48A0" w14:textId="77777777" w:rsidR="00CA354B" w:rsidRPr="00CA354B" w:rsidRDefault="00CA354B" w:rsidP="0016382E">
      <w:pPr>
        <w:pStyle w:val="NormalWeb"/>
        <w:ind w:left="792"/>
        <w:rPr>
          <w:sz w:val="20"/>
          <w:szCs w:val="20"/>
        </w:rPr>
      </w:pPr>
      <w:r w:rsidRPr="00CA354B">
        <w:rPr>
          <w:sz w:val="20"/>
          <w:szCs w:val="20"/>
        </w:rPr>
        <w:t>Herbs and spices add depth and complexity to dishes, turning simple ingredients into multidimensional meals. Herbs like basil, rosemary, thyme, and parsley contribute fresh and aromatic notes, while spices such as cumin, cinnamon, paprika, and turmeric provide warmth, heat, and a variety of flavor layers. For instance, in a classic Italian pasta sauce, oregano and basil enhance the tomato’s natural flavor, while garlic adds savory depth. Similarly, in Indian cuisine, a combination of cumin, coriander, and turmeric transforms lentils into a flavorful dal, each spice contributing to a balanced and rich taste. Even a simple roasted chicken can be elevated with rosemary and thyme, giving the meat a fragrant and savory complexity.</w:t>
      </w:r>
    </w:p>
    <w:p w14:paraId="6D44D9CB" w14:textId="77777777" w:rsidR="00CA354B" w:rsidRPr="00CA354B" w:rsidRDefault="00CA354B" w:rsidP="0016382E">
      <w:pPr>
        <w:pStyle w:val="NormalWeb"/>
        <w:ind w:left="792"/>
        <w:rPr>
          <w:sz w:val="20"/>
          <w:szCs w:val="20"/>
        </w:rPr>
      </w:pPr>
      <w:r w:rsidRPr="00CA354B">
        <w:rPr>
          <w:sz w:val="20"/>
          <w:szCs w:val="20"/>
        </w:rPr>
        <w:t xml:space="preserve">Balancing flavors </w:t>
      </w:r>
      <w:proofErr w:type="gramStart"/>
      <w:r w:rsidRPr="00CA354B">
        <w:rPr>
          <w:sz w:val="20"/>
          <w:szCs w:val="20"/>
        </w:rPr>
        <w:t>is</w:t>
      </w:r>
      <w:proofErr w:type="gramEnd"/>
      <w:r w:rsidRPr="00CA354B">
        <w:rPr>
          <w:sz w:val="20"/>
          <w:szCs w:val="20"/>
        </w:rPr>
        <w:t xml:space="preserve"> another essential function of herbs and spices. A well-rounded dish typically incorporates a mix of sweet, sour, salty, bitter, and umami tastes, and herbs and spices help to achieve this balance. Acidic herbs, like tarragon or lemon balm, brighten dishes and reduce heaviness, while sweet spices, such as cinnamon or nutmeg, can soften bitterness or add warmth to a savory dish. Bitter herbs like rosemary or sage counterbalance rich or fatty foods, creating a pleasing harmony. For example, adding a squeeze of lemon and a sprinkle of fresh herbs to a creamy pasta dish can lighten the richness and make the flavors more balanced.</w:t>
      </w:r>
    </w:p>
    <w:p w14:paraId="05643F62" w14:textId="77777777" w:rsidR="00CA354B" w:rsidRPr="00CA354B" w:rsidRDefault="00CA354B" w:rsidP="0016382E">
      <w:pPr>
        <w:pStyle w:val="NormalWeb"/>
        <w:ind w:left="792"/>
        <w:rPr>
          <w:sz w:val="20"/>
          <w:szCs w:val="20"/>
        </w:rPr>
      </w:pPr>
      <w:r w:rsidRPr="00CA354B">
        <w:rPr>
          <w:sz w:val="20"/>
          <w:szCs w:val="20"/>
        </w:rPr>
        <w:t>Aromatics from herbs and spices also enhance the sensory appeal of food. The smell of fresh herbs sizzling in a pan or spices toasting before cooking stimulates the appetite and increases enjoyment. Since taste and smell are closely linked, the aroma of rosemary in roasted potatoes or basil in a tomato soup can make these dishes feel more complex and satisfying, even if the ingredients themselves are simple.</w:t>
      </w:r>
    </w:p>
    <w:p w14:paraId="71E035BD" w14:textId="6F0B34B9" w:rsidR="00CA354B" w:rsidRPr="00CA354B" w:rsidRDefault="00CA354B" w:rsidP="0016382E">
      <w:pPr>
        <w:pStyle w:val="NormalWeb"/>
        <w:ind w:left="792"/>
        <w:rPr>
          <w:sz w:val="20"/>
          <w:szCs w:val="20"/>
        </w:rPr>
      </w:pPr>
      <w:r w:rsidRPr="00CA354B">
        <w:rPr>
          <w:sz w:val="20"/>
          <w:szCs w:val="20"/>
        </w:rPr>
        <w:t>Moreover, herbs and spices carry cultural and emotional significance. They often define a cuisine’s identity, such as cilantro in Mexican dishes, basil in Italian cuisine, or cumin in Middle Eastern recipes. This connection to tradition and culture adds layer of appreciation for the flavors. Using herbs and spices also allows cooks to reduce reliance on salt, sugar, or fat without compromising taste, promoting healthier cooking while maintaining flavorful dishes. For example, a curry can be rich and aromatic with a blend of spices like turmeric, ginger, and garam masala, requiring minimal additional salt or fat.</w:t>
      </w:r>
    </w:p>
    <w:p w14:paraId="417A9B21" w14:textId="706B30B5" w:rsidR="00CA354B" w:rsidRDefault="00CA354B" w:rsidP="0016382E">
      <w:pPr>
        <w:pStyle w:val="NormalWeb"/>
        <w:ind w:left="792"/>
        <w:rPr>
          <w:sz w:val="20"/>
          <w:szCs w:val="20"/>
        </w:rPr>
      </w:pPr>
      <w:r w:rsidRPr="00CA354B">
        <w:rPr>
          <w:sz w:val="20"/>
          <w:szCs w:val="20"/>
        </w:rPr>
        <w:t xml:space="preserve">In summary, seasoning, herbs, and spices are essential for creating flavorful, balanced, and aromatic dishes. They enhance natural flavors, add complexity, balance taste elements, and provide cultural and emotional depth. Through examples like tomato salads, pasta sauces, roasted meats, and curries, </w:t>
      </w:r>
      <w:proofErr w:type="gramStart"/>
      <w:r w:rsidRPr="00CA354B">
        <w:rPr>
          <w:sz w:val="20"/>
          <w:szCs w:val="20"/>
        </w:rPr>
        <w:t>it is clear that the</w:t>
      </w:r>
      <w:proofErr w:type="gramEnd"/>
      <w:r w:rsidRPr="00CA354B">
        <w:rPr>
          <w:sz w:val="20"/>
          <w:szCs w:val="20"/>
        </w:rPr>
        <w:t xml:space="preserve"> thoughtful use of these flavoring agents transforms simple ingredients into cohesive, enjoyable, and memorable culinary experiences</w:t>
      </w:r>
      <w:r w:rsidR="007F5A92">
        <w:rPr>
          <w:sz w:val="20"/>
          <w:szCs w:val="20"/>
        </w:rPr>
        <w:t xml:space="preserve"> (8)</w:t>
      </w:r>
      <w:r w:rsidRPr="00CA354B">
        <w:rPr>
          <w:sz w:val="20"/>
          <w:szCs w:val="20"/>
        </w:rPr>
        <w:t>.</w:t>
      </w:r>
    </w:p>
    <w:p w14:paraId="65C7727C" w14:textId="17749880" w:rsidR="00CA354B" w:rsidRPr="00803059" w:rsidRDefault="008E4382" w:rsidP="0016382E">
      <w:pPr>
        <w:pStyle w:val="NormalWeb"/>
        <w:ind w:left="792"/>
        <w:rPr>
          <w:sz w:val="20"/>
          <w:szCs w:val="20"/>
        </w:rPr>
      </w:pPr>
      <w:r w:rsidRPr="007F5A92">
        <w:rPr>
          <w:sz w:val="20"/>
          <w:szCs w:val="20"/>
        </w:rPr>
        <w:t>Seafarers</w:t>
      </w:r>
      <w:r w:rsidR="00CA354B" w:rsidRPr="007F5A92">
        <w:rPr>
          <w:sz w:val="20"/>
          <w:szCs w:val="20"/>
        </w:rPr>
        <w:t xml:space="preserve"> faced long voyages with limited access to fresh food, which made nutrition and health a critic</w:t>
      </w:r>
      <w:r w:rsidR="00CA354B" w:rsidRPr="00803059">
        <w:rPr>
          <w:sz w:val="20"/>
          <w:szCs w:val="20"/>
        </w:rPr>
        <w:t>al concern. Certain spices were highly valued for their ability to promote strength, preserve food, and prevent illnesses. Here’s a breakdown:</w:t>
      </w:r>
    </w:p>
    <w:p w14:paraId="2F7FEBEB" w14:textId="01D3C069" w:rsidR="00CA354B" w:rsidRPr="0016382E" w:rsidRDefault="00CA354B" w:rsidP="0016382E">
      <w:pPr>
        <w:pStyle w:val="NormalWeb"/>
        <w:ind w:left="792"/>
        <w:rPr>
          <w:sz w:val="20"/>
          <w:szCs w:val="20"/>
        </w:rPr>
      </w:pPr>
      <w:r w:rsidRPr="0016382E">
        <w:rPr>
          <w:sz w:val="20"/>
          <w:szCs w:val="20"/>
        </w:rPr>
        <w:t>SPICES AND SEAFARERS</w:t>
      </w:r>
    </w:p>
    <w:p w14:paraId="6A42304C" w14:textId="10258111" w:rsidR="002F04EA" w:rsidRPr="00CA354B" w:rsidRDefault="002F04EA" w:rsidP="0016382E">
      <w:pPr>
        <w:pStyle w:val="NormalWeb"/>
        <w:ind w:left="792"/>
        <w:rPr>
          <w:sz w:val="20"/>
          <w:szCs w:val="20"/>
        </w:rPr>
      </w:pPr>
      <w:r w:rsidRPr="002F04EA">
        <w:rPr>
          <w:sz w:val="20"/>
          <w:szCs w:val="20"/>
        </w:rPr>
        <w:t>During long sea voyages in history, seafarers faced numerous challenges, including limited access to fresh food, harsh weather, and the risk of illnesses. To survive and maintain strength, sailors relied not only on preserved staples like salted meat and hardtack but also on the strategic use of spices. These spices were highly valued for their ability to enhance flavor, aid digestion, prevent diseases, and boost overall health. By incorporating spices such as ginger, cloves, cinnamon, and pepper into their diets, seafarers could stay stronger, healthier, and more resilient during months at sea, making these aromatic and medicinal ingredients essential to maritime life.</w:t>
      </w:r>
    </w:p>
    <w:p w14:paraId="598A6D49" w14:textId="281F953E" w:rsidR="00CA354B" w:rsidRPr="0016382E" w:rsidRDefault="00CA354B" w:rsidP="0016382E">
      <w:pPr>
        <w:pStyle w:val="NormalWeb"/>
        <w:ind w:left="792"/>
        <w:rPr>
          <w:sz w:val="20"/>
          <w:szCs w:val="20"/>
        </w:rPr>
      </w:pPr>
      <w:r w:rsidRPr="0016382E">
        <w:rPr>
          <w:sz w:val="20"/>
          <w:szCs w:val="20"/>
        </w:rPr>
        <w:t>Pepper</w:t>
      </w:r>
    </w:p>
    <w:p w14:paraId="2E8F7E56" w14:textId="77777777" w:rsidR="00CA354B" w:rsidRPr="00CA354B" w:rsidRDefault="00CA354B" w:rsidP="0016382E">
      <w:pPr>
        <w:pStyle w:val="NormalWeb"/>
        <w:ind w:left="792"/>
        <w:rPr>
          <w:sz w:val="20"/>
          <w:szCs w:val="20"/>
        </w:rPr>
      </w:pPr>
      <w:r w:rsidRPr="00CA354B">
        <w:rPr>
          <w:sz w:val="20"/>
          <w:szCs w:val="20"/>
        </w:rPr>
        <w:t xml:space="preserve">One of the </w:t>
      </w:r>
      <w:proofErr w:type="gramStart"/>
      <w:r w:rsidRPr="00CA354B">
        <w:rPr>
          <w:sz w:val="20"/>
          <w:szCs w:val="20"/>
        </w:rPr>
        <w:t>most commonly used</w:t>
      </w:r>
      <w:proofErr w:type="gramEnd"/>
      <w:r w:rsidRPr="00CA354B">
        <w:rPr>
          <w:sz w:val="20"/>
          <w:szCs w:val="20"/>
        </w:rPr>
        <w:t xml:space="preserve"> spices on ships.</w:t>
      </w:r>
    </w:p>
    <w:p w14:paraId="51EE6389" w14:textId="1D9CFEA0" w:rsidR="00CA354B" w:rsidRPr="00CA354B" w:rsidRDefault="008E4382" w:rsidP="0016382E">
      <w:pPr>
        <w:pStyle w:val="NormalWeb"/>
        <w:ind w:left="792"/>
        <w:rPr>
          <w:sz w:val="20"/>
          <w:szCs w:val="20"/>
        </w:rPr>
      </w:pPr>
      <w:r w:rsidRPr="00CA354B">
        <w:rPr>
          <w:sz w:val="20"/>
          <w:szCs w:val="20"/>
        </w:rPr>
        <w:lastRenderedPageBreak/>
        <w:t>It helps</w:t>
      </w:r>
      <w:r w:rsidR="00CA354B" w:rsidRPr="00CA354B">
        <w:rPr>
          <w:sz w:val="20"/>
          <w:szCs w:val="20"/>
        </w:rPr>
        <w:t xml:space="preserve"> </w:t>
      </w:r>
      <w:r w:rsidR="00CA354B" w:rsidRPr="0016382E">
        <w:rPr>
          <w:sz w:val="20"/>
          <w:szCs w:val="20"/>
        </w:rPr>
        <w:t>stimulate digestion</w:t>
      </w:r>
      <w:r w:rsidR="00CA354B" w:rsidRPr="00CA354B">
        <w:rPr>
          <w:sz w:val="20"/>
          <w:szCs w:val="20"/>
        </w:rPr>
        <w:t xml:space="preserve"> and can improve appetite, which is essential when food becomes bland or stale.</w:t>
      </w:r>
    </w:p>
    <w:p w14:paraId="416D64BF" w14:textId="77777777" w:rsidR="00CA354B" w:rsidRPr="00CA354B" w:rsidRDefault="00CA354B" w:rsidP="0016382E">
      <w:pPr>
        <w:pStyle w:val="NormalWeb"/>
        <w:ind w:left="792"/>
        <w:rPr>
          <w:sz w:val="20"/>
          <w:szCs w:val="20"/>
        </w:rPr>
      </w:pPr>
      <w:r w:rsidRPr="00CA354B">
        <w:rPr>
          <w:sz w:val="20"/>
          <w:szCs w:val="20"/>
        </w:rPr>
        <w:t>Also believed to have mild antimicrobial properties that could reduce spoilage in stored foods.</w:t>
      </w:r>
    </w:p>
    <w:p w14:paraId="600D4DA5" w14:textId="420F1651" w:rsidR="00CA354B" w:rsidRPr="0016382E" w:rsidRDefault="00CA354B" w:rsidP="0016382E">
      <w:pPr>
        <w:pStyle w:val="NormalWeb"/>
        <w:ind w:left="792"/>
        <w:rPr>
          <w:sz w:val="20"/>
          <w:szCs w:val="20"/>
        </w:rPr>
      </w:pPr>
      <w:r w:rsidRPr="0016382E">
        <w:rPr>
          <w:sz w:val="20"/>
          <w:szCs w:val="20"/>
        </w:rPr>
        <w:t>Ginger</w:t>
      </w:r>
    </w:p>
    <w:p w14:paraId="7968977E" w14:textId="77777777" w:rsidR="00CA354B" w:rsidRPr="00CA354B" w:rsidRDefault="00CA354B" w:rsidP="00CA354B">
      <w:pPr>
        <w:pStyle w:val="NormalWeb"/>
        <w:numPr>
          <w:ilvl w:val="0"/>
          <w:numId w:val="57"/>
        </w:numPr>
        <w:jc w:val="both"/>
        <w:rPr>
          <w:sz w:val="20"/>
          <w:szCs w:val="20"/>
        </w:rPr>
      </w:pPr>
      <w:r w:rsidRPr="00CA354B">
        <w:rPr>
          <w:sz w:val="20"/>
          <w:szCs w:val="20"/>
        </w:rPr>
        <w:t xml:space="preserve">Known for </w:t>
      </w:r>
      <w:r w:rsidRPr="00CA354B">
        <w:rPr>
          <w:b/>
          <w:bCs/>
          <w:sz w:val="20"/>
          <w:szCs w:val="20"/>
        </w:rPr>
        <w:t>preventing seasickness</w:t>
      </w:r>
      <w:r w:rsidRPr="00CA354B">
        <w:rPr>
          <w:sz w:val="20"/>
          <w:szCs w:val="20"/>
        </w:rPr>
        <w:t>, which was a major problem for sailors.</w:t>
      </w:r>
    </w:p>
    <w:p w14:paraId="3C88B3D6" w14:textId="77777777" w:rsidR="00CA354B" w:rsidRPr="00CA354B" w:rsidRDefault="00CA354B" w:rsidP="00CA354B">
      <w:pPr>
        <w:pStyle w:val="NormalWeb"/>
        <w:numPr>
          <w:ilvl w:val="0"/>
          <w:numId w:val="57"/>
        </w:numPr>
        <w:jc w:val="both"/>
        <w:rPr>
          <w:sz w:val="20"/>
          <w:szCs w:val="20"/>
        </w:rPr>
      </w:pPr>
      <w:r w:rsidRPr="00CA354B">
        <w:rPr>
          <w:sz w:val="20"/>
          <w:szCs w:val="20"/>
        </w:rPr>
        <w:t>Ginger improves circulation and digestion, helping maintain energy levels on long voyages.</w:t>
      </w:r>
    </w:p>
    <w:p w14:paraId="6367E458" w14:textId="77777777" w:rsidR="00CA354B" w:rsidRPr="00CA354B" w:rsidRDefault="00CA354B" w:rsidP="00CA354B">
      <w:pPr>
        <w:pStyle w:val="NormalWeb"/>
        <w:numPr>
          <w:ilvl w:val="0"/>
          <w:numId w:val="57"/>
        </w:numPr>
        <w:jc w:val="both"/>
        <w:rPr>
          <w:sz w:val="20"/>
          <w:szCs w:val="20"/>
        </w:rPr>
      </w:pPr>
      <w:r w:rsidRPr="00CA354B">
        <w:rPr>
          <w:sz w:val="20"/>
          <w:szCs w:val="20"/>
        </w:rPr>
        <w:t>It also has anti-inflammatory and immune-supporting properties.</w:t>
      </w:r>
    </w:p>
    <w:p w14:paraId="2E726DA3" w14:textId="07A6D5FA" w:rsidR="00CA354B" w:rsidRPr="00CA354B" w:rsidRDefault="00CA354B" w:rsidP="00CA354B">
      <w:pPr>
        <w:pStyle w:val="NormalWeb"/>
        <w:ind w:left="432"/>
        <w:jc w:val="both"/>
        <w:rPr>
          <w:b/>
          <w:bCs/>
          <w:sz w:val="20"/>
          <w:szCs w:val="20"/>
        </w:rPr>
      </w:pPr>
      <w:r w:rsidRPr="00CA354B">
        <w:rPr>
          <w:b/>
          <w:bCs/>
          <w:sz w:val="20"/>
          <w:szCs w:val="20"/>
        </w:rPr>
        <w:t>Cloves</w:t>
      </w:r>
    </w:p>
    <w:p w14:paraId="76E4D9FB" w14:textId="77777777" w:rsidR="00CA354B" w:rsidRPr="00CA354B" w:rsidRDefault="00CA354B" w:rsidP="00CA354B">
      <w:pPr>
        <w:pStyle w:val="NormalWeb"/>
        <w:numPr>
          <w:ilvl w:val="0"/>
          <w:numId w:val="58"/>
        </w:numPr>
        <w:jc w:val="both"/>
        <w:rPr>
          <w:sz w:val="20"/>
          <w:szCs w:val="20"/>
        </w:rPr>
      </w:pPr>
      <w:r w:rsidRPr="00CA354B">
        <w:rPr>
          <w:sz w:val="20"/>
          <w:szCs w:val="20"/>
        </w:rPr>
        <w:t xml:space="preserve">Used as a preservative and for </w:t>
      </w:r>
      <w:r w:rsidRPr="00CA354B">
        <w:rPr>
          <w:b/>
          <w:bCs/>
          <w:sz w:val="20"/>
          <w:szCs w:val="20"/>
        </w:rPr>
        <w:t>fighting infections</w:t>
      </w:r>
      <w:r w:rsidRPr="00CA354B">
        <w:rPr>
          <w:sz w:val="20"/>
          <w:szCs w:val="20"/>
        </w:rPr>
        <w:t xml:space="preserve"> due to their antiseptic properties.</w:t>
      </w:r>
    </w:p>
    <w:p w14:paraId="448B753C" w14:textId="77777777" w:rsidR="00CA354B" w:rsidRPr="00CA354B" w:rsidRDefault="00CA354B" w:rsidP="00CA354B">
      <w:pPr>
        <w:pStyle w:val="NormalWeb"/>
        <w:numPr>
          <w:ilvl w:val="0"/>
          <w:numId w:val="58"/>
        </w:numPr>
        <w:jc w:val="both"/>
        <w:rPr>
          <w:sz w:val="20"/>
          <w:szCs w:val="20"/>
        </w:rPr>
      </w:pPr>
      <w:r w:rsidRPr="00CA354B">
        <w:rPr>
          <w:sz w:val="20"/>
          <w:szCs w:val="20"/>
        </w:rPr>
        <w:t xml:space="preserve">Cloves can also help relieve digestive discomfort, keeping seafarers healthier when fresh produce </w:t>
      </w:r>
      <w:proofErr w:type="gramStart"/>
      <w:r w:rsidRPr="00CA354B">
        <w:rPr>
          <w:sz w:val="20"/>
          <w:szCs w:val="20"/>
        </w:rPr>
        <w:t>was</w:t>
      </w:r>
      <w:proofErr w:type="gramEnd"/>
      <w:r w:rsidRPr="00CA354B">
        <w:rPr>
          <w:sz w:val="20"/>
          <w:szCs w:val="20"/>
        </w:rPr>
        <w:t xml:space="preserve"> scarce.</w:t>
      </w:r>
    </w:p>
    <w:p w14:paraId="40180B52" w14:textId="22B493A3" w:rsidR="00CA354B" w:rsidRPr="00CA354B" w:rsidRDefault="00CA354B" w:rsidP="00CA354B">
      <w:pPr>
        <w:pStyle w:val="NormalWeb"/>
        <w:ind w:left="432"/>
        <w:jc w:val="both"/>
        <w:rPr>
          <w:b/>
          <w:bCs/>
          <w:sz w:val="20"/>
          <w:szCs w:val="20"/>
        </w:rPr>
      </w:pPr>
      <w:r w:rsidRPr="00CA354B">
        <w:rPr>
          <w:b/>
          <w:bCs/>
          <w:sz w:val="20"/>
          <w:szCs w:val="20"/>
        </w:rPr>
        <w:t>Cinnamon</w:t>
      </w:r>
    </w:p>
    <w:p w14:paraId="75772120" w14:textId="77777777" w:rsidR="00CA354B" w:rsidRPr="00CA354B" w:rsidRDefault="00CA354B" w:rsidP="00CA354B">
      <w:pPr>
        <w:pStyle w:val="NormalWeb"/>
        <w:numPr>
          <w:ilvl w:val="0"/>
          <w:numId w:val="59"/>
        </w:numPr>
        <w:jc w:val="both"/>
        <w:rPr>
          <w:sz w:val="20"/>
          <w:szCs w:val="20"/>
        </w:rPr>
      </w:pPr>
      <w:r w:rsidRPr="00CA354B">
        <w:rPr>
          <w:sz w:val="20"/>
          <w:szCs w:val="20"/>
        </w:rPr>
        <w:t xml:space="preserve">Has </w:t>
      </w:r>
      <w:r w:rsidRPr="00CA354B">
        <w:rPr>
          <w:b/>
          <w:bCs/>
          <w:sz w:val="20"/>
          <w:szCs w:val="20"/>
        </w:rPr>
        <w:t>antimicrobial properties</w:t>
      </w:r>
      <w:r w:rsidRPr="00CA354B">
        <w:rPr>
          <w:sz w:val="20"/>
          <w:szCs w:val="20"/>
        </w:rPr>
        <w:t xml:space="preserve"> and can help preserve foods.</w:t>
      </w:r>
    </w:p>
    <w:p w14:paraId="763ECEBE" w14:textId="77777777" w:rsidR="00CA354B" w:rsidRPr="00CA354B" w:rsidRDefault="00CA354B" w:rsidP="00CA354B">
      <w:pPr>
        <w:pStyle w:val="NormalWeb"/>
        <w:numPr>
          <w:ilvl w:val="0"/>
          <w:numId w:val="59"/>
        </w:numPr>
        <w:jc w:val="both"/>
        <w:rPr>
          <w:sz w:val="20"/>
          <w:szCs w:val="20"/>
        </w:rPr>
      </w:pPr>
      <w:r w:rsidRPr="00CA354B">
        <w:rPr>
          <w:sz w:val="20"/>
          <w:szCs w:val="20"/>
        </w:rPr>
        <w:t>Supports digestion and helps maintain energy, which was crucial during long periods at sea.</w:t>
      </w:r>
    </w:p>
    <w:p w14:paraId="09512C82" w14:textId="344540FE" w:rsidR="00CA354B" w:rsidRPr="00CA354B" w:rsidRDefault="00CA354B" w:rsidP="00CA354B">
      <w:pPr>
        <w:pStyle w:val="NormalWeb"/>
        <w:ind w:left="432"/>
        <w:jc w:val="both"/>
        <w:rPr>
          <w:b/>
          <w:bCs/>
          <w:sz w:val="20"/>
          <w:szCs w:val="20"/>
        </w:rPr>
      </w:pPr>
      <w:r w:rsidRPr="00CA354B">
        <w:rPr>
          <w:b/>
          <w:bCs/>
          <w:sz w:val="20"/>
          <w:szCs w:val="20"/>
        </w:rPr>
        <w:t>Garlic</w:t>
      </w:r>
    </w:p>
    <w:p w14:paraId="0A253B6A" w14:textId="77777777" w:rsidR="00CA354B" w:rsidRPr="00CA354B" w:rsidRDefault="00CA354B" w:rsidP="00CA354B">
      <w:pPr>
        <w:pStyle w:val="NormalWeb"/>
        <w:numPr>
          <w:ilvl w:val="0"/>
          <w:numId w:val="60"/>
        </w:numPr>
        <w:jc w:val="both"/>
        <w:rPr>
          <w:sz w:val="20"/>
          <w:szCs w:val="20"/>
        </w:rPr>
      </w:pPr>
      <w:r w:rsidRPr="00CA354B">
        <w:rPr>
          <w:sz w:val="20"/>
          <w:szCs w:val="20"/>
        </w:rPr>
        <w:t xml:space="preserve">Valued for its </w:t>
      </w:r>
      <w:r w:rsidRPr="00CA354B">
        <w:rPr>
          <w:b/>
          <w:bCs/>
          <w:sz w:val="20"/>
          <w:szCs w:val="20"/>
        </w:rPr>
        <w:t>immune-boosting effects</w:t>
      </w:r>
      <w:r w:rsidRPr="00CA354B">
        <w:rPr>
          <w:sz w:val="20"/>
          <w:szCs w:val="20"/>
        </w:rPr>
        <w:t>, protecting sailors from infections.</w:t>
      </w:r>
    </w:p>
    <w:p w14:paraId="51651039" w14:textId="77777777" w:rsidR="00CA354B" w:rsidRPr="00CA354B" w:rsidRDefault="00CA354B" w:rsidP="00CA354B">
      <w:pPr>
        <w:pStyle w:val="NormalWeb"/>
        <w:numPr>
          <w:ilvl w:val="0"/>
          <w:numId w:val="60"/>
        </w:numPr>
        <w:jc w:val="both"/>
        <w:rPr>
          <w:sz w:val="20"/>
          <w:szCs w:val="20"/>
        </w:rPr>
      </w:pPr>
      <w:proofErr w:type="gramStart"/>
      <w:r w:rsidRPr="00CA354B">
        <w:rPr>
          <w:sz w:val="20"/>
          <w:szCs w:val="20"/>
        </w:rPr>
        <w:t>Can</w:t>
      </w:r>
      <w:proofErr w:type="gramEnd"/>
      <w:r w:rsidRPr="00CA354B">
        <w:rPr>
          <w:sz w:val="20"/>
          <w:szCs w:val="20"/>
        </w:rPr>
        <w:t xml:space="preserve"> also act as a natural preservative in certain dishes.</w:t>
      </w:r>
    </w:p>
    <w:p w14:paraId="14198E56" w14:textId="7C1DFF9E" w:rsidR="00CA354B" w:rsidRPr="00CA354B" w:rsidRDefault="00CA354B" w:rsidP="00CA354B">
      <w:pPr>
        <w:pStyle w:val="NormalWeb"/>
        <w:ind w:left="432"/>
        <w:jc w:val="both"/>
        <w:rPr>
          <w:b/>
          <w:bCs/>
          <w:sz w:val="20"/>
          <w:szCs w:val="20"/>
        </w:rPr>
      </w:pPr>
      <w:r w:rsidRPr="00CA354B">
        <w:rPr>
          <w:b/>
          <w:bCs/>
          <w:sz w:val="20"/>
          <w:szCs w:val="20"/>
        </w:rPr>
        <w:t>Nutmeg and Mace</w:t>
      </w:r>
    </w:p>
    <w:p w14:paraId="337632F0" w14:textId="77777777" w:rsidR="00CA354B" w:rsidRPr="00CA354B" w:rsidRDefault="00CA354B" w:rsidP="00CA354B">
      <w:pPr>
        <w:pStyle w:val="NormalWeb"/>
        <w:numPr>
          <w:ilvl w:val="0"/>
          <w:numId w:val="61"/>
        </w:numPr>
        <w:jc w:val="both"/>
        <w:rPr>
          <w:sz w:val="20"/>
          <w:szCs w:val="20"/>
        </w:rPr>
      </w:pPr>
      <w:r w:rsidRPr="00CA354B">
        <w:rPr>
          <w:sz w:val="20"/>
          <w:szCs w:val="20"/>
        </w:rPr>
        <w:t xml:space="preserve">These were considered </w:t>
      </w:r>
      <w:r w:rsidRPr="00CA354B">
        <w:rPr>
          <w:b/>
          <w:bCs/>
          <w:sz w:val="20"/>
          <w:szCs w:val="20"/>
        </w:rPr>
        <w:t>tonics</w:t>
      </w:r>
      <w:r w:rsidRPr="00CA354B">
        <w:rPr>
          <w:sz w:val="20"/>
          <w:szCs w:val="20"/>
        </w:rPr>
        <w:t>, believed to strengthen the body and provide warmth in cold, damp conditions aboard ships.</w:t>
      </w:r>
    </w:p>
    <w:p w14:paraId="588CF5C8" w14:textId="77777777" w:rsidR="00CA354B" w:rsidRPr="00CA354B" w:rsidRDefault="00CA354B" w:rsidP="00CA354B">
      <w:pPr>
        <w:pStyle w:val="NormalWeb"/>
        <w:numPr>
          <w:ilvl w:val="0"/>
          <w:numId w:val="61"/>
        </w:numPr>
        <w:jc w:val="both"/>
        <w:rPr>
          <w:sz w:val="20"/>
          <w:szCs w:val="20"/>
        </w:rPr>
      </w:pPr>
      <w:r w:rsidRPr="00CA354B">
        <w:rPr>
          <w:sz w:val="20"/>
          <w:szCs w:val="20"/>
        </w:rPr>
        <w:t>They also add flavor to monotonous rations, improving appetite.</w:t>
      </w:r>
    </w:p>
    <w:p w14:paraId="37D1DC06" w14:textId="0C9B18D6" w:rsidR="00CA354B" w:rsidRPr="00CA354B" w:rsidRDefault="00CA354B" w:rsidP="00CA354B">
      <w:pPr>
        <w:pStyle w:val="NormalWeb"/>
        <w:ind w:left="432"/>
        <w:jc w:val="both"/>
        <w:rPr>
          <w:b/>
          <w:bCs/>
          <w:sz w:val="20"/>
          <w:szCs w:val="20"/>
        </w:rPr>
      </w:pPr>
      <w:r w:rsidRPr="00CA354B">
        <w:rPr>
          <w:b/>
          <w:bCs/>
          <w:sz w:val="20"/>
          <w:szCs w:val="20"/>
        </w:rPr>
        <w:t>Turmeric</w:t>
      </w:r>
    </w:p>
    <w:p w14:paraId="08F2AC8C" w14:textId="77777777" w:rsidR="00CA354B" w:rsidRPr="00CA354B" w:rsidRDefault="00CA354B" w:rsidP="00CA354B">
      <w:pPr>
        <w:pStyle w:val="NormalWeb"/>
        <w:numPr>
          <w:ilvl w:val="0"/>
          <w:numId w:val="62"/>
        </w:numPr>
        <w:jc w:val="both"/>
        <w:rPr>
          <w:sz w:val="20"/>
          <w:szCs w:val="20"/>
        </w:rPr>
      </w:pPr>
      <w:r w:rsidRPr="00CA354B">
        <w:rPr>
          <w:sz w:val="20"/>
          <w:szCs w:val="20"/>
        </w:rPr>
        <w:t xml:space="preserve">Known for its </w:t>
      </w:r>
      <w:r w:rsidRPr="00CA354B">
        <w:rPr>
          <w:b/>
          <w:bCs/>
          <w:sz w:val="20"/>
          <w:szCs w:val="20"/>
        </w:rPr>
        <w:t>anti-inflammatory and digestive benefits</w:t>
      </w:r>
      <w:r w:rsidRPr="00CA354B">
        <w:rPr>
          <w:sz w:val="20"/>
          <w:szCs w:val="20"/>
        </w:rPr>
        <w:t>.</w:t>
      </w:r>
    </w:p>
    <w:p w14:paraId="60D22C95" w14:textId="77777777" w:rsidR="00CA354B" w:rsidRPr="00CA354B" w:rsidRDefault="00CA354B" w:rsidP="00CA354B">
      <w:pPr>
        <w:pStyle w:val="NormalWeb"/>
        <w:numPr>
          <w:ilvl w:val="0"/>
          <w:numId w:val="62"/>
        </w:numPr>
        <w:jc w:val="both"/>
        <w:rPr>
          <w:sz w:val="20"/>
          <w:szCs w:val="20"/>
        </w:rPr>
      </w:pPr>
      <w:proofErr w:type="gramStart"/>
      <w:r w:rsidRPr="00CA354B">
        <w:rPr>
          <w:sz w:val="20"/>
          <w:szCs w:val="20"/>
        </w:rPr>
        <w:t>Can</w:t>
      </w:r>
      <w:proofErr w:type="gramEnd"/>
      <w:r w:rsidRPr="00CA354B">
        <w:rPr>
          <w:sz w:val="20"/>
          <w:szCs w:val="20"/>
        </w:rPr>
        <w:t xml:space="preserve"> help maintain overall health when fresh vegetables are scarce.</w:t>
      </w:r>
    </w:p>
    <w:p w14:paraId="3483B11E" w14:textId="7D8F7C5B" w:rsidR="00CA354B" w:rsidRPr="00CA354B" w:rsidRDefault="00CA354B" w:rsidP="00CA354B">
      <w:pPr>
        <w:pStyle w:val="NormalWeb"/>
        <w:ind w:left="432"/>
        <w:jc w:val="both"/>
        <w:rPr>
          <w:sz w:val="20"/>
          <w:szCs w:val="20"/>
        </w:rPr>
      </w:pPr>
      <w:r w:rsidRPr="00CA354B">
        <w:rPr>
          <w:sz w:val="20"/>
          <w:szCs w:val="20"/>
        </w:rPr>
        <w:t xml:space="preserve">In summary, spices like </w:t>
      </w:r>
      <w:r w:rsidRPr="00CA354B">
        <w:rPr>
          <w:b/>
          <w:bCs/>
          <w:sz w:val="20"/>
          <w:szCs w:val="20"/>
        </w:rPr>
        <w:t>ginger, cloves, cinnamon, pepper, garlic, nutmeg, and turmeric</w:t>
      </w:r>
      <w:r w:rsidRPr="00CA354B">
        <w:rPr>
          <w:sz w:val="20"/>
          <w:szCs w:val="20"/>
        </w:rPr>
        <w:t xml:space="preserve"> were not only used to flavor food but also to preserve it, aid digestion, prevent seasickness, and support overall health. Their combined effects helped seafarers stay stronger, healthier, and more resilient during long, demanding voyages.</w:t>
      </w:r>
    </w:p>
    <w:tbl>
      <w:tblPr>
        <w:tblStyle w:val="TableGrid"/>
        <w:tblW w:w="0" w:type="auto"/>
        <w:tblLook w:val="04A0" w:firstRow="1" w:lastRow="0" w:firstColumn="1" w:lastColumn="0" w:noHBand="0" w:noVBand="1"/>
      </w:tblPr>
      <w:tblGrid>
        <w:gridCol w:w="1821"/>
        <w:gridCol w:w="3350"/>
        <w:gridCol w:w="4970"/>
      </w:tblGrid>
      <w:tr w:rsidR="00CA354B" w:rsidRPr="00CA354B" w14:paraId="014EC171" w14:textId="77777777" w:rsidTr="00CA354B">
        <w:tc>
          <w:tcPr>
            <w:tcW w:w="0" w:type="auto"/>
            <w:hideMark/>
          </w:tcPr>
          <w:p w14:paraId="52DB8E0E" w14:textId="77777777" w:rsidR="00CA354B" w:rsidRPr="00CA354B" w:rsidRDefault="00CA354B" w:rsidP="00CA354B">
            <w:pPr>
              <w:pStyle w:val="NormalWeb"/>
              <w:ind w:left="432"/>
              <w:jc w:val="both"/>
              <w:rPr>
                <w:b/>
                <w:bCs/>
                <w:sz w:val="20"/>
                <w:szCs w:val="20"/>
              </w:rPr>
            </w:pPr>
            <w:r w:rsidRPr="00CA354B">
              <w:rPr>
                <w:b/>
                <w:bCs/>
                <w:sz w:val="20"/>
                <w:szCs w:val="20"/>
              </w:rPr>
              <w:t>Spice</w:t>
            </w:r>
          </w:p>
        </w:tc>
        <w:tc>
          <w:tcPr>
            <w:tcW w:w="0" w:type="auto"/>
            <w:hideMark/>
          </w:tcPr>
          <w:p w14:paraId="4BE582A2" w14:textId="77777777" w:rsidR="00CA354B" w:rsidRPr="00CA354B" w:rsidRDefault="00CA354B" w:rsidP="00CA354B">
            <w:pPr>
              <w:pStyle w:val="NormalWeb"/>
              <w:ind w:left="432"/>
              <w:jc w:val="both"/>
              <w:rPr>
                <w:b/>
                <w:bCs/>
                <w:sz w:val="20"/>
                <w:szCs w:val="20"/>
              </w:rPr>
            </w:pPr>
            <w:r w:rsidRPr="00CA354B">
              <w:rPr>
                <w:b/>
                <w:bCs/>
                <w:sz w:val="20"/>
                <w:szCs w:val="20"/>
              </w:rPr>
              <w:t>Health Benefits</w:t>
            </w:r>
          </w:p>
        </w:tc>
        <w:tc>
          <w:tcPr>
            <w:tcW w:w="0" w:type="auto"/>
            <w:hideMark/>
          </w:tcPr>
          <w:p w14:paraId="3ED15FA3" w14:textId="77777777" w:rsidR="00CA354B" w:rsidRPr="00CA354B" w:rsidRDefault="00CA354B" w:rsidP="00CA354B">
            <w:pPr>
              <w:pStyle w:val="NormalWeb"/>
              <w:ind w:left="432"/>
              <w:jc w:val="both"/>
              <w:rPr>
                <w:b/>
                <w:bCs/>
                <w:sz w:val="20"/>
                <w:szCs w:val="20"/>
              </w:rPr>
            </w:pPr>
            <w:r w:rsidRPr="00CA354B">
              <w:rPr>
                <w:b/>
                <w:bCs/>
                <w:sz w:val="20"/>
                <w:szCs w:val="20"/>
              </w:rPr>
              <w:t>Role for Seafarers</w:t>
            </w:r>
          </w:p>
        </w:tc>
      </w:tr>
      <w:tr w:rsidR="00CA354B" w:rsidRPr="00CA354B" w14:paraId="0529F2E9" w14:textId="77777777" w:rsidTr="00CA354B">
        <w:tc>
          <w:tcPr>
            <w:tcW w:w="0" w:type="auto"/>
            <w:hideMark/>
          </w:tcPr>
          <w:p w14:paraId="455FBBA1" w14:textId="77777777" w:rsidR="00CA354B" w:rsidRPr="00CA354B" w:rsidRDefault="00CA354B" w:rsidP="00CA354B">
            <w:pPr>
              <w:pStyle w:val="NormalWeb"/>
              <w:ind w:left="432"/>
              <w:jc w:val="both"/>
              <w:rPr>
                <w:sz w:val="20"/>
                <w:szCs w:val="20"/>
              </w:rPr>
            </w:pPr>
            <w:r w:rsidRPr="00CA354B">
              <w:rPr>
                <w:b/>
                <w:bCs/>
                <w:sz w:val="20"/>
                <w:szCs w:val="20"/>
              </w:rPr>
              <w:t>Pepper</w:t>
            </w:r>
          </w:p>
        </w:tc>
        <w:tc>
          <w:tcPr>
            <w:tcW w:w="0" w:type="auto"/>
            <w:hideMark/>
          </w:tcPr>
          <w:p w14:paraId="04ADF672" w14:textId="77777777" w:rsidR="00CA354B" w:rsidRPr="00CA354B" w:rsidRDefault="00CA354B" w:rsidP="00CA354B">
            <w:pPr>
              <w:pStyle w:val="NormalWeb"/>
              <w:ind w:left="432"/>
              <w:jc w:val="both"/>
              <w:rPr>
                <w:sz w:val="20"/>
                <w:szCs w:val="20"/>
              </w:rPr>
            </w:pPr>
            <w:r w:rsidRPr="00CA354B">
              <w:rPr>
                <w:sz w:val="20"/>
                <w:szCs w:val="20"/>
              </w:rPr>
              <w:t>Stimulates digestion, mild antimicrobial effects</w:t>
            </w:r>
          </w:p>
        </w:tc>
        <w:tc>
          <w:tcPr>
            <w:tcW w:w="0" w:type="auto"/>
            <w:hideMark/>
          </w:tcPr>
          <w:p w14:paraId="20D42206" w14:textId="77777777" w:rsidR="00CA354B" w:rsidRPr="00CA354B" w:rsidRDefault="00CA354B" w:rsidP="00CA354B">
            <w:pPr>
              <w:pStyle w:val="NormalWeb"/>
              <w:ind w:left="432"/>
              <w:jc w:val="both"/>
              <w:rPr>
                <w:sz w:val="20"/>
                <w:szCs w:val="20"/>
              </w:rPr>
            </w:pPr>
            <w:r w:rsidRPr="00CA354B">
              <w:rPr>
                <w:sz w:val="20"/>
                <w:szCs w:val="20"/>
              </w:rPr>
              <w:t>Enhances appetite and helps preserve food; improves overall food quality on long voyages</w:t>
            </w:r>
          </w:p>
        </w:tc>
      </w:tr>
      <w:tr w:rsidR="00CA354B" w:rsidRPr="00CA354B" w14:paraId="7F546929" w14:textId="77777777" w:rsidTr="00CA354B">
        <w:tc>
          <w:tcPr>
            <w:tcW w:w="0" w:type="auto"/>
            <w:hideMark/>
          </w:tcPr>
          <w:p w14:paraId="355886FF" w14:textId="77777777" w:rsidR="00CA354B" w:rsidRPr="00CA354B" w:rsidRDefault="00CA354B" w:rsidP="00CA354B">
            <w:pPr>
              <w:pStyle w:val="NormalWeb"/>
              <w:ind w:left="432"/>
              <w:jc w:val="both"/>
              <w:rPr>
                <w:sz w:val="20"/>
                <w:szCs w:val="20"/>
              </w:rPr>
            </w:pPr>
            <w:r w:rsidRPr="00CA354B">
              <w:rPr>
                <w:b/>
                <w:bCs/>
                <w:sz w:val="20"/>
                <w:szCs w:val="20"/>
              </w:rPr>
              <w:t>Ginger</w:t>
            </w:r>
          </w:p>
        </w:tc>
        <w:tc>
          <w:tcPr>
            <w:tcW w:w="0" w:type="auto"/>
            <w:hideMark/>
          </w:tcPr>
          <w:p w14:paraId="203FC0E0" w14:textId="77777777" w:rsidR="00CA354B" w:rsidRPr="00CA354B" w:rsidRDefault="00CA354B" w:rsidP="00CA354B">
            <w:pPr>
              <w:pStyle w:val="NormalWeb"/>
              <w:ind w:left="432"/>
              <w:jc w:val="both"/>
              <w:rPr>
                <w:sz w:val="20"/>
                <w:szCs w:val="20"/>
              </w:rPr>
            </w:pPr>
            <w:r w:rsidRPr="00CA354B">
              <w:rPr>
                <w:sz w:val="20"/>
                <w:szCs w:val="20"/>
              </w:rPr>
              <w:t>Prevents seasickness, aids digestion, boosts energy</w:t>
            </w:r>
          </w:p>
        </w:tc>
        <w:tc>
          <w:tcPr>
            <w:tcW w:w="0" w:type="auto"/>
            <w:hideMark/>
          </w:tcPr>
          <w:p w14:paraId="48D71BDA" w14:textId="77777777" w:rsidR="00CA354B" w:rsidRPr="00CA354B" w:rsidRDefault="00CA354B" w:rsidP="00CA354B">
            <w:pPr>
              <w:pStyle w:val="NormalWeb"/>
              <w:ind w:left="432"/>
              <w:jc w:val="both"/>
              <w:rPr>
                <w:sz w:val="20"/>
                <w:szCs w:val="20"/>
              </w:rPr>
            </w:pPr>
            <w:r w:rsidRPr="00CA354B">
              <w:rPr>
                <w:sz w:val="20"/>
                <w:szCs w:val="20"/>
              </w:rPr>
              <w:t>Reduces motion sickness and keeps sailors energetic</w:t>
            </w:r>
          </w:p>
        </w:tc>
      </w:tr>
      <w:tr w:rsidR="00CA354B" w:rsidRPr="00CA354B" w14:paraId="2CC9C71B" w14:textId="77777777" w:rsidTr="00CA354B">
        <w:tc>
          <w:tcPr>
            <w:tcW w:w="0" w:type="auto"/>
            <w:hideMark/>
          </w:tcPr>
          <w:p w14:paraId="64534A78" w14:textId="77777777" w:rsidR="00CA354B" w:rsidRPr="00CA354B" w:rsidRDefault="00CA354B" w:rsidP="00CA354B">
            <w:pPr>
              <w:pStyle w:val="NormalWeb"/>
              <w:ind w:left="432"/>
              <w:jc w:val="both"/>
              <w:rPr>
                <w:sz w:val="20"/>
                <w:szCs w:val="20"/>
              </w:rPr>
            </w:pPr>
            <w:r w:rsidRPr="00CA354B">
              <w:rPr>
                <w:b/>
                <w:bCs/>
                <w:sz w:val="20"/>
                <w:szCs w:val="20"/>
              </w:rPr>
              <w:t>Cloves</w:t>
            </w:r>
          </w:p>
        </w:tc>
        <w:tc>
          <w:tcPr>
            <w:tcW w:w="0" w:type="auto"/>
            <w:hideMark/>
          </w:tcPr>
          <w:p w14:paraId="6A5CD21B" w14:textId="77777777" w:rsidR="00CA354B" w:rsidRPr="00CA354B" w:rsidRDefault="00CA354B" w:rsidP="00CA354B">
            <w:pPr>
              <w:pStyle w:val="NormalWeb"/>
              <w:ind w:left="432"/>
              <w:jc w:val="both"/>
              <w:rPr>
                <w:sz w:val="20"/>
                <w:szCs w:val="20"/>
              </w:rPr>
            </w:pPr>
            <w:r w:rsidRPr="00CA354B">
              <w:rPr>
                <w:sz w:val="20"/>
                <w:szCs w:val="20"/>
              </w:rPr>
              <w:t>Antiseptic, aids digestion</w:t>
            </w:r>
          </w:p>
        </w:tc>
        <w:tc>
          <w:tcPr>
            <w:tcW w:w="0" w:type="auto"/>
            <w:hideMark/>
          </w:tcPr>
          <w:p w14:paraId="05F540F6" w14:textId="77777777" w:rsidR="00CA354B" w:rsidRPr="00CA354B" w:rsidRDefault="00CA354B" w:rsidP="00CA354B">
            <w:pPr>
              <w:pStyle w:val="NormalWeb"/>
              <w:ind w:left="432"/>
              <w:jc w:val="both"/>
              <w:rPr>
                <w:sz w:val="20"/>
                <w:szCs w:val="20"/>
              </w:rPr>
            </w:pPr>
            <w:proofErr w:type="gramStart"/>
            <w:r w:rsidRPr="00CA354B">
              <w:rPr>
                <w:sz w:val="20"/>
                <w:szCs w:val="20"/>
              </w:rPr>
              <w:t>Helps</w:t>
            </w:r>
            <w:proofErr w:type="gramEnd"/>
            <w:r w:rsidRPr="00CA354B">
              <w:rPr>
                <w:sz w:val="20"/>
                <w:szCs w:val="20"/>
              </w:rPr>
              <w:t xml:space="preserve"> fight infections and digestive issues; can preserve food</w:t>
            </w:r>
          </w:p>
        </w:tc>
      </w:tr>
      <w:tr w:rsidR="00CA354B" w:rsidRPr="00CA354B" w14:paraId="4D715912" w14:textId="77777777" w:rsidTr="00CA354B">
        <w:tc>
          <w:tcPr>
            <w:tcW w:w="0" w:type="auto"/>
            <w:hideMark/>
          </w:tcPr>
          <w:p w14:paraId="53E810F4" w14:textId="77777777" w:rsidR="00CA354B" w:rsidRPr="00CA354B" w:rsidRDefault="00CA354B" w:rsidP="00CA354B">
            <w:pPr>
              <w:pStyle w:val="NormalWeb"/>
              <w:ind w:left="432"/>
              <w:jc w:val="both"/>
              <w:rPr>
                <w:sz w:val="20"/>
                <w:szCs w:val="20"/>
              </w:rPr>
            </w:pPr>
            <w:r w:rsidRPr="00CA354B">
              <w:rPr>
                <w:b/>
                <w:bCs/>
                <w:sz w:val="20"/>
                <w:szCs w:val="20"/>
              </w:rPr>
              <w:t>Cinnamon</w:t>
            </w:r>
          </w:p>
        </w:tc>
        <w:tc>
          <w:tcPr>
            <w:tcW w:w="0" w:type="auto"/>
            <w:hideMark/>
          </w:tcPr>
          <w:p w14:paraId="08DF38AF" w14:textId="42AB3146" w:rsidR="00CA354B" w:rsidRPr="00CA354B" w:rsidRDefault="00CA354B" w:rsidP="00CA354B">
            <w:pPr>
              <w:pStyle w:val="NormalWeb"/>
              <w:ind w:left="432"/>
              <w:jc w:val="both"/>
              <w:rPr>
                <w:sz w:val="20"/>
                <w:szCs w:val="20"/>
              </w:rPr>
            </w:pPr>
            <w:r w:rsidRPr="00CA354B">
              <w:rPr>
                <w:sz w:val="20"/>
                <w:szCs w:val="20"/>
              </w:rPr>
              <w:t>Antimicrobial aids digestion</w:t>
            </w:r>
          </w:p>
        </w:tc>
        <w:tc>
          <w:tcPr>
            <w:tcW w:w="0" w:type="auto"/>
            <w:hideMark/>
          </w:tcPr>
          <w:p w14:paraId="768E5575" w14:textId="77777777" w:rsidR="00CA354B" w:rsidRPr="00CA354B" w:rsidRDefault="00CA354B" w:rsidP="00CA354B">
            <w:pPr>
              <w:pStyle w:val="NormalWeb"/>
              <w:ind w:left="432"/>
              <w:jc w:val="both"/>
              <w:rPr>
                <w:sz w:val="20"/>
                <w:szCs w:val="20"/>
              </w:rPr>
            </w:pPr>
            <w:r w:rsidRPr="00CA354B">
              <w:rPr>
                <w:sz w:val="20"/>
                <w:szCs w:val="20"/>
              </w:rPr>
              <w:t>Preserves food, maintains energy, and adds flavor to monotonous rations</w:t>
            </w:r>
          </w:p>
        </w:tc>
      </w:tr>
      <w:tr w:rsidR="00CA354B" w:rsidRPr="00CA354B" w14:paraId="4864FAC1" w14:textId="77777777" w:rsidTr="00CA354B">
        <w:tc>
          <w:tcPr>
            <w:tcW w:w="0" w:type="auto"/>
            <w:hideMark/>
          </w:tcPr>
          <w:p w14:paraId="1072F337" w14:textId="77777777" w:rsidR="00CA354B" w:rsidRPr="00CA354B" w:rsidRDefault="00CA354B" w:rsidP="00CA354B">
            <w:pPr>
              <w:pStyle w:val="NormalWeb"/>
              <w:ind w:left="432"/>
              <w:jc w:val="both"/>
              <w:rPr>
                <w:sz w:val="20"/>
                <w:szCs w:val="20"/>
              </w:rPr>
            </w:pPr>
            <w:r w:rsidRPr="00CA354B">
              <w:rPr>
                <w:b/>
                <w:bCs/>
                <w:sz w:val="20"/>
                <w:szCs w:val="20"/>
              </w:rPr>
              <w:t>Garlic</w:t>
            </w:r>
          </w:p>
        </w:tc>
        <w:tc>
          <w:tcPr>
            <w:tcW w:w="0" w:type="auto"/>
            <w:hideMark/>
          </w:tcPr>
          <w:p w14:paraId="24E93922" w14:textId="77777777" w:rsidR="00CA354B" w:rsidRPr="00CA354B" w:rsidRDefault="00CA354B" w:rsidP="00CA354B">
            <w:pPr>
              <w:pStyle w:val="NormalWeb"/>
              <w:ind w:left="432"/>
              <w:jc w:val="both"/>
              <w:rPr>
                <w:sz w:val="20"/>
                <w:szCs w:val="20"/>
              </w:rPr>
            </w:pPr>
            <w:r w:rsidRPr="00CA354B">
              <w:rPr>
                <w:sz w:val="20"/>
                <w:szCs w:val="20"/>
              </w:rPr>
              <w:t>Immune-boosting, antimicrobial</w:t>
            </w:r>
          </w:p>
        </w:tc>
        <w:tc>
          <w:tcPr>
            <w:tcW w:w="0" w:type="auto"/>
            <w:hideMark/>
          </w:tcPr>
          <w:p w14:paraId="22419104" w14:textId="77777777" w:rsidR="00CA354B" w:rsidRPr="00CA354B" w:rsidRDefault="00CA354B" w:rsidP="00CA354B">
            <w:pPr>
              <w:pStyle w:val="NormalWeb"/>
              <w:ind w:left="432"/>
              <w:jc w:val="both"/>
              <w:rPr>
                <w:sz w:val="20"/>
                <w:szCs w:val="20"/>
              </w:rPr>
            </w:pPr>
            <w:r w:rsidRPr="00CA354B">
              <w:rPr>
                <w:sz w:val="20"/>
                <w:szCs w:val="20"/>
              </w:rPr>
              <w:t>Protects against infections and supports overall health</w:t>
            </w:r>
          </w:p>
        </w:tc>
      </w:tr>
      <w:tr w:rsidR="00CA354B" w:rsidRPr="00CA354B" w14:paraId="28FC5D10" w14:textId="77777777" w:rsidTr="00CA354B">
        <w:tc>
          <w:tcPr>
            <w:tcW w:w="0" w:type="auto"/>
            <w:hideMark/>
          </w:tcPr>
          <w:p w14:paraId="64F48FB5" w14:textId="77777777" w:rsidR="00CA354B" w:rsidRPr="00CA354B" w:rsidRDefault="00CA354B" w:rsidP="00CA354B">
            <w:pPr>
              <w:pStyle w:val="NormalWeb"/>
              <w:ind w:left="432"/>
              <w:jc w:val="both"/>
              <w:rPr>
                <w:sz w:val="20"/>
                <w:szCs w:val="20"/>
              </w:rPr>
            </w:pPr>
            <w:r w:rsidRPr="00CA354B">
              <w:rPr>
                <w:b/>
                <w:bCs/>
                <w:sz w:val="20"/>
                <w:szCs w:val="20"/>
              </w:rPr>
              <w:t>Nutmeg &amp; Mace</w:t>
            </w:r>
          </w:p>
        </w:tc>
        <w:tc>
          <w:tcPr>
            <w:tcW w:w="0" w:type="auto"/>
            <w:hideMark/>
          </w:tcPr>
          <w:p w14:paraId="153A0B8B" w14:textId="77777777" w:rsidR="00CA354B" w:rsidRPr="00CA354B" w:rsidRDefault="00CA354B" w:rsidP="00CA354B">
            <w:pPr>
              <w:pStyle w:val="NormalWeb"/>
              <w:ind w:left="432"/>
              <w:jc w:val="both"/>
              <w:rPr>
                <w:sz w:val="20"/>
                <w:szCs w:val="20"/>
              </w:rPr>
            </w:pPr>
            <w:r w:rsidRPr="00CA354B">
              <w:rPr>
                <w:sz w:val="20"/>
                <w:szCs w:val="20"/>
              </w:rPr>
              <w:t>Warming, tonic, digestive aid</w:t>
            </w:r>
          </w:p>
        </w:tc>
        <w:tc>
          <w:tcPr>
            <w:tcW w:w="0" w:type="auto"/>
            <w:hideMark/>
          </w:tcPr>
          <w:p w14:paraId="6ED97F7A" w14:textId="77777777" w:rsidR="00CA354B" w:rsidRPr="00CA354B" w:rsidRDefault="00CA354B" w:rsidP="00CA354B">
            <w:pPr>
              <w:pStyle w:val="NormalWeb"/>
              <w:ind w:left="432"/>
              <w:jc w:val="both"/>
              <w:rPr>
                <w:sz w:val="20"/>
                <w:szCs w:val="20"/>
              </w:rPr>
            </w:pPr>
            <w:r w:rsidRPr="00CA354B">
              <w:rPr>
                <w:sz w:val="20"/>
                <w:szCs w:val="20"/>
              </w:rPr>
              <w:t>Strengthens the body, boosts energy, and improves appetite</w:t>
            </w:r>
          </w:p>
        </w:tc>
      </w:tr>
      <w:tr w:rsidR="00CA354B" w:rsidRPr="00CA354B" w14:paraId="70C70306" w14:textId="77777777" w:rsidTr="00CA354B">
        <w:tc>
          <w:tcPr>
            <w:tcW w:w="0" w:type="auto"/>
            <w:hideMark/>
          </w:tcPr>
          <w:p w14:paraId="748AFE75" w14:textId="77777777" w:rsidR="00CA354B" w:rsidRPr="00CA354B" w:rsidRDefault="00CA354B" w:rsidP="00CA354B">
            <w:pPr>
              <w:pStyle w:val="NormalWeb"/>
              <w:ind w:left="432"/>
              <w:jc w:val="both"/>
              <w:rPr>
                <w:sz w:val="20"/>
                <w:szCs w:val="20"/>
              </w:rPr>
            </w:pPr>
            <w:r w:rsidRPr="00CA354B">
              <w:rPr>
                <w:b/>
                <w:bCs/>
                <w:sz w:val="20"/>
                <w:szCs w:val="20"/>
              </w:rPr>
              <w:t>Turmeric</w:t>
            </w:r>
          </w:p>
        </w:tc>
        <w:tc>
          <w:tcPr>
            <w:tcW w:w="0" w:type="auto"/>
            <w:hideMark/>
          </w:tcPr>
          <w:p w14:paraId="1350D1EE" w14:textId="77777777" w:rsidR="00CA354B" w:rsidRPr="00CA354B" w:rsidRDefault="00CA354B" w:rsidP="00CA354B">
            <w:pPr>
              <w:pStyle w:val="NormalWeb"/>
              <w:ind w:left="432"/>
              <w:jc w:val="both"/>
              <w:rPr>
                <w:sz w:val="20"/>
                <w:szCs w:val="20"/>
              </w:rPr>
            </w:pPr>
            <w:r w:rsidRPr="00CA354B">
              <w:rPr>
                <w:sz w:val="20"/>
                <w:szCs w:val="20"/>
              </w:rPr>
              <w:t>Anti-inflammatory, supports digestion</w:t>
            </w:r>
          </w:p>
        </w:tc>
        <w:tc>
          <w:tcPr>
            <w:tcW w:w="0" w:type="auto"/>
            <w:hideMark/>
          </w:tcPr>
          <w:p w14:paraId="1E926204" w14:textId="77777777" w:rsidR="00CA354B" w:rsidRPr="00CA354B" w:rsidRDefault="00CA354B" w:rsidP="00CA354B">
            <w:pPr>
              <w:pStyle w:val="NormalWeb"/>
              <w:ind w:left="432"/>
              <w:jc w:val="both"/>
              <w:rPr>
                <w:sz w:val="20"/>
                <w:szCs w:val="20"/>
              </w:rPr>
            </w:pPr>
            <w:r w:rsidRPr="00CA354B">
              <w:rPr>
                <w:sz w:val="20"/>
                <w:szCs w:val="20"/>
              </w:rPr>
              <w:t>Maintains overall health, especially when fresh vegetables are scarce</w:t>
            </w:r>
          </w:p>
        </w:tc>
      </w:tr>
    </w:tbl>
    <w:p w14:paraId="60D82333" w14:textId="515AD00C" w:rsidR="00CA354B" w:rsidRDefault="00CA354B" w:rsidP="00CA354B">
      <w:pPr>
        <w:pStyle w:val="NormalWeb"/>
        <w:ind w:left="432"/>
        <w:jc w:val="center"/>
        <w:rPr>
          <w:sz w:val="20"/>
          <w:szCs w:val="20"/>
        </w:rPr>
      </w:pPr>
      <w:r>
        <w:rPr>
          <w:sz w:val="20"/>
          <w:szCs w:val="20"/>
        </w:rPr>
        <w:t>Table 1. Health Benefits of Spices for the Seafarers</w:t>
      </w:r>
    </w:p>
    <w:p w14:paraId="3534B0D1" w14:textId="4F829D44" w:rsidR="00CA354B" w:rsidRPr="00CA354B" w:rsidRDefault="00CA354B" w:rsidP="00CA354B">
      <w:pPr>
        <w:pStyle w:val="NormalWeb"/>
        <w:ind w:left="432"/>
        <w:jc w:val="both"/>
        <w:rPr>
          <w:sz w:val="20"/>
          <w:szCs w:val="20"/>
        </w:rPr>
      </w:pPr>
      <w:r w:rsidRPr="00CA354B">
        <w:rPr>
          <w:sz w:val="20"/>
          <w:szCs w:val="20"/>
        </w:rPr>
        <w:lastRenderedPageBreak/>
        <w:t xml:space="preserve">These </w:t>
      </w:r>
      <w:proofErr w:type="gramStart"/>
      <w:r w:rsidRPr="00CA354B">
        <w:rPr>
          <w:sz w:val="20"/>
          <w:szCs w:val="20"/>
        </w:rPr>
        <w:t>spices</w:t>
      </w:r>
      <w:proofErr w:type="gramEnd"/>
      <w:r w:rsidRPr="00CA354B">
        <w:rPr>
          <w:sz w:val="20"/>
          <w:szCs w:val="20"/>
        </w:rPr>
        <w:t xml:space="preserve"> were crucial not only for </w:t>
      </w:r>
      <w:r w:rsidRPr="00CA354B">
        <w:rPr>
          <w:b/>
          <w:bCs/>
          <w:sz w:val="20"/>
          <w:szCs w:val="20"/>
        </w:rPr>
        <w:t>flavor</w:t>
      </w:r>
      <w:r w:rsidRPr="00CA354B">
        <w:rPr>
          <w:sz w:val="20"/>
          <w:szCs w:val="20"/>
        </w:rPr>
        <w:t xml:space="preserve"> but also for </w:t>
      </w:r>
      <w:r w:rsidRPr="00CA354B">
        <w:rPr>
          <w:b/>
          <w:bCs/>
          <w:sz w:val="20"/>
          <w:szCs w:val="20"/>
        </w:rPr>
        <w:t>physical well-being</w:t>
      </w:r>
      <w:r w:rsidRPr="00CA354B">
        <w:rPr>
          <w:sz w:val="20"/>
          <w:szCs w:val="20"/>
        </w:rPr>
        <w:t>, as they helped seafarers endure the long, often harsh conditions at sea.</w:t>
      </w:r>
    </w:p>
    <w:p w14:paraId="11A1DE7C" w14:textId="77777777" w:rsidR="00E211E6" w:rsidRPr="00850FD2" w:rsidRDefault="00E211E6" w:rsidP="00E211E6">
      <w:pPr>
        <w:pStyle w:val="Heading1"/>
        <w:jc w:val="both"/>
        <w:rPr>
          <w:lang w:val="en-US"/>
        </w:rPr>
      </w:pPr>
    </w:p>
    <w:p w14:paraId="501AE08F" w14:textId="48E183D6" w:rsidR="00E211E6" w:rsidRPr="00877242" w:rsidRDefault="00E211E6" w:rsidP="00877242">
      <w:pPr>
        <w:pStyle w:val="Heading1"/>
        <w:numPr>
          <w:ilvl w:val="0"/>
          <w:numId w:val="39"/>
        </w:numPr>
        <w:jc w:val="both"/>
        <w:rPr>
          <w:lang w:val="en-US"/>
        </w:rPr>
      </w:pPr>
      <w:bookmarkStart w:id="10" w:name="_Toc210723174"/>
      <w:r w:rsidRPr="00877242">
        <w:rPr>
          <w:lang w:val="en-US"/>
        </w:rPr>
        <w:t>RETAIN</w:t>
      </w:r>
      <w:r w:rsidR="00A5101A">
        <w:rPr>
          <w:lang w:val="en-US"/>
        </w:rPr>
        <w:t>ING</w:t>
      </w:r>
      <w:r w:rsidRPr="00877242">
        <w:rPr>
          <w:lang w:val="en-US"/>
        </w:rPr>
        <w:t xml:space="preserve"> NUTRITIONAL VALUE (</w:t>
      </w:r>
      <w:r w:rsidR="00877242">
        <w:rPr>
          <w:lang w:val="en-US"/>
        </w:rPr>
        <w:t>e.g.</w:t>
      </w:r>
      <w:r w:rsidRPr="00877242">
        <w:rPr>
          <w:lang w:val="en-US"/>
        </w:rPr>
        <w:t xml:space="preserve"> </w:t>
      </w:r>
      <w:r w:rsidR="00877242" w:rsidRPr="00877242">
        <w:rPr>
          <w:lang w:val="en-US"/>
        </w:rPr>
        <w:t>steaming, grilling</w:t>
      </w:r>
      <w:r w:rsidRPr="00877242">
        <w:rPr>
          <w:lang w:val="en-US"/>
        </w:rPr>
        <w:t>)</w:t>
      </w:r>
      <w:bookmarkEnd w:id="10"/>
    </w:p>
    <w:p w14:paraId="259561E4" w14:textId="2982FC80" w:rsidR="002F04EA" w:rsidRPr="008E4382" w:rsidRDefault="002F04EA" w:rsidP="00610E27">
      <w:pPr>
        <w:widowControl/>
        <w:autoSpaceDE/>
        <w:autoSpaceDN/>
        <w:spacing w:after="160" w:line="278" w:lineRule="auto"/>
        <w:ind w:firstLine="0"/>
        <w:contextualSpacing/>
        <w:jc w:val="left"/>
      </w:pPr>
      <w:r w:rsidRPr="008E4382">
        <w:t>Retaining the nutritional value of food during cooking is essential to maximize the health benefits of the ingredients. Different cooking methods affect vitamins, minerals, and other nutrients differently. Here’s a detailed explanation of effective methods:</w:t>
      </w:r>
    </w:p>
    <w:p w14:paraId="6ED93FB7" w14:textId="7F553EAE" w:rsidR="002F04EA" w:rsidRPr="002F04EA" w:rsidRDefault="002F04EA" w:rsidP="00610E27">
      <w:pPr>
        <w:widowControl/>
        <w:autoSpaceDE/>
        <w:autoSpaceDN/>
        <w:spacing w:after="160" w:line="278" w:lineRule="auto"/>
        <w:ind w:firstLine="0"/>
        <w:contextualSpacing/>
        <w:jc w:val="left"/>
      </w:pPr>
    </w:p>
    <w:p w14:paraId="1F6E5228" w14:textId="77777777" w:rsidR="002F04EA" w:rsidRPr="002F04EA" w:rsidRDefault="002F04EA" w:rsidP="00610E27">
      <w:pPr>
        <w:widowControl/>
        <w:autoSpaceDE/>
        <w:autoSpaceDN/>
        <w:spacing w:after="160" w:line="278" w:lineRule="auto"/>
        <w:ind w:firstLine="0"/>
        <w:contextualSpacing/>
        <w:jc w:val="left"/>
      </w:pPr>
      <w:r w:rsidRPr="002F04EA">
        <w:t>1. Steaming</w:t>
      </w:r>
    </w:p>
    <w:p w14:paraId="665299FA"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How it works: Food is cooked using steam from boiling water without direct contact with water.</w:t>
      </w:r>
    </w:p>
    <w:p w14:paraId="09E9F6AC"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Nutritional benefits: Steaming preserves water-soluble vitamins (like vitamin C and B vitamins) and minerals because the food is not submerged in water where nutrients can leach out.</w:t>
      </w:r>
    </w:p>
    <w:p w14:paraId="6FA8D8B5"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 xml:space="preserve">Example: Steaming broccoli or carrots keeps them crisp and </w:t>
      </w:r>
      <w:proofErr w:type="gramStart"/>
      <w:r w:rsidRPr="002F04EA">
        <w:t>nutrient-rich</w:t>
      </w:r>
      <w:proofErr w:type="gramEnd"/>
      <w:r w:rsidRPr="002F04EA">
        <w:t>.</w:t>
      </w:r>
    </w:p>
    <w:p w14:paraId="3B8E88BF" w14:textId="142E8977" w:rsidR="002F04EA" w:rsidRPr="002F04EA" w:rsidRDefault="002F04EA" w:rsidP="00610E27">
      <w:pPr>
        <w:widowControl/>
        <w:autoSpaceDE/>
        <w:autoSpaceDN/>
        <w:spacing w:after="160" w:line="278" w:lineRule="auto"/>
        <w:ind w:firstLine="0"/>
        <w:contextualSpacing/>
        <w:jc w:val="left"/>
      </w:pPr>
    </w:p>
    <w:p w14:paraId="6620DDED" w14:textId="77777777" w:rsidR="002F04EA" w:rsidRPr="002F04EA" w:rsidRDefault="002F04EA" w:rsidP="00610E27">
      <w:pPr>
        <w:widowControl/>
        <w:autoSpaceDE/>
        <w:autoSpaceDN/>
        <w:spacing w:after="160" w:line="278" w:lineRule="auto"/>
        <w:ind w:firstLine="0"/>
        <w:contextualSpacing/>
        <w:jc w:val="left"/>
      </w:pPr>
      <w:r w:rsidRPr="002F04EA">
        <w:t>2. Grilling</w:t>
      </w:r>
    </w:p>
    <w:p w14:paraId="15EEC56F"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How it works: Food is cooked over direct heat, usually on a grill.</w:t>
      </w:r>
    </w:p>
    <w:p w14:paraId="0419023A"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Nutritional benefits: Grilling can preserve fat-soluble vitamins (A, D, E, K) and reduces the need for added fats. Excess fat from meats drips away, making the food healthier.</w:t>
      </w:r>
    </w:p>
    <w:p w14:paraId="4E7728D0"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Example: Grilled chicken or fish retains protein quality and flavor without needing heavy oils.</w:t>
      </w:r>
    </w:p>
    <w:p w14:paraId="4C6580D0" w14:textId="5432BBCD" w:rsidR="002F04EA" w:rsidRPr="002F04EA" w:rsidRDefault="002F04EA" w:rsidP="00610E27">
      <w:pPr>
        <w:widowControl/>
        <w:autoSpaceDE/>
        <w:autoSpaceDN/>
        <w:spacing w:after="160" w:line="278" w:lineRule="auto"/>
        <w:ind w:firstLine="0"/>
        <w:contextualSpacing/>
        <w:jc w:val="left"/>
      </w:pPr>
    </w:p>
    <w:p w14:paraId="6D0B8FD0" w14:textId="77777777" w:rsidR="002F04EA" w:rsidRPr="002F04EA" w:rsidRDefault="002F04EA" w:rsidP="00610E27">
      <w:pPr>
        <w:widowControl/>
        <w:autoSpaceDE/>
        <w:autoSpaceDN/>
        <w:spacing w:after="160" w:line="278" w:lineRule="auto"/>
        <w:ind w:firstLine="0"/>
        <w:contextualSpacing/>
        <w:jc w:val="left"/>
      </w:pPr>
      <w:r w:rsidRPr="002F04EA">
        <w:t>3. Microwaving</w:t>
      </w:r>
    </w:p>
    <w:p w14:paraId="6F99201C" w14:textId="0F49D874" w:rsidR="002F04EA" w:rsidRPr="002F04EA" w:rsidRDefault="002F04EA" w:rsidP="00610E27">
      <w:pPr>
        <w:widowControl/>
        <w:tabs>
          <w:tab w:val="num" w:pos="720"/>
        </w:tabs>
        <w:autoSpaceDE/>
        <w:autoSpaceDN/>
        <w:spacing w:after="160" w:line="278" w:lineRule="auto"/>
        <w:ind w:firstLine="0"/>
        <w:contextualSpacing/>
        <w:jc w:val="left"/>
      </w:pPr>
      <w:r w:rsidRPr="002F04EA">
        <w:t xml:space="preserve">How it works: </w:t>
      </w:r>
      <w:r w:rsidR="008E4382" w:rsidRPr="008E4382">
        <w:t>It uses</w:t>
      </w:r>
      <w:r w:rsidRPr="002F04EA">
        <w:t xml:space="preserve"> electromagnetic waves to heat water molecules in food quickly.</w:t>
      </w:r>
    </w:p>
    <w:p w14:paraId="6071D49F"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Nutritional benefits: Quick cooking minimizes nutrient loss, especially vitamin C and other heat-sensitive vitamins. Minimal water usage also prevents leaching.</w:t>
      </w:r>
    </w:p>
    <w:p w14:paraId="09F6BABF"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 xml:space="preserve">Example: Microwaving spinach or green beans keeps them tender and </w:t>
      </w:r>
      <w:proofErr w:type="gramStart"/>
      <w:r w:rsidRPr="002F04EA">
        <w:t>nutrient-rich</w:t>
      </w:r>
      <w:proofErr w:type="gramEnd"/>
      <w:r w:rsidRPr="002F04EA">
        <w:t>.</w:t>
      </w:r>
    </w:p>
    <w:p w14:paraId="5966E2D7" w14:textId="5C6E9B42" w:rsidR="002F04EA" w:rsidRPr="002F04EA" w:rsidRDefault="002F04EA" w:rsidP="00610E27">
      <w:pPr>
        <w:widowControl/>
        <w:autoSpaceDE/>
        <w:autoSpaceDN/>
        <w:spacing w:after="160" w:line="278" w:lineRule="auto"/>
        <w:ind w:firstLine="0"/>
        <w:contextualSpacing/>
        <w:jc w:val="left"/>
      </w:pPr>
    </w:p>
    <w:p w14:paraId="5B192773" w14:textId="77777777" w:rsidR="002F04EA" w:rsidRPr="002F04EA" w:rsidRDefault="002F04EA" w:rsidP="00610E27">
      <w:pPr>
        <w:widowControl/>
        <w:autoSpaceDE/>
        <w:autoSpaceDN/>
        <w:spacing w:after="160" w:line="278" w:lineRule="auto"/>
        <w:ind w:firstLine="0"/>
        <w:contextualSpacing/>
        <w:jc w:val="left"/>
      </w:pPr>
      <w:r w:rsidRPr="002F04EA">
        <w:t>4. Sautéing/Stir-Frying</w:t>
      </w:r>
    </w:p>
    <w:p w14:paraId="6F0B3C58"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How it works: Food is cooked quickly in a small amount of healthy oil at moderate heat.</w:t>
      </w:r>
    </w:p>
    <w:p w14:paraId="1D16E672"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Nutritional benefits: Short cooking time reduces nutrient loss, and using oils like olive or canola can help the absorption of fat-soluble vitamins.</w:t>
      </w:r>
    </w:p>
    <w:p w14:paraId="12935B3D" w14:textId="77777777" w:rsidR="002F04EA" w:rsidRPr="002F04EA" w:rsidRDefault="002F04EA" w:rsidP="00610E27">
      <w:pPr>
        <w:widowControl/>
        <w:tabs>
          <w:tab w:val="num" w:pos="720"/>
        </w:tabs>
        <w:autoSpaceDE/>
        <w:autoSpaceDN/>
        <w:spacing w:after="160" w:line="278" w:lineRule="auto"/>
        <w:ind w:firstLine="0"/>
        <w:contextualSpacing/>
        <w:jc w:val="left"/>
      </w:pPr>
      <w:r w:rsidRPr="002F04EA">
        <w:t>Example: Stir-fried vegetables maintain crunchiness and vitamin content.</w:t>
      </w:r>
    </w:p>
    <w:p w14:paraId="3A1FF300" w14:textId="70106542" w:rsidR="002F04EA" w:rsidRPr="002F04EA" w:rsidRDefault="002F04EA" w:rsidP="00610E27">
      <w:pPr>
        <w:widowControl/>
        <w:autoSpaceDE/>
        <w:autoSpaceDN/>
        <w:spacing w:after="160" w:line="278" w:lineRule="auto"/>
        <w:ind w:firstLine="0"/>
        <w:contextualSpacing/>
        <w:jc w:val="left"/>
      </w:pPr>
    </w:p>
    <w:p w14:paraId="76BA178B" w14:textId="77777777" w:rsidR="002F04EA" w:rsidRPr="002F04EA" w:rsidRDefault="002F04EA" w:rsidP="00610E27">
      <w:pPr>
        <w:widowControl/>
        <w:autoSpaceDE/>
        <w:autoSpaceDN/>
        <w:spacing w:after="160" w:line="278" w:lineRule="auto"/>
        <w:ind w:firstLine="0"/>
        <w:contextualSpacing/>
        <w:jc w:val="left"/>
      </w:pPr>
      <w:r w:rsidRPr="002F04EA">
        <w:t>5. Poaching</w:t>
      </w:r>
    </w:p>
    <w:p w14:paraId="5C2639D0" w14:textId="77777777" w:rsidR="002F04EA" w:rsidRPr="002F04EA" w:rsidRDefault="002F04EA" w:rsidP="00610E27">
      <w:pPr>
        <w:widowControl/>
        <w:autoSpaceDE/>
        <w:autoSpaceDN/>
        <w:spacing w:after="160" w:line="278" w:lineRule="auto"/>
        <w:ind w:firstLine="0"/>
        <w:contextualSpacing/>
        <w:jc w:val="left"/>
      </w:pPr>
      <w:r w:rsidRPr="002F04EA">
        <w:t>How it works: Food is gently cooked in simmering water or broth at low temperatures.</w:t>
      </w:r>
    </w:p>
    <w:p w14:paraId="4184C664" w14:textId="77777777" w:rsidR="002F04EA" w:rsidRPr="002F04EA" w:rsidRDefault="002F04EA" w:rsidP="00610E27">
      <w:pPr>
        <w:widowControl/>
        <w:autoSpaceDE/>
        <w:autoSpaceDN/>
        <w:spacing w:after="160" w:line="278" w:lineRule="auto"/>
        <w:ind w:firstLine="0"/>
        <w:contextualSpacing/>
        <w:jc w:val="left"/>
      </w:pPr>
      <w:r w:rsidRPr="002F04EA">
        <w:t>Nutritional benefits: Gentle heat preserves delicate nutrients and proteins, and using broth instead of water can retain minerals.</w:t>
      </w:r>
    </w:p>
    <w:p w14:paraId="1DBBBE66" w14:textId="77777777" w:rsidR="002F04EA" w:rsidRPr="002F04EA" w:rsidRDefault="002F04EA" w:rsidP="00610E27">
      <w:pPr>
        <w:widowControl/>
        <w:autoSpaceDE/>
        <w:autoSpaceDN/>
        <w:spacing w:after="160" w:line="278" w:lineRule="auto"/>
        <w:ind w:firstLine="0"/>
        <w:contextualSpacing/>
        <w:jc w:val="left"/>
      </w:pPr>
      <w:r w:rsidRPr="002F04EA">
        <w:t>Example: Poached eggs or fish retain their protein quality and essential nutrients.</w:t>
      </w:r>
    </w:p>
    <w:p w14:paraId="46842140" w14:textId="7024D95E" w:rsidR="002F04EA" w:rsidRPr="002F04EA" w:rsidRDefault="002F04EA" w:rsidP="00610E27">
      <w:pPr>
        <w:widowControl/>
        <w:autoSpaceDE/>
        <w:autoSpaceDN/>
        <w:spacing w:after="160" w:line="278" w:lineRule="auto"/>
        <w:ind w:firstLine="0"/>
        <w:contextualSpacing/>
        <w:jc w:val="left"/>
      </w:pPr>
    </w:p>
    <w:p w14:paraId="55FC780E" w14:textId="77777777" w:rsidR="002F04EA" w:rsidRPr="002F04EA" w:rsidRDefault="002F04EA" w:rsidP="00610E27">
      <w:pPr>
        <w:widowControl/>
        <w:autoSpaceDE/>
        <w:autoSpaceDN/>
        <w:spacing w:after="160" w:line="278" w:lineRule="auto"/>
        <w:ind w:firstLine="0"/>
        <w:contextualSpacing/>
        <w:jc w:val="left"/>
      </w:pPr>
      <w:r w:rsidRPr="002F04EA">
        <w:t>6. Blanching</w:t>
      </w:r>
    </w:p>
    <w:p w14:paraId="519688D4" w14:textId="77777777" w:rsidR="002F04EA" w:rsidRPr="002F04EA" w:rsidRDefault="002F04EA" w:rsidP="00610E27">
      <w:pPr>
        <w:widowControl/>
        <w:autoSpaceDE/>
        <w:autoSpaceDN/>
        <w:spacing w:after="160" w:line="278" w:lineRule="auto"/>
        <w:ind w:firstLine="0"/>
        <w:contextualSpacing/>
        <w:jc w:val="left"/>
      </w:pPr>
      <w:r w:rsidRPr="002F04EA">
        <w:t>How it works: Food is briefly boiled or steamed, then immediately cooled in ice water.</w:t>
      </w:r>
    </w:p>
    <w:p w14:paraId="170BFB65" w14:textId="77777777" w:rsidR="002F04EA" w:rsidRPr="002F04EA" w:rsidRDefault="002F04EA" w:rsidP="00610E27">
      <w:pPr>
        <w:widowControl/>
        <w:autoSpaceDE/>
        <w:autoSpaceDN/>
        <w:spacing w:after="160" w:line="278" w:lineRule="auto"/>
        <w:ind w:firstLine="0"/>
        <w:contextualSpacing/>
        <w:jc w:val="left"/>
      </w:pPr>
      <w:r w:rsidRPr="002F04EA">
        <w:t>Nutritional benefits: Stops enzyme activity that can degrade nutrients and color. This is especially useful before freezing vegetables.</w:t>
      </w:r>
    </w:p>
    <w:p w14:paraId="41B80504" w14:textId="77777777" w:rsidR="002F04EA" w:rsidRPr="002F04EA" w:rsidRDefault="002F04EA" w:rsidP="00610E27">
      <w:pPr>
        <w:widowControl/>
        <w:autoSpaceDE/>
        <w:autoSpaceDN/>
        <w:spacing w:after="160" w:line="278" w:lineRule="auto"/>
        <w:ind w:firstLine="0"/>
        <w:contextualSpacing/>
        <w:jc w:val="left"/>
      </w:pPr>
      <w:r w:rsidRPr="002F04EA">
        <w:t>Example: Blanching green beans before freezing preserves vitamins and texture.</w:t>
      </w:r>
    </w:p>
    <w:p w14:paraId="4BA5548D" w14:textId="52AA1A07" w:rsidR="002F04EA" w:rsidRPr="002F04EA" w:rsidRDefault="002F04EA" w:rsidP="00610E27">
      <w:pPr>
        <w:widowControl/>
        <w:autoSpaceDE/>
        <w:autoSpaceDN/>
        <w:spacing w:after="160" w:line="278" w:lineRule="auto"/>
        <w:ind w:firstLine="0"/>
        <w:contextualSpacing/>
        <w:jc w:val="left"/>
      </w:pPr>
    </w:p>
    <w:p w14:paraId="20A986DB" w14:textId="77777777" w:rsidR="002F04EA" w:rsidRPr="002F04EA" w:rsidRDefault="002F04EA" w:rsidP="00610E27">
      <w:pPr>
        <w:widowControl/>
        <w:autoSpaceDE/>
        <w:autoSpaceDN/>
        <w:spacing w:after="160" w:line="278" w:lineRule="auto"/>
        <w:ind w:firstLine="0"/>
        <w:contextualSpacing/>
        <w:jc w:val="left"/>
      </w:pPr>
      <w:r w:rsidRPr="002F04EA">
        <w:t>Tips to Maximize Nutrient Retention:</w:t>
      </w:r>
    </w:p>
    <w:p w14:paraId="22A74D09" w14:textId="77777777" w:rsidR="002F04EA" w:rsidRPr="002F04EA" w:rsidRDefault="002F04EA" w:rsidP="00610E27">
      <w:pPr>
        <w:widowControl/>
        <w:autoSpaceDE/>
        <w:autoSpaceDN/>
        <w:spacing w:after="160" w:line="278" w:lineRule="auto"/>
        <w:ind w:firstLine="0"/>
        <w:contextualSpacing/>
        <w:jc w:val="left"/>
      </w:pPr>
      <w:r w:rsidRPr="002F04EA">
        <w:t>Use minimal water and short cooking times.</w:t>
      </w:r>
    </w:p>
    <w:p w14:paraId="07432512" w14:textId="77777777" w:rsidR="002F04EA" w:rsidRPr="002F04EA" w:rsidRDefault="002F04EA" w:rsidP="00610E27">
      <w:pPr>
        <w:widowControl/>
        <w:autoSpaceDE/>
        <w:autoSpaceDN/>
        <w:spacing w:after="160" w:line="278" w:lineRule="auto"/>
        <w:ind w:firstLine="0"/>
        <w:contextualSpacing/>
        <w:jc w:val="left"/>
      </w:pPr>
      <w:r w:rsidRPr="002F04EA">
        <w:t>Cook with lids on pots to trap steam and heat.</w:t>
      </w:r>
    </w:p>
    <w:p w14:paraId="35F1CC00" w14:textId="702EC4A7" w:rsidR="002F04EA" w:rsidRPr="002F04EA" w:rsidRDefault="002F04EA" w:rsidP="00610E27">
      <w:pPr>
        <w:widowControl/>
        <w:autoSpaceDE/>
        <w:autoSpaceDN/>
        <w:spacing w:after="160" w:line="278" w:lineRule="auto"/>
        <w:ind w:firstLine="0"/>
        <w:contextualSpacing/>
        <w:jc w:val="left"/>
      </w:pPr>
      <w:r w:rsidRPr="002F04EA">
        <w:t xml:space="preserve">Cut food into larger pieces to reduce </w:t>
      </w:r>
      <w:r w:rsidR="008E4382">
        <w:t xml:space="preserve">the </w:t>
      </w:r>
      <w:r w:rsidRPr="002F04EA">
        <w:t>surface area exposed to heat.</w:t>
      </w:r>
    </w:p>
    <w:p w14:paraId="182BF923" w14:textId="77777777" w:rsidR="002F04EA" w:rsidRPr="002F04EA" w:rsidRDefault="002F04EA" w:rsidP="00610E27">
      <w:pPr>
        <w:widowControl/>
        <w:autoSpaceDE/>
        <w:autoSpaceDN/>
        <w:spacing w:after="160" w:line="278" w:lineRule="auto"/>
        <w:ind w:firstLine="0"/>
        <w:contextualSpacing/>
        <w:jc w:val="left"/>
      </w:pPr>
      <w:r w:rsidRPr="002F04EA">
        <w:t>Avoid overcooking, which destroys heat-sensitive vitamins.</w:t>
      </w:r>
    </w:p>
    <w:p w14:paraId="6A018516" w14:textId="3151193F" w:rsidR="002F04EA" w:rsidRPr="002F04EA" w:rsidRDefault="002F04EA" w:rsidP="00610E27">
      <w:pPr>
        <w:widowControl/>
        <w:autoSpaceDE/>
        <w:autoSpaceDN/>
        <w:spacing w:after="160" w:line="278" w:lineRule="auto"/>
        <w:ind w:firstLine="0"/>
        <w:contextualSpacing/>
        <w:jc w:val="left"/>
      </w:pPr>
    </w:p>
    <w:p w14:paraId="575B80DF" w14:textId="2AA15CCF" w:rsidR="002F04EA" w:rsidRPr="008E4382" w:rsidRDefault="002F04EA" w:rsidP="00610E27">
      <w:pPr>
        <w:widowControl/>
        <w:autoSpaceDE/>
        <w:autoSpaceDN/>
        <w:spacing w:after="160" w:line="278" w:lineRule="auto"/>
        <w:ind w:firstLine="0"/>
        <w:contextualSpacing/>
        <w:jc w:val="left"/>
      </w:pPr>
      <w:r w:rsidRPr="002F04EA">
        <w:t xml:space="preserve"> Summary:</w:t>
      </w:r>
      <w:r w:rsidRPr="002F04EA">
        <w:br/>
        <w:t xml:space="preserve">Methods like steaming, grilling, microwaving, sautéing, poaching, and blanching help retain the nutritional value of food by </w:t>
      </w:r>
      <w:r w:rsidRPr="002F04EA">
        <w:lastRenderedPageBreak/>
        <w:t>minimizing nutrient loss from water, heat, or oxidation. Choosing the right method depends on the type of food and the nutrients you want to preserve.</w:t>
      </w:r>
    </w:p>
    <w:p w14:paraId="38206E0D" w14:textId="77777777" w:rsidR="002F04EA" w:rsidRDefault="002F04EA" w:rsidP="002F04EA">
      <w:pPr>
        <w:widowControl/>
        <w:overflowPunct w:val="0"/>
        <w:adjustRightInd w:val="0"/>
        <w:spacing w:after="0"/>
        <w:contextualSpacing/>
        <w:textAlignment w:val="baseline"/>
        <w:rPr>
          <w:color w:val="1F497D" w:themeColor="text2"/>
        </w:rPr>
      </w:pPr>
    </w:p>
    <w:p w14:paraId="34B67429" w14:textId="05E09D7C" w:rsidR="002F04EA" w:rsidRPr="002F04EA" w:rsidRDefault="002F04EA" w:rsidP="002F04EA">
      <w:pPr>
        <w:pStyle w:val="Heading1"/>
        <w:numPr>
          <w:ilvl w:val="1"/>
          <w:numId w:val="39"/>
        </w:numPr>
        <w:ind w:left="426" w:firstLine="6"/>
        <w:jc w:val="both"/>
        <w:rPr>
          <w:sz w:val="32"/>
          <w:szCs w:val="32"/>
          <w:lang w:val="en-US"/>
        </w:rPr>
      </w:pPr>
      <w:bookmarkStart w:id="11" w:name="_Toc210723175"/>
      <w:r w:rsidRPr="002F04EA">
        <w:rPr>
          <w:sz w:val="32"/>
          <w:szCs w:val="32"/>
          <w:lang w:val="en-US"/>
        </w:rPr>
        <w:t>PRACTICAL COOKING METHODS, SPECIALLY USED ONBOARD SHIPS</w:t>
      </w:r>
      <w:bookmarkEnd w:id="11"/>
    </w:p>
    <w:p w14:paraId="5F49055B" w14:textId="270EDF67" w:rsidR="002F04EA" w:rsidRPr="002F04EA" w:rsidRDefault="002F04EA" w:rsidP="002F04EA">
      <w:pPr>
        <w:widowControl/>
        <w:overflowPunct w:val="0"/>
        <w:adjustRightInd w:val="0"/>
        <w:spacing w:after="0"/>
        <w:contextualSpacing/>
        <w:textAlignment w:val="baseline"/>
        <w:rPr>
          <w:b/>
          <w:bCs/>
          <w:color w:val="1F497D" w:themeColor="text2"/>
        </w:rPr>
      </w:pPr>
    </w:p>
    <w:p w14:paraId="0F5F5279"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Steaming</w:t>
      </w:r>
    </w:p>
    <w:p w14:paraId="56EB9A56"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Feasible</w:t>
      </w:r>
      <w:r w:rsidRPr="002F04EA">
        <w:t>: Steam can be generated using onboard boilers or large cooking pots.</w:t>
      </w:r>
    </w:p>
    <w:p w14:paraId="278CBFCB" w14:textId="77777777" w:rsidR="002F04EA" w:rsidRPr="008E4382" w:rsidRDefault="002F04EA" w:rsidP="002F04EA">
      <w:pPr>
        <w:widowControl/>
        <w:overflowPunct w:val="0"/>
        <w:adjustRightInd w:val="0"/>
        <w:spacing w:after="0"/>
        <w:ind w:left="360" w:firstLine="0"/>
        <w:contextualSpacing/>
        <w:textAlignment w:val="baseline"/>
      </w:pPr>
      <w:r w:rsidRPr="002F04EA">
        <w:rPr>
          <w:b/>
          <w:bCs/>
        </w:rPr>
        <w:t>Limitations</w:t>
      </w:r>
      <w:r w:rsidRPr="002F04EA">
        <w:t xml:space="preserve">: Requires enough fuel and equipment; </w:t>
      </w:r>
      <w:proofErr w:type="gramStart"/>
      <w:r w:rsidRPr="002F04EA">
        <w:t>may be</w:t>
      </w:r>
      <w:proofErr w:type="gramEnd"/>
      <w:r w:rsidRPr="002F04EA">
        <w:t xml:space="preserve"> more common on modern ships than historical ones.</w:t>
      </w:r>
    </w:p>
    <w:p w14:paraId="633B40FE" w14:textId="77777777" w:rsidR="002F04EA" w:rsidRPr="002F04EA" w:rsidRDefault="002F04EA" w:rsidP="002F04EA">
      <w:pPr>
        <w:widowControl/>
        <w:overflowPunct w:val="0"/>
        <w:adjustRightInd w:val="0"/>
        <w:spacing w:after="0"/>
        <w:ind w:left="360" w:firstLine="0"/>
        <w:contextualSpacing/>
        <w:textAlignment w:val="baseline"/>
      </w:pPr>
    </w:p>
    <w:p w14:paraId="5DA68D76"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Grilling</w:t>
      </w:r>
    </w:p>
    <w:p w14:paraId="598DC2FB"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Feasible in some cases</w:t>
      </w:r>
      <w:r w:rsidRPr="002F04EA">
        <w:t>: On larger ships with galley grills or open fires.</w:t>
      </w:r>
    </w:p>
    <w:p w14:paraId="2E7DEC3B" w14:textId="77777777" w:rsidR="002F04EA" w:rsidRPr="008E4382" w:rsidRDefault="002F04EA" w:rsidP="002F04EA">
      <w:pPr>
        <w:widowControl/>
        <w:overflowPunct w:val="0"/>
        <w:adjustRightInd w:val="0"/>
        <w:spacing w:after="0"/>
        <w:ind w:left="360" w:firstLine="0"/>
        <w:contextualSpacing/>
        <w:textAlignment w:val="baseline"/>
      </w:pPr>
      <w:r w:rsidRPr="002F04EA">
        <w:rPr>
          <w:b/>
          <w:bCs/>
        </w:rPr>
        <w:t>Limitations</w:t>
      </w:r>
      <w:r w:rsidRPr="002F04EA">
        <w:t>: Open flames can be dangerous, and wind or space constraints may make it difficult.</w:t>
      </w:r>
    </w:p>
    <w:p w14:paraId="3DEB2D5D" w14:textId="77777777" w:rsidR="002F04EA" w:rsidRPr="002F04EA" w:rsidRDefault="002F04EA" w:rsidP="002F04EA">
      <w:pPr>
        <w:widowControl/>
        <w:overflowPunct w:val="0"/>
        <w:adjustRightInd w:val="0"/>
        <w:spacing w:after="0"/>
        <w:ind w:left="360" w:firstLine="0"/>
        <w:contextualSpacing/>
        <w:textAlignment w:val="baseline"/>
      </w:pPr>
    </w:p>
    <w:p w14:paraId="2FDC4D21"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Microwaving</w:t>
      </w:r>
    </w:p>
    <w:p w14:paraId="3187BF95" w14:textId="19FF59E9" w:rsidR="002F04EA" w:rsidRPr="008E4382" w:rsidRDefault="002F04EA" w:rsidP="002F04EA">
      <w:pPr>
        <w:widowControl/>
        <w:overflowPunct w:val="0"/>
        <w:adjustRightInd w:val="0"/>
        <w:spacing w:after="0"/>
        <w:ind w:left="360" w:firstLine="0"/>
        <w:contextualSpacing/>
        <w:textAlignment w:val="baseline"/>
      </w:pPr>
      <w:r w:rsidRPr="002F04EA">
        <w:rPr>
          <w:b/>
          <w:bCs/>
        </w:rPr>
        <w:t>Only on modern ships</w:t>
      </w:r>
      <w:r w:rsidRPr="002F04EA">
        <w:t>: Historical ships didn’t have this option. Modern vessels with electricity can use microwaves efficiently.</w:t>
      </w:r>
    </w:p>
    <w:p w14:paraId="130AA829" w14:textId="77777777" w:rsidR="002F04EA" w:rsidRPr="002F04EA" w:rsidRDefault="002F04EA" w:rsidP="002F04EA">
      <w:pPr>
        <w:widowControl/>
        <w:overflowPunct w:val="0"/>
        <w:adjustRightInd w:val="0"/>
        <w:spacing w:after="0"/>
        <w:ind w:left="360" w:firstLine="0"/>
        <w:contextualSpacing/>
        <w:textAlignment w:val="baseline"/>
      </w:pPr>
    </w:p>
    <w:p w14:paraId="3FCD93BE"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Sautéing/Stir-Frying</w:t>
      </w:r>
    </w:p>
    <w:p w14:paraId="4CA9A6FB"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Feasible</w:t>
      </w:r>
      <w:r w:rsidRPr="002F04EA">
        <w:t>: Can be done in pans over stoves or small burners.</w:t>
      </w:r>
    </w:p>
    <w:p w14:paraId="2377C58D" w14:textId="77777777" w:rsidR="002F04EA" w:rsidRPr="008E4382" w:rsidRDefault="002F04EA" w:rsidP="002F04EA">
      <w:pPr>
        <w:widowControl/>
        <w:overflowPunct w:val="0"/>
        <w:adjustRightInd w:val="0"/>
        <w:spacing w:after="0"/>
        <w:ind w:left="360" w:firstLine="0"/>
        <w:contextualSpacing/>
        <w:textAlignment w:val="baseline"/>
      </w:pPr>
      <w:r w:rsidRPr="002F04EA">
        <w:rPr>
          <w:b/>
          <w:bCs/>
        </w:rPr>
        <w:t>Limitations</w:t>
      </w:r>
      <w:r w:rsidRPr="002F04EA">
        <w:t>: Requires oil and careful heat control to avoid smoke or fire hazards.</w:t>
      </w:r>
    </w:p>
    <w:p w14:paraId="4A1356E3" w14:textId="77777777" w:rsidR="002F04EA" w:rsidRPr="002F04EA" w:rsidRDefault="002F04EA" w:rsidP="002F04EA">
      <w:pPr>
        <w:widowControl/>
        <w:overflowPunct w:val="0"/>
        <w:adjustRightInd w:val="0"/>
        <w:spacing w:after="0"/>
        <w:ind w:left="360" w:firstLine="0"/>
        <w:contextualSpacing/>
        <w:textAlignment w:val="baseline"/>
      </w:pPr>
    </w:p>
    <w:p w14:paraId="44E267F2"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Poaching</w:t>
      </w:r>
    </w:p>
    <w:p w14:paraId="3CBA91D2"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Feasible</w:t>
      </w:r>
      <w:r w:rsidRPr="002F04EA">
        <w:t>: Simple to do in a pot of simmering water.</w:t>
      </w:r>
    </w:p>
    <w:p w14:paraId="5C78F623" w14:textId="4FDEFD8B" w:rsidR="002F04EA" w:rsidRPr="008E4382" w:rsidRDefault="002F04EA" w:rsidP="002F04EA">
      <w:pPr>
        <w:widowControl/>
        <w:overflowPunct w:val="0"/>
        <w:adjustRightInd w:val="0"/>
        <w:spacing w:after="0"/>
        <w:ind w:left="360" w:firstLine="0"/>
        <w:contextualSpacing/>
        <w:textAlignment w:val="baseline"/>
      </w:pPr>
      <w:r w:rsidRPr="002F04EA">
        <w:rPr>
          <w:b/>
          <w:bCs/>
        </w:rPr>
        <w:t>Advantages</w:t>
      </w:r>
      <w:r w:rsidRPr="002F04EA">
        <w:t xml:space="preserve">: Doesn’t require high </w:t>
      </w:r>
      <w:r w:rsidR="008E4382" w:rsidRPr="008E4382">
        <w:t>heating</w:t>
      </w:r>
      <w:r w:rsidRPr="002F04EA">
        <w:t xml:space="preserve"> or complex equipment, making it ideal for ships.</w:t>
      </w:r>
    </w:p>
    <w:p w14:paraId="3E8F3EC6" w14:textId="77777777" w:rsidR="002F04EA" w:rsidRPr="002F04EA" w:rsidRDefault="002F04EA" w:rsidP="002F04EA">
      <w:pPr>
        <w:widowControl/>
        <w:overflowPunct w:val="0"/>
        <w:adjustRightInd w:val="0"/>
        <w:spacing w:after="0"/>
        <w:ind w:left="360" w:firstLine="0"/>
        <w:contextualSpacing/>
        <w:textAlignment w:val="baseline"/>
      </w:pPr>
    </w:p>
    <w:p w14:paraId="2787762E"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Blanching</w:t>
      </w:r>
    </w:p>
    <w:p w14:paraId="12CD97E8"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Feasible</w:t>
      </w:r>
      <w:r w:rsidRPr="002F04EA">
        <w:t>: Can be done in boiling water followed by cooling in stored water or ice.</w:t>
      </w:r>
    </w:p>
    <w:p w14:paraId="744966E9" w14:textId="77777777" w:rsidR="002F04EA" w:rsidRPr="008E4382" w:rsidRDefault="002F04EA" w:rsidP="002F04EA">
      <w:pPr>
        <w:widowControl/>
        <w:overflowPunct w:val="0"/>
        <w:adjustRightInd w:val="0"/>
        <w:spacing w:after="0"/>
        <w:ind w:left="360" w:firstLine="0"/>
        <w:contextualSpacing/>
        <w:textAlignment w:val="baseline"/>
      </w:pPr>
      <w:r w:rsidRPr="002F04EA">
        <w:rPr>
          <w:b/>
          <w:bCs/>
        </w:rPr>
        <w:t>Limitations</w:t>
      </w:r>
      <w:r w:rsidRPr="002F04EA">
        <w:t>: Requires ice or very cold water for the cooling step, which might be limited on older ships.</w:t>
      </w:r>
    </w:p>
    <w:p w14:paraId="73818E8E" w14:textId="77777777" w:rsidR="002F04EA" w:rsidRPr="008E4382" w:rsidRDefault="002F04EA" w:rsidP="002F04EA">
      <w:pPr>
        <w:widowControl/>
        <w:overflowPunct w:val="0"/>
        <w:adjustRightInd w:val="0"/>
        <w:spacing w:after="0"/>
        <w:ind w:left="360" w:firstLine="0"/>
        <w:contextualSpacing/>
        <w:textAlignment w:val="baseline"/>
      </w:pPr>
    </w:p>
    <w:p w14:paraId="52369F68" w14:textId="77777777" w:rsidR="002F04EA" w:rsidRPr="008E4382" w:rsidRDefault="002F04EA" w:rsidP="002F04EA">
      <w:pPr>
        <w:widowControl/>
        <w:overflowPunct w:val="0"/>
        <w:adjustRightInd w:val="0"/>
        <w:spacing w:after="0"/>
        <w:ind w:left="360" w:firstLine="0"/>
        <w:contextualSpacing/>
        <w:textAlignment w:val="baseline"/>
      </w:pPr>
    </w:p>
    <w:p w14:paraId="4DB7B8D4" w14:textId="7F7B0487" w:rsidR="002F04EA" w:rsidRPr="002F04EA" w:rsidRDefault="002F04EA" w:rsidP="002F04EA">
      <w:pPr>
        <w:widowControl/>
        <w:overflowPunct w:val="0"/>
        <w:adjustRightInd w:val="0"/>
        <w:spacing w:after="0"/>
        <w:ind w:left="360" w:firstLine="0"/>
        <w:contextualSpacing/>
        <w:textAlignment w:val="baseline"/>
      </w:pPr>
    </w:p>
    <w:tbl>
      <w:tblPr>
        <w:tblStyle w:val="TableGrid"/>
        <w:tblW w:w="0" w:type="auto"/>
        <w:tblLook w:val="04A0" w:firstRow="1" w:lastRow="0" w:firstColumn="1" w:lastColumn="0" w:noHBand="0" w:noVBand="1"/>
      </w:tblPr>
      <w:tblGrid>
        <w:gridCol w:w="2108"/>
        <w:gridCol w:w="3500"/>
        <w:gridCol w:w="4533"/>
      </w:tblGrid>
      <w:tr w:rsidR="008E4382" w:rsidRPr="002F04EA" w14:paraId="55D3064D" w14:textId="77777777" w:rsidTr="002F04EA">
        <w:tc>
          <w:tcPr>
            <w:tcW w:w="0" w:type="auto"/>
            <w:hideMark/>
          </w:tcPr>
          <w:p w14:paraId="1C3A7CED" w14:textId="77777777" w:rsidR="002F04EA" w:rsidRPr="002F04EA" w:rsidRDefault="002F04EA" w:rsidP="002F04EA">
            <w:pPr>
              <w:widowControl/>
              <w:overflowPunct w:val="0"/>
              <w:adjustRightInd w:val="0"/>
              <w:spacing w:after="0"/>
              <w:ind w:left="360" w:firstLine="0"/>
              <w:contextualSpacing/>
              <w:textAlignment w:val="baseline"/>
              <w:rPr>
                <w:b/>
                <w:bCs/>
              </w:rPr>
            </w:pPr>
            <w:r w:rsidRPr="002F04EA">
              <w:rPr>
                <w:b/>
                <w:bCs/>
              </w:rPr>
              <w:t>Cooking Method</w:t>
            </w:r>
          </w:p>
        </w:tc>
        <w:tc>
          <w:tcPr>
            <w:tcW w:w="0" w:type="auto"/>
            <w:hideMark/>
          </w:tcPr>
          <w:p w14:paraId="0AD756C2" w14:textId="77777777" w:rsidR="002F04EA" w:rsidRPr="002F04EA" w:rsidRDefault="002F04EA" w:rsidP="002F04EA">
            <w:pPr>
              <w:widowControl/>
              <w:overflowPunct w:val="0"/>
              <w:adjustRightInd w:val="0"/>
              <w:spacing w:after="0"/>
              <w:ind w:left="360" w:firstLine="0"/>
              <w:contextualSpacing/>
              <w:textAlignment w:val="baseline"/>
              <w:rPr>
                <w:b/>
                <w:bCs/>
              </w:rPr>
            </w:pPr>
            <w:r w:rsidRPr="002F04EA">
              <w:rPr>
                <w:b/>
                <w:bCs/>
              </w:rPr>
              <w:t>Feasibility on Ships</w:t>
            </w:r>
          </w:p>
        </w:tc>
        <w:tc>
          <w:tcPr>
            <w:tcW w:w="0" w:type="auto"/>
            <w:hideMark/>
          </w:tcPr>
          <w:p w14:paraId="02280EF9" w14:textId="77777777" w:rsidR="002F04EA" w:rsidRPr="002F04EA" w:rsidRDefault="002F04EA" w:rsidP="002F04EA">
            <w:pPr>
              <w:widowControl/>
              <w:overflowPunct w:val="0"/>
              <w:adjustRightInd w:val="0"/>
              <w:spacing w:after="0"/>
              <w:ind w:left="360" w:firstLine="0"/>
              <w:contextualSpacing/>
              <w:textAlignment w:val="baseline"/>
              <w:rPr>
                <w:b/>
                <w:bCs/>
              </w:rPr>
            </w:pPr>
            <w:r w:rsidRPr="002F04EA">
              <w:rPr>
                <w:b/>
                <w:bCs/>
              </w:rPr>
              <w:t>Nutrient Retention</w:t>
            </w:r>
          </w:p>
        </w:tc>
      </w:tr>
      <w:tr w:rsidR="008E4382" w:rsidRPr="002F04EA" w14:paraId="34503594" w14:textId="77777777" w:rsidTr="002F04EA">
        <w:tc>
          <w:tcPr>
            <w:tcW w:w="0" w:type="auto"/>
            <w:hideMark/>
          </w:tcPr>
          <w:p w14:paraId="1BA59962"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Steaming</w:t>
            </w:r>
          </w:p>
        </w:tc>
        <w:tc>
          <w:tcPr>
            <w:tcW w:w="0" w:type="auto"/>
            <w:hideMark/>
          </w:tcPr>
          <w:p w14:paraId="3AFA142D" w14:textId="77777777" w:rsidR="002F04EA" w:rsidRPr="002F04EA" w:rsidRDefault="002F04EA" w:rsidP="002F04EA">
            <w:pPr>
              <w:widowControl/>
              <w:overflowPunct w:val="0"/>
              <w:adjustRightInd w:val="0"/>
              <w:spacing w:after="0"/>
              <w:ind w:left="360" w:firstLine="0"/>
              <w:contextualSpacing/>
              <w:textAlignment w:val="baseline"/>
            </w:pPr>
            <w:r w:rsidRPr="002F04EA">
              <w:t>Possible on ships with boilers or large pots</w:t>
            </w:r>
          </w:p>
        </w:tc>
        <w:tc>
          <w:tcPr>
            <w:tcW w:w="0" w:type="auto"/>
            <w:hideMark/>
          </w:tcPr>
          <w:p w14:paraId="26E4D871" w14:textId="77777777" w:rsidR="002F04EA" w:rsidRPr="002F04EA" w:rsidRDefault="002F04EA" w:rsidP="002F04EA">
            <w:pPr>
              <w:widowControl/>
              <w:overflowPunct w:val="0"/>
              <w:adjustRightInd w:val="0"/>
              <w:spacing w:after="0"/>
              <w:ind w:left="360" w:firstLine="0"/>
              <w:contextualSpacing/>
              <w:textAlignment w:val="baseline"/>
            </w:pPr>
            <w:proofErr w:type="gramStart"/>
            <w:r w:rsidRPr="002F04EA">
              <w:t>Preserves</w:t>
            </w:r>
            <w:proofErr w:type="gramEnd"/>
            <w:r w:rsidRPr="002F04EA">
              <w:t xml:space="preserve"> water-soluble vitamins and minerals</w:t>
            </w:r>
          </w:p>
        </w:tc>
      </w:tr>
      <w:tr w:rsidR="008E4382" w:rsidRPr="002F04EA" w14:paraId="2595FC32" w14:textId="77777777" w:rsidTr="002F04EA">
        <w:tc>
          <w:tcPr>
            <w:tcW w:w="0" w:type="auto"/>
            <w:hideMark/>
          </w:tcPr>
          <w:p w14:paraId="04243008"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Grilling</w:t>
            </w:r>
          </w:p>
        </w:tc>
        <w:tc>
          <w:tcPr>
            <w:tcW w:w="0" w:type="auto"/>
            <w:hideMark/>
          </w:tcPr>
          <w:p w14:paraId="7B535E65" w14:textId="77777777" w:rsidR="002F04EA" w:rsidRPr="002F04EA" w:rsidRDefault="002F04EA" w:rsidP="002F04EA">
            <w:pPr>
              <w:widowControl/>
              <w:overflowPunct w:val="0"/>
              <w:adjustRightInd w:val="0"/>
              <w:spacing w:after="0"/>
              <w:ind w:left="360" w:firstLine="0"/>
              <w:contextualSpacing/>
              <w:textAlignment w:val="baseline"/>
            </w:pPr>
            <w:r w:rsidRPr="002F04EA">
              <w:t>Feasible on some ships with galley grills or open fires</w:t>
            </w:r>
          </w:p>
        </w:tc>
        <w:tc>
          <w:tcPr>
            <w:tcW w:w="0" w:type="auto"/>
            <w:hideMark/>
          </w:tcPr>
          <w:p w14:paraId="4859516F" w14:textId="77777777" w:rsidR="002F04EA" w:rsidRPr="002F04EA" w:rsidRDefault="002F04EA" w:rsidP="002F04EA">
            <w:pPr>
              <w:widowControl/>
              <w:overflowPunct w:val="0"/>
              <w:adjustRightInd w:val="0"/>
              <w:spacing w:after="0"/>
              <w:ind w:left="360" w:firstLine="0"/>
              <w:contextualSpacing/>
              <w:textAlignment w:val="baseline"/>
            </w:pPr>
            <w:r w:rsidRPr="002F04EA">
              <w:t>Preserves fat-soluble vitamins; reduces added fat</w:t>
            </w:r>
          </w:p>
        </w:tc>
      </w:tr>
      <w:tr w:rsidR="008E4382" w:rsidRPr="002F04EA" w14:paraId="5E5D3FB6" w14:textId="77777777" w:rsidTr="002F04EA">
        <w:tc>
          <w:tcPr>
            <w:tcW w:w="0" w:type="auto"/>
            <w:hideMark/>
          </w:tcPr>
          <w:p w14:paraId="05F8E116"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Microwaving</w:t>
            </w:r>
          </w:p>
        </w:tc>
        <w:tc>
          <w:tcPr>
            <w:tcW w:w="0" w:type="auto"/>
            <w:hideMark/>
          </w:tcPr>
          <w:p w14:paraId="37DFB114" w14:textId="77777777" w:rsidR="002F04EA" w:rsidRPr="002F04EA" w:rsidRDefault="002F04EA" w:rsidP="002F04EA">
            <w:pPr>
              <w:widowControl/>
              <w:overflowPunct w:val="0"/>
              <w:adjustRightInd w:val="0"/>
              <w:spacing w:after="0"/>
              <w:ind w:left="360" w:firstLine="0"/>
              <w:contextualSpacing/>
              <w:textAlignment w:val="baseline"/>
            </w:pPr>
            <w:r w:rsidRPr="002F04EA">
              <w:t>Only on modern ships with electricity</w:t>
            </w:r>
          </w:p>
        </w:tc>
        <w:tc>
          <w:tcPr>
            <w:tcW w:w="0" w:type="auto"/>
            <w:hideMark/>
          </w:tcPr>
          <w:p w14:paraId="1B992CED" w14:textId="77777777" w:rsidR="002F04EA" w:rsidRPr="002F04EA" w:rsidRDefault="002F04EA" w:rsidP="002F04EA">
            <w:pPr>
              <w:widowControl/>
              <w:overflowPunct w:val="0"/>
              <w:adjustRightInd w:val="0"/>
              <w:spacing w:after="0"/>
              <w:ind w:left="360" w:firstLine="0"/>
              <w:contextualSpacing/>
              <w:textAlignment w:val="baseline"/>
            </w:pPr>
            <w:r w:rsidRPr="002F04EA">
              <w:t>Retains most vitamins due to short cooking times</w:t>
            </w:r>
          </w:p>
        </w:tc>
      </w:tr>
      <w:tr w:rsidR="008E4382" w:rsidRPr="002F04EA" w14:paraId="5FD3D87C" w14:textId="77777777" w:rsidTr="002F04EA">
        <w:tc>
          <w:tcPr>
            <w:tcW w:w="0" w:type="auto"/>
            <w:hideMark/>
          </w:tcPr>
          <w:p w14:paraId="3A620B20"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Sautéing/Stir-Frying</w:t>
            </w:r>
          </w:p>
        </w:tc>
        <w:tc>
          <w:tcPr>
            <w:tcW w:w="0" w:type="auto"/>
            <w:hideMark/>
          </w:tcPr>
          <w:p w14:paraId="5E519494" w14:textId="77777777" w:rsidR="002F04EA" w:rsidRPr="002F04EA" w:rsidRDefault="002F04EA" w:rsidP="002F04EA">
            <w:pPr>
              <w:widowControl/>
              <w:overflowPunct w:val="0"/>
              <w:adjustRightInd w:val="0"/>
              <w:spacing w:after="0"/>
              <w:ind w:left="360" w:firstLine="0"/>
              <w:contextualSpacing/>
              <w:textAlignment w:val="baseline"/>
            </w:pPr>
            <w:r w:rsidRPr="002F04EA">
              <w:t>Feasible with pans and small burners</w:t>
            </w:r>
          </w:p>
        </w:tc>
        <w:tc>
          <w:tcPr>
            <w:tcW w:w="0" w:type="auto"/>
            <w:hideMark/>
          </w:tcPr>
          <w:p w14:paraId="7ABDD651" w14:textId="77777777" w:rsidR="002F04EA" w:rsidRPr="002F04EA" w:rsidRDefault="002F04EA" w:rsidP="002F04EA">
            <w:pPr>
              <w:widowControl/>
              <w:overflowPunct w:val="0"/>
              <w:adjustRightInd w:val="0"/>
              <w:spacing w:after="0"/>
              <w:ind w:left="360" w:firstLine="0"/>
              <w:contextualSpacing/>
              <w:textAlignment w:val="baseline"/>
            </w:pPr>
            <w:r w:rsidRPr="002F04EA">
              <w:t>Short cooking time preserves vitamins; oil helps absorb fat-soluble vitamins</w:t>
            </w:r>
          </w:p>
        </w:tc>
      </w:tr>
      <w:tr w:rsidR="008E4382" w:rsidRPr="002F04EA" w14:paraId="135CF767" w14:textId="77777777" w:rsidTr="002F04EA">
        <w:tc>
          <w:tcPr>
            <w:tcW w:w="0" w:type="auto"/>
            <w:hideMark/>
          </w:tcPr>
          <w:p w14:paraId="5D24FF03"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Poaching</w:t>
            </w:r>
          </w:p>
        </w:tc>
        <w:tc>
          <w:tcPr>
            <w:tcW w:w="0" w:type="auto"/>
            <w:hideMark/>
          </w:tcPr>
          <w:p w14:paraId="6F57FA7E" w14:textId="77777777" w:rsidR="002F04EA" w:rsidRPr="002F04EA" w:rsidRDefault="002F04EA" w:rsidP="002F04EA">
            <w:pPr>
              <w:widowControl/>
              <w:overflowPunct w:val="0"/>
              <w:adjustRightInd w:val="0"/>
              <w:spacing w:after="0"/>
              <w:ind w:left="360" w:firstLine="0"/>
              <w:contextualSpacing/>
              <w:textAlignment w:val="baseline"/>
            </w:pPr>
            <w:r w:rsidRPr="002F04EA">
              <w:t>Very feasible; simple pot and simmering water</w:t>
            </w:r>
          </w:p>
        </w:tc>
        <w:tc>
          <w:tcPr>
            <w:tcW w:w="0" w:type="auto"/>
            <w:hideMark/>
          </w:tcPr>
          <w:p w14:paraId="1D319CE6" w14:textId="77777777" w:rsidR="002F04EA" w:rsidRPr="002F04EA" w:rsidRDefault="002F04EA" w:rsidP="002F04EA">
            <w:pPr>
              <w:widowControl/>
              <w:overflowPunct w:val="0"/>
              <w:adjustRightInd w:val="0"/>
              <w:spacing w:after="0"/>
              <w:ind w:left="360" w:firstLine="0"/>
              <w:contextualSpacing/>
              <w:textAlignment w:val="baseline"/>
            </w:pPr>
            <w:r w:rsidRPr="002F04EA">
              <w:t>Gentle heat preserves delicate nutrients and proteins</w:t>
            </w:r>
          </w:p>
        </w:tc>
      </w:tr>
      <w:tr w:rsidR="008E4382" w:rsidRPr="002F04EA" w14:paraId="1E126382" w14:textId="77777777" w:rsidTr="002F04EA">
        <w:tc>
          <w:tcPr>
            <w:tcW w:w="0" w:type="auto"/>
            <w:hideMark/>
          </w:tcPr>
          <w:p w14:paraId="708BE7B5" w14:textId="77777777" w:rsidR="002F04EA" w:rsidRPr="002F04EA" w:rsidRDefault="002F04EA" w:rsidP="002F04EA">
            <w:pPr>
              <w:widowControl/>
              <w:overflowPunct w:val="0"/>
              <w:adjustRightInd w:val="0"/>
              <w:spacing w:after="0"/>
              <w:ind w:left="360" w:firstLine="0"/>
              <w:contextualSpacing/>
              <w:textAlignment w:val="baseline"/>
            </w:pPr>
            <w:r w:rsidRPr="002F04EA">
              <w:rPr>
                <w:b/>
                <w:bCs/>
              </w:rPr>
              <w:t>Blanching</w:t>
            </w:r>
          </w:p>
        </w:tc>
        <w:tc>
          <w:tcPr>
            <w:tcW w:w="0" w:type="auto"/>
            <w:hideMark/>
          </w:tcPr>
          <w:p w14:paraId="4244FAEC" w14:textId="77777777" w:rsidR="002F04EA" w:rsidRPr="002F04EA" w:rsidRDefault="002F04EA" w:rsidP="002F04EA">
            <w:pPr>
              <w:widowControl/>
              <w:overflowPunct w:val="0"/>
              <w:adjustRightInd w:val="0"/>
              <w:spacing w:after="0"/>
              <w:ind w:left="360" w:firstLine="0"/>
              <w:contextualSpacing/>
              <w:textAlignment w:val="baseline"/>
            </w:pPr>
            <w:r w:rsidRPr="002F04EA">
              <w:t>Possible if cold water or ice is available</w:t>
            </w:r>
          </w:p>
        </w:tc>
        <w:tc>
          <w:tcPr>
            <w:tcW w:w="0" w:type="auto"/>
            <w:hideMark/>
          </w:tcPr>
          <w:p w14:paraId="6B5B066D" w14:textId="77777777" w:rsidR="002F04EA" w:rsidRPr="002F04EA" w:rsidRDefault="002F04EA" w:rsidP="002F04EA">
            <w:pPr>
              <w:widowControl/>
              <w:overflowPunct w:val="0"/>
              <w:adjustRightInd w:val="0"/>
              <w:spacing w:after="0"/>
              <w:ind w:left="360" w:firstLine="0"/>
              <w:contextualSpacing/>
              <w:textAlignment w:val="baseline"/>
            </w:pPr>
            <w:r w:rsidRPr="002F04EA">
              <w:t>Preserves color, texture, and vitamins before freezing</w:t>
            </w:r>
          </w:p>
        </w:tc>
      </w:tr>
    </w:tbl>
    <w:p w14:paraId="428038E2" w14:textId="025E70C8" w:rsidR="002F04EA" w:rsidRPr="002F04EA" w:rsidRDefault="002F04EA" w:rsidP="002F04EA">
      <w:pPr>
        <w:widowControl/>
        <w:overflowPunct w:val="0"/>
        <w:adjustRightInd w:val="0"/>
        <w:spacing w:after="0"/>
        <w:ind w:left="360" w:firstLine="0"/>
        <w:contextualSpacing/>
        <w:textAlignment w:val="baseline"/>
      </w:pPr>
    </w:p>
    <w:p w14:paraId="2A0D1CA1" w14:textId="5EA46CFB" w:rsidR="002F04EA" w:rsidRPr="008E4382" w:rsidRDefault="002F04EA" w:rsidP="008E4382">
      <w:pPr>
        <w:widowControl/>
        <w:overflowPunct w:val="0"/>
        <w:adjustRightInd w:val="0"/>
        <w:spacing w:after="0"/>
        <w:ind w:left="360" w:firstLine="0"/>
        <w:contextualSpacing/>
        <w:jc w:val="center"/>
        <w:textAlignment w:val="baseline"/>
        <w:rPr>
          <w:b/>
          <w:bCs/>
        </w:rPr>
      </w:pPr>
      <w:r w:rsidRPr="008E4382">
        <w:rPr>
          <w:b/>
          <w:bCs/>
        </w:rPr>
        <w:t xml:space="preserve">Table 2. </w:t>
      </w:r>
      <w:r w:rsidRPr="008E4382">
        <w:t>C</w:t>
      </w:r>
      <w:r w:rsidRPr="002F04EA">
        <w:t>ooking method</w:t>
      </w:r>
      <w:r w:rsidRPr="008E4382">
        <w:t>s</w:t>
      </w:r>
      <w:r w:rsidRPr="002F04EA">
        <w:t>,</w:t>
      </w:r>
      <w:r w:rsidRPr="008E4382">
        <w:t xml:space="preserve"> their </w:t>
      </w:r>
      <w:r w:rsidRPr="002F04EA">
        <w:t xml:space="preserve">feasibility on ships, and </w:t>
      </w:r>
      <w:r w:rsidRPr="008E4382">
        <w:t>their</w:t>
      </w:r>
      <w:r w:rsidRPr="002F04EA">
        <w:t xml:space="preserve"> impact on nutrient retention</w:t>
      </w:r>
    </w:p>
    <w:p w14:paraId="0A78B7BE" w14:textId="77777777" w:rsidR="002F04EA" w:rsidRPr="008E4382" w:rsidRDefault="002F04EA" w:rsidP="002F04EA">
      <w:pPr>
        <w:widowControl/>
        <w:overflowPunct w:val="0"/>
        <w:adjustRightInd w:val="0"/>
        <w:spacing w:after="0"/>
        <w:ind w:left="360" w:firstLine="0"/>
        <w:contextualSpacing/>
        <w:textAlignment w:val="baseline"/>
        <w:rPr>
          <w:b/>
          <w:bCs/>
        </w:rPr>
      </w:pPr>
    </w:p>
    <w:p w14:paraId="7817D8CE" w14:textId="77777777" w:rsidR="002F04EA" w:rsidRPr="008E4382" w:rsidRDefault="002F04EA" w:rsidP="002F04EA">
      <w:pPr>
        <w:widowControl/>
        <w:overflowPunct w:val="0"/>
        <w:adjustRightInd w:val="0"/>
        <w:spacing w:after="0"/>
        <w:ind w:left="360" w:firstLine="0"/>
        <w:contextualSpacing/>
        <w:textAlignment w:val="baseline"/>
        <w:rPr>
          <w:b/>
          <w:bCs/>
        </w:rPr>
      </w:pPr>
    </w:p>
    <w:p w14:paraId="4C131AF4" w14:textId="542DB223" w:rsidR="002F04EA" w:rsidRPr="002F04EA" w:rsidRDefault="002F04EA" w:rsidP="002F04EA">
      <w:pPr>
        <w:widowControl/>
        <w:overflowPunct w:val="0"/>
        <w:adjustRightInd w:val="0"/>
        <w:spacing w:after="0"/>
        <w:ind w:left="360" w:firstLine="0"/>
        <w:contextualSpacing/>
        <w:textAlignment w:val="baseline"/>
      </w:pPr>
      <w:r w:rsidRPr="002F04EA">
        <w:rPr>
          <w:b/>
          <w:bCs/>
        </w:rPr>
        <w:t>Key Takeaways:</w:t>
      </w:r>
    </w:p>
    <w:p w14:paraId="13FDEF37" w14:textId="77777777" w:rsidR="002F04EA" w:rsidRPr="002F04EA" w:rsidRDefault="002F04EA" w:rsidP="002F04EA">
      <w:pPr>
        <w:widowControl/>
        <w:numPr>
          <w:ilvl w:val="0"/>
          <w:numId w:val="83"/>
        </w:numPr>
        <w:overflowPunct w:val="0"/>
        <w:adjustRightInd w:val="0"/>
        <w:spacing w:after="0"/>
        <w:contextualSpacing/>
        <w:textAlignment w:val="baseline"/>
      </w:pPr>
      <w:r w:rsidRPr="002F04EA">
        <w:rPr>
          <w:b/>
          <w:bCs/>
        </w:rPr>
        <w:t>Most practical for historical ships:</w:t>
      </w:r>
      <w:r w:rsidRPr="002F04EA">
        <w:t xml:space="preserve"> Poaching, boiling/steaming, and sautéing.</w:t>
      </w:r>
    </w:p>
    <w:p w14:paraId="0FCECC07" w14:textId="77777777" w:rsidR="002F04EA" w:rsidRPr="002F04EA" w:rsidRDefault="002F04EA" w:rsidP="002F04EA">
      <w:pPr>
        <w:widowControl/>
        <w:numPr>
          <w:ilvl w:val="0"/>
          <w:numId w:val="83"/>
        </w:numPr>
        <w:overflowPunct w:val="0"/>
        <w:adjustRightInd w:val="0"/>
        <w:spacing w:after="0"/>
        <w:contextualSpacing/>
        <w:textAlignment w:val="baseline"/>
      </w:pPr>
      <w:r w:rsidRPr="002F04EA">
        <w:rPr>
          <w:b/>
          <w:bCs/>
        </w:rPr>
        <w:t>Modern ships</w:t>
      </w:r>
      <w:r w:rsidRPr="002F04EA">
        <w:t xml:space="preserve"> can use microwaving and more controlled grilling.</w:t>
      </w:r>
    </w:p>
    <w:p w14:paraId="0B75E11E" w14:textId="77777777" w:rsidR="002F04EA" w:rsidRPr="002F04EA" w:rsidRDefault="002F04EA" w:rsidP="002F04EA">
      <w:pPr>
        <w:widowControl/>
        <w:numPr>
          <w:ilvl w:val="0"/>
          <w:numId w:val="83"/>
        </w:numPr>
        <w:overflowPunct w:val="0"/>
        <w:adjustRightInd w:val="0"/>
        <w:spacing w:after="0"/>
        <w:contextualSpacing/>
        <w:textAlignment w:val="baseline"/>
      </w:pPr>
      <w:r w:rsidRPr="002F04EA">
        <w:t>Safety, fuel, and equipment limitations were the main constraints at sea.</w:t>
      </w:r>
    </w:p>
    <w:p w14:paraId="4449F4B2" w14:textId="77777777" w:rsidR="002F04EA" w:rsidRPr="008E4382" w:rsidRDefault="002F04EA" w:rsidP="002F04EA">
      <w:pPr>
        <w:widowControl/>
        <w:numPr>
          <w:ilvl w:val="0"/>
          <w:numId w:val="83"/>
        </w:numPr>
        <w:overflowPunct w:val="0"/>
        <w:adjustRightInd w:val="0"/>
        <w:spacing w:after="0"/>
        <w:contextualSpacing/>
        <w:textAlignment w:val="baseline"/>
      </w:pPr>
      <w:r w:rsidRPr="002F04EA">
        <w:t>Even with limited methods, careful cooking could help retain nutrients and improve sailors’ health.</w:t>
      </w:r>
    </w:p>
    <w:p w14:paraId="72FF929A" w14:textId="0EA4FABD" w:rsidR="007A36FE" w:rsidRPr="007A36FE" w:rsidRDefault="008E4382" w:rsidP="008E4382">
      <w:pPr>
        <w:widowControl/>
        <w:overflowPunct w:val="0"/>
        <w:adjustRightInd w:val="0"/>
        <w:spacing w:after="0"/>
        <w:contextualSpacing/>
        <w:textAlignment w:val="baseline"/>
      </w:pPr>
      <w:r w:rsidRPr="008E4382">
        <w:t>In the following lines, a</w:t>
      </w:r>
      <w:r w:rsidR="007A36FE" w:rsidRPr="008E4382">
        <w:t xml:space="preserve"> </w:t>
      </w:r>
      <w:r w:rsidR="007A36FE" w:rsidRPr="007A36FE">
        <w:t xml:space="preserve">guide </w:t>
      </w:r>
      <w:r w:rsidR="007A36FE" w:rsidRPr="008E4382">
        <w:t>for</w:t>
      </w:r>
      <w:r w:rsidR="007A36FE" w:rsidRPr="007A36FE">
        <w:t xml:space="preserve"> cooking methods, nutrient retention, and historical seafaring practices</w:t>
      </w:r>
      <w:r w:rsidRPr="008E4382">
        <w:t xml:space="preserve"> can be found.</w:t>
      </w:r>
    </w:p>
    <w:p w14:paraId="51A80B57" w14:textId="6922C4C0" w:rsidR="007A36FE" w:rsidRPr="007A36FE" w:rsidRDefault="007A36FE" w:rsidP="007A36FE">
      <w:pPr>
        <w:widowControl/>
        <w:overflowPunct w:val="0"/>
        <w:adjustRightInd w:val="0"/>
        <w:spacing w:after="0"/>
        <w:ind w:left="360" w:firstLine="0"/>
        <w:contextualSpacing/>
        <w:textAlignment w:val="baseline"/>
      </w:pPr>
    </w:p>
    <w:p w14:paraId="36C7E9F0"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Cooking Methods and Nutrient Retention for Seafarers</w:t>
      </w:r>
    </w:p>
    <w:p w14:paraId="2E667428" w14:textId="77777777" w:rsidR="007A36FE" w:rsidRDefault="007A36FE" w:rsidP="007A36FE">
      <w:pPr>
        <w:widowControl/>
        <w:overflowPunct w:val="0"/>
        <w:adjustRightInd w:val="0"/>
        <w:spacing w:after="0"/>
        <w:ind w:left="360" w:firstLine="0"/>
        <w:contextualSpacing/>
        <w:textAlignment w:val="baseline"/>
      </w:pPr>
      <w:r w:rsidRPr="007A36FE">
        <w:t>Long sea voyages posed major challenges for sailors, including limited access to fresh food, harsh conditions, and the risk of nutrient deficiencies. To survive and stay healthy, seafarers relied on careful cooking methods and the strategic use of spices and herbs. These practices helped preserve nutrients, maintain flavor, and boost overall health.</w:t>
      </w:r>
    </w:p>
    <w:p w14:paraId="41DFDD05" w14:textId="77777777" w:rsidR="00C3364F" w:rsidRDefault="00C3364F" w:rsidP="007A36FE">
      <w:pPr>
        <w:widowControl/>
        <w:overflowPunct w:val="0"/>
        <w:adjustRightInd w:val="0"/>
        <w:spacing w:after="0"/>
        <w:ind w:left="360" w:firstLine="0"/>
        <w:contextualSpacing/>
        <w:textAlignment w:val="baseline"/>
      </w:pPr>
    </w:p>
    <w:p w14:paraId="5532FEC8" w14:textId="77777777" w:rsidR="00C3364F" w:rsidRDefault="00C3364F" w:rsidP="007A36FE">
      <w:pPr>
        <w:widowControl/>
        <w:overflowPunct w:val="0"/>
        <w:adjustRightInd w:val="0"/>
        <w:spacing w:after="0"/>
        <w:ind w:left="360" w:firstLine="0"/>
        <w:contextualSpacing/>
        <w:textAlignment w:val="baseline"/>
      </w:pPr>
    </w:p>
    <w:p w14:paraId="61A02F5A" w14:textId="77777777" w:rsidR="00C3364F" w:rsidRPr="007A36FE" w:rsidRDefault="00C3364F" w:rsidP="007A36FE">
      <w:pPr>
        <w:widowControl/>
        <w:overflowPunct w:val="0"/>
        <w:adjustRightInd w:val="0"/>
        <w:spacing w:after="0"/>
        <w:ind w:left="360" w:firstLine="0"/>
        <w:contextualSpacing/>
        <w:textAlignment w:val="baseline"/>
      </w:pPr>
    </w:p>
    <w:p w14:paraId="2B82DF73" w14:textId="0C217C9C" w:rsidR="007A36FE" w:rsidRPr="007A36FE" w:rsidRDefault="007A36FE" w:rsidP="007A36FE">
      <w:pPr>
        <w:widowControl/>
        <w:overflowPunct w:val="0"/>
        <w:adjustRightInd w:val="0"/>
        <w:spacing w:after="0"/>
        <w:ind w:left="360" w:firstLine="0"/>
        <w:contextualSpacing/>
        <w:textAlignment w:val="baseline"/>
      </w:pPr>
    </w:p>
    <w:p w14:paraId="56C30C1A"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1. Key Cooking Methods to Retain Nutrients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2"/>
        <w:gridCol w:w="2752"/>
        <w:gridCol w:w="3247"/>
        <w:gridCol w:w="2330"/>
      </w:tblGrid>
      <w:tr w:rsidR="008E4382" w:rsidRPr="007A36FE" w14:paraId="14BC38FC" w14:textId="77777777">
        <w:trPr>
          <w:tblHeader/>
          <w:tblCellSpacing w:w="15" w:type="dxa"/>
        </w:trPr>
        <w:tc>
          <w:tcPr>
            <w:tcW w:w="0" w:type="auto"/>
            <w:vAlign w:val="center"/>
            <w:hideMark/>
          </w:tcPr>
          <w:p w14:paraId="13B42CAC"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Cooking Method</w:t>
            </w:r>
          </w:p>
        </w:tc>
        <w:tc>
          <w:tcPr>
            <w:tcW w:w="0" w:type="auto"/>
            <w:vAlign w:val="center"/>
            <w:hideMark/>
          </w:tcPr>
          <w:p w14:paraId="02227331"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How It Works</w:t>
            </w:r>
          </w:p>
        </w:tc>
        <w:tc>
          <w:tcPr>
            <w:tcW w:w="0" w:type="auto"/>
            <w:vAlign w:val="center"/>
            <w:hideMark/>
          </w:tcPr>
          <w:p w14:paraId="7EA9D4D2"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Nutritional Benefits</w:t>
            </w:r>
          </w:p>
        </w:tc>
        <w:tc>
          <w:tcPr>
            <w:tcW w:w="0" w:type="auto"/>
            <w:vAlign w:val="center"/>
            <w:hideMark/>
          </w:tcPr>
          <w:p w14:paraId="54567B12"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Feasibility on Ships</w:t>
            </w:r>
          </w:p>
        </w:tc>
      </w:tr>
      <w:tr w:rsidR="008E4382" w:rsidRPr="007A36FE" w14:paraId="3B5FCCCD" w14:textId="77777777">
        <w:trPr>
          <w:tblCellSpacing w:w="15" w:type="dxa"/>
        </w:trPr>
        <w:tc>
          <w:tcPr>
            <w:tcW w:w="0" w:type="auto"/>
            <w:vAlign w:val="center"/>
            <w:hideMark/>
          </w:tcPr>
          <w:p w14:paraId="13E2CE0D"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Steaming</w:t>
            </w:r>
          </w:p>
        </w:tc>
        <w:tc>
          <w:tcPr>
            <w:tcW w:w="0" w:type="auto"/>
            <w:vAlign w:val="center"/>
            <w:hideMark/>
          </w:tcPr>
          <w:p w14:paraId="7F078C87" w14:textId="77777777" w:rsidR="007A36FE" w:rsidRPr="007A36FE" w:rsidRDefault="007A36FE" w:rsidP="007A36FE">
            <w:pPr>
              <w:widowControl/>
              <w:overflowPunct w:val="0"/>
              <w:adjustRightInd w:val="0"/>
              <w:spacing w:after="0"/>
              <w:ind w:left="360" w:firstLine="0"/>
              <w:contextualSpacing/>
              <w:textAlignment w:val="baseline"/>
            </w:pPr>
            <w:r w:rsidRPr="007A36FE">
              <w:t>Cooked using steam without submerging in water</w:t>
            </w:r>
          </w:p>
        </w:tc>
        <w:tc>
          <w:tcPr>
            <w:tcW w:w="0" w:type="auto"/>
            <w:vAlign w:val="center"/>
            <w:hideMark/>
          </w:tcPr>
          <w:p w14:paraId="5FA72601" w14:textId="77777777" w:rsidR="007A36FE" w:rsidRPr="007A36FE" w:rsidRDefault="007A36FE" w:rsidP="007A36FE">
            <w:pPr>
              <w:widowControl/>
              <w:overflowPunct w:val="0"/>
              <w:adjustRightInd w:val="0"/>
              <w:spacing w:after="0"/>
              <w:ind w:left="360" w:firstLine="0"/>
              <w:contextualSpacing/>
              <w:textAlignment w:val="baseline"/>
            </w:pPr>
            <w:r w:rsidRPr="007A36FE">
              <w:t>Preserves water-soluble vitamins (C, B) and minerals</w:t>
            </w:r>
          </w:p>
        </w:tc>
        <w:tc>
          <w:tcPr>
            <w:tcW w:w="0" w:type="auto"/>
            <w:vAlign w:val="center"/>
            <w:hideMark/>
          </w:tcPr>
          <w:p w14:paraId="2A69E415" w14:textId="77777777" w:rsidR="007A36FE" w:rsidRPr="007A36FE" w:rsidRDefault="007A36FE" w:rsidP="007A36FE">
            <w:pPr>
              <w:widowControl/>
              <w:overflowPunct w:val="0"/>
              <w:adjustRightInd w:val="0"/>
              <w:spacing w:after="0"/>
              <w:ind w:left="360" w:firstLine="0"/>
              <w:contextualSpacing/>
              <w:textAlignment w:val="baseline"/>
            </w:pPr>
            <w:r w:rsidRPr="007A36FE">
              <w:t>Possible with boilers or large pots</w:t>
            </w:r>
          </w:p>
        </w:tc>
      </w:tr>
      <w:tr w:rsidR="008E4382" w:rsidRPr="007A36FE" w14:paraId="3C64784C" w14:textId="77777777">
        <w:trPr>
          <w:tblCellSpacing w:w="15" w:type="dxa"/>
        </w:trPr>
        <w:tc>
          <w:tcPr>
            <w:tcW w:w="0" w:type="auto"/>
            <w:vAlign w:val="center"/>
            <w:hideMark/>
          </w:tcPr>
          <w:p w14:paraId="65409FC6"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Grilling</w:t>
            </w:r>
          </w:p>
        </w:tc>
        <w:tc>
          <w:tcPr>
            <w:tcW w:w="0" w:type="auto"/>
            <w:vAlign w:val="center"/>
            <w:hideMark/>
          </w:tcPr>
          <w:p w14:paraId="7B3E5DD2" w14:textId="77777777" w:rsidR="007A36FE" w:rsidRPr="007A36FE" w:rsidRDefault="007A36FE" w:rsidP="007A36FE">
            <w:pPr>
              <w:widowControl/>
              <w:overflowPunct w:val="0"/>
              <w:adjustRightInd w:val="0"/>
              <w:spacing w:after="0"/>
              <w:ind w:left="360" w:firstLine="0"/>
              <w:contextualSpacing/>
              <w:textAlignment w:val="baseline"/>
            </w:pPr>
            <w:r w:rsidRPr="007A36FE">
              <w:t>Cooked over direct heat</w:t>
            </w:r>
          </w:p>
        </w:tc>
        <w:tc>
          <w:tcPr>
            <w:tcW w:w="0" w:type="auto"/>
            <w:vAlign w:val="center"/>
            <w:hideMark/>
          </w:tcPr>
          <w:p w14:paraId="22A23AE6" w14:textId="77777777" w:rsidR="007A36FE" w:rsidRPr="007A36FE" w:rsidRDefault="007A36FE" w:rsidP="007A36FE">
            <w:pPr>
              <w:widowControl/>
              <w:overflowPunct w:val="0"/>
              <w:adjustRightInd w:val="0"/>
              <w:spacing w:after="0"/>
              <w:ind w:left="360" w:firstLine="0"/>
              <w:contextualSpacing/>
              <w:textAlignment w:val="baseline"/>
            </w:pPr>
            <w:r w:rsidRPr="007A36FE">
              <w:t>Preserves fat-soluble vitamins (A, D, E, K); reduces fat</w:t>
            </w:r>
          </w:p>
        </w:tc>
        <w:tc>
          <w:tcPr>
            <w:tcW w:w="0" w:type="auto"/>
            <w:vAlign w:val="center"/>
            <w:hideMark/>
          </w:tcPr>
          <w:p w14:paraId="44BA5BE7" w14:textId="77777777" w:rsidR="007A36FE" w:rsidRPr="007A36FE" w:rsidRDefault="007A36FE" w:rsidP="007A36FE">
            <w:pPr>
              <w:widowControl/>
              <w:overflowPunct w:val="0"/>
              <w:adjustRightInd w:val="0"/>
              <w:spacing w:after="0"/>
              <w:ind w:left="360" w:firstLine="0"/>
              <w:contextualSpacing/>
              <w:textAlignment w:val="baseline"/>
            </w:pPr>
            <w:r w:rsidRPr="007A36FE">
              <w:t>Feasible on larger ships with grills or open fires</w:t>
            </w:r>
          </w:p>
        </w:tc>
      </w:tr>
      <w:tr w:rsidR="008E4382" w:rsidRPr="007A36FE" w14:paraId="5E26BDA9" w14:textId="77777777">
        <w:trPr>
          <w:tblCellSpacing w:w="15" w:type="dxa"/>
        </w:trPr>
        <w:tc>
          <w:tcPr>
            <w:tcW w:w="0" w:type="auto"/>
            <w:vAlign w:val="center"/>
            <w:hideMark/>
          </w:tcPr>
          <w:p w14:paraId="7567CB1B"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Microwaving</w:t>
            </w:r>
          </w:p>
        </w:tc>
        <w:tc>
          <w:tcPr>
            <w:tcW w:w="0" w:type="auto"/>
            <w:vAlign w:val="center"/>
            <w:hideMark/>
          </w:tcPr>
          <w:p w14:paraId="29E7C04C" w14:textId="77777777" w:rsidR="007A36FE" w:rsidRPr="007A36FE" w:rsidRDefault="007A36FE" w:rsidP="007A36FE">
            <w:pPr>
              <w:widowControl/>
              <w:overflowPunct w:val="0"/>
              <w:adjustRightInd w:val="0"/>
              <w:spacing w:after="0"/>
              <w:ind w:left="360" w:firstLine="0"/>
              <w:contextualSpacing/>
              <w:textAlignment w:val="baseline"/>
            </w:pPr>
            <w:r w:rsidRPr="007A36FE">
              <w:t>Electromagnetic waves heat water molecules in food</w:t>
            </w:r>
          </w:p>
        </w:tc>
        <w:tc>
          <w:tcPr>
            <w:tcW w:w="0" w:type="auto"/>
            <w:vAlign w:val="center"/>
            <w:hideMark/>
          </w:tcPr>
          <w:p w14:paraId="3AC8F642" w14:textId="1A7067C5" w:rsidR="007A36FE" w:rsidRPr="007A36FE" w:rsidRDefault="007A36FE" w:rsidP="007A36FE">
            <w:pPr>
              <w:widowControl/>
              <w:overflowPunct w:val="0"/>
              <w:adjustRightInd w:val="0"/>
              <w:spacing w:after="0"/>
              <w:ind w:left="360" w:firstLine="0"/>
              <w:contextualSpacing/>
              <w:textAlignment w:val="baseline"/>
            </w:pPr>
            <w:r w:rsidRPr="007A36FE">
              <w:t xml:space="preserve">Retains most vitamins due to </w:t>
            </w:r>
            <w:r w:rsidR="008E4382" w:rsidRPr="008E4382">
              <w:t xml:space="preserve">the </w:t>
            </w:r>
            <w:r w:rsidRPr="007A36FE">
              <w:t>short cooking time</w:t>
            </w:r>
          </w:p>
        </w:tc>
        <w:tc>
          <w:tcPr>
            <w:tcW w:w="0" w:type="auto"/>
            <w:vAlign w:val="center"/>
            <w:hideMark/>
          </w:tcPr>
          <w:p w14:paraId="4A9C02DD" w14:textId="77777777" w:rsidR="007A36FE" w:rsidRPr="007A36FE" w:rsidRDefault="007A36FE" w:rsidP="007A36FE">
            <w:pPr>
              <w:widowControl/>
              <w:overflowPunct w:val="0"/>
              <w:adjustRightInd w:val="0"/>
              <w:spacing w:after="0"/>
              <w:ind w:left="360" w:firstLine="0"/>
              <w:contextualSpacing/>
              <w:textAlignment w:val="baseline"/>
            </w:pPr>
            <w:r w:rsidRPr="007A36FE">
              <w:t>Only on modern ships with electricity</w:t>
            </w:r>
          </w:p>
        </w:tc>
      </w:tr>
      <w:tr w:rsidR="008E4382" w:rsidRPr="007A36FE" w14:paraId="31429C39" w14:textId="77777777">
        <w:trPr>
          <w:tblCellSpacing w:w="15" w:type="dxa"/>
        </w:trPr>
        <w:tc>
          <w:tcPr>
            <w:tcW w:w="0" w:type="auto"/>
            <w:vAlign w:val="center"/>
            <w:hideMark/>
          </w:tcPr>
          <w:p w14:paraId="0F46F362"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Sautéing/Stir-Frying</w:t>
            </w:r>
          </w:p>
        </w:tc>
        <w:tc>
          <w:tcPr>
            <w:tcW w:w="0" w:type="auto"/>
            <w:vAlign w:val="center"/>
            <w:hideMark/>
          </w:tcPr>
          <w:p w14:paraId="2FF3BB2A" w14:textId="6A33E851" w:rsidR="007A36FE" w:rsidRPr="007A36FE" w:rsidRDefault="007A36FE" w:rsidP="007A36FE">
            <w:pPr>
              <w:widowControl/>
              <w:overflowPunct w:val="0"/>
              <w:adjustRightInd w:val="0"/>
              <w:spacing w:after="0"/>
              <w:ind w:left="360" w:firstLine="0"/>
              <w:contextualSpacing/>
              <w:textAlignment w:val="baseline"/>
            </w:pPr>
            <w:r w:rsidRPr="007A36FE">
              <w:t xml:space="preserve">Cooked quickly in </w:t>
            </w:r>
            <w:r w:rsidR="008E4382" w:rsidRPr="008E4382">
              <w:t xml:space="preserve">a </w:t>
            </w:r>
            <w:r w:rsidRPr="007A36FE">
              <w:t>small amount of oil</w:t>
            </w:r>
          </w:p>
        </w:tc>
        <w:tc>
          <w:tcPr>
            <w:tcW w:w="0" w:type="auto"/>
            <w:vAlign w:val="center"/>
            <w:hideMark/>
          </w:tcPr>
          <w:p w14:paraId="345FF574" w14:textId="096ABC0B" w:rsidR="007A36FE" w:rsidRPr="007A36FE" w:rsidRDefault="007A36FE" w:rsidP="007A36FE">
            <w:pPr>
              <w:widowControl/>
              <w:overflowPunct w:val="0"/>
              <w:adjustRightInd w:val="0"/>
              <w:spacing w:after="0"/>
              <w:ind w:left="360" w:firstLine="0"/>
              <w:contextualSpacing/>
              <w:textAlignment w:val="baseline"/>
            </w:pPr>
            <w:r w:rsidRPr="007A36FE">
              <w:t xml:space="preserve">Short cooking preserves </w:t>
            </w:r>
            <w:proofErr w:type="gramStart"/>
            <w:r w:rsidRPr="007A36FE">
              <w:t>vitamins;</w:t>
            </w:r>
            <w:proofErr w:type="gramEnd"/>
            <w:r w:rsidRPr="007A36FE">
              <w:t xml:space="preserve"> oil aids </w:t>
            </w:r>
            <w:r w:rsidR="008E4382" w:rsidRPr="008E4382">
              <w:t xml:space="preserve">the </w:t>
            </w:r>
            <w:r w:rsidRPr="007A36FE">
              <w:t>absorption of fat-soluble vitamins</w:t>
            </w:r>
          </w:p>
        </w:tc>
        <w:tc>
          <w:tcPr>
            <w:tcW w:w="0" w:type="auto"/>
            <w:vAlign w:val="center"/>
            <w:hideMark/>
          </w:tcPr>
          <w:p w14:paraId="605829A6" w14:textId="77777777" w:rsidR="007A36FE" w:rsidRPr="007A36FE" w:rsidRDefault="007A36FE" w:rsidP="007A36FE">
            <w:pPr>
              <w:widowControl/>
              <w:overflowPunct w:val="0"/>
              <w:adjustRightInd w:val="0"/>
              <w:spacing w:after="0"/>
              <w:ind w:left="360" w:firstLine="0"/>
              <w:contextualSpacing/>
              <w:textAlignment w:val="baseline"/>
            </w:pPr>
            <w:r w:rsidRPr="007A36FE">
              <w:t>Feasible with pans and small burners</w:t>
            </w:r>
          </w:p>
        </w:tc>
      </w:tr>
      <w:tr w:rsidR="008E4382" w:rsidRPr="007A36FE" w14:paraId="6D7A44E8" w14:textId="77777777">
        <w:trPr>
          <w:tblCellSpacing w:w="15" w:type="dxa"/>
        </w:trPr>
        <w:tc>
          <w:tcPr>
            <w:tcW w:w="0" w:type="auto"/>
            <w:vAlign w:val="center"/>
            <w:hideMark/>
          </w:tcPr>
          <w:p w14:paraId="63700528"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Poaching</w:t>
            </w:r>
          </w:p>
        </w:tc>
        <w:tc>
          <w:tcPr>
            <w:tcW w:w="0" w:type="auto"/>
            <w:vAlign w:val="center"/>
            <w:hideMark/>
          </w:tcPr>
          <w:p w14:paraId="5B82B030" w14:textId="77777777" w:rsidR="007A36FE" w:rsidRPr="007A36FE" w:rsidRDefault="007A36FE" w:rsidP="007A36FE">
            <w:pPr>
              <w:widowControl/>
              <w:overflowPunct w:val="0"/>
              <w:adjustRightInd w:val="0"/>
              <w:spacing w:after="0"/>
              <w:ind w:left="360" w:firstLine="0"/>
              <w:contextualSpacing/>
              <w:textAlignment w:val="baseline"/>
            </w:pPr>
            <w:r w:rsidRPr="007A36FE">
              <w:t>Gentle simmering in water or broth</w:t>
            </w:r>
          </w:p>
        </w:tc>
        <w:tc>
          <w:tcPr>
            <w:tcW w:w="0" w:type="auto"/>
            <w:vAlign w:val="center"/>
            <w:hideMark/>
          </w:tcPr>
          <w:p w14:paraId="3FAE076A" w14:textId="77777777" w:rsidR="007A36FE" w:rsidRPr="007A36FE" w:rsidRDefault="007A36FE" w:rsidP="007A36FE">
            <w:pPr>
              <w:widowControl/>
              <w:overflowPunct w:val="0"/>
              <w:adjustRightInd w:val="0"/>
              <w:spacing w:after="0"/>
              <w:ind w:left="360" w:firstLine="0"/>
              <w:contextualSpacing/>
              <w:textAlignment w:val="baseline"/>
            </w:pPr>
            <w:r w:rsidRPr="007A36FE">
              <w:t>Preserves delicate proteins and minerals</w:t>
            </w:r>
          </w:p>
        </w:tc>
        <w:tc>
          <w:tcPr>
            <w:tcW w:w="0" w:type="auto"/>
            <w:vAlign w:val="center"/>
            <w:hideMark/>
          </w:tcPr>
          <w:p w14:paraId="125F4F84" w14:textId="77777777" w:rsidR="007A36FE" w:rsidRPr="007A36FE" w:rsidRDefault="007A36FE" w:rsidP="007A36FE">
            <w:pPr>
              <w:widowControl/>
              <w:overflowPunct w:val="0"/>
              <w:adjustRightInd w:val="0"/>
              <w:spacing w:after="0"/>
              <w:ind w:left="360" w:firstLine="0"/>
              <w:contextualSpacing/>
              <w:textAlignment w:val="baseline"/>
            </w:pPr>
            <w:r w:rsidRPr="007A36FE">
              <w:t>Very feasible; simple pots are enough</w:t>
            </w:r>
          </w:p>
        </w:tc>
      </w:tr>
      <w:tr w:rsidR="008E4382" w:rsidRPr="007A36FE" w14:paraId="4CC4C12E" w14:textId="77777777">
        <w:trPr>
          <w:tblCellSpacing w:w="15" w:type="dxa"/>
        </w:trPr>
        <w:tc>
          <w:tcPr>
            <w:tcW w:w="0" w:type="auto"/>
            <w:vAlign w:val="center"/>
            <w:hideMark/>
          </w:tcPr>
          <w:p w14:paraId="06B25CD7"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Blanching</w:t>
            </w:r>
          </w:p>
        </w:tc>
        <w:tc>
          <w:tcPr>
            <w:tcW w:w="0" w:type="auto"/>
            <w:vAlign w:val="center"/>
            <w:hideMark/>
          </w:tcPr>
          <w:p w14:paraId="03A04E98" w14:textId="77777777" w:rsidR="007A36FE" w:rsidRPr="007A36FE" w:rsidRDefault="007A36FE" w:rsidP="007A36FE">
            <w:pPr>
              <w:widowControl/>
              <w:overflowPunct w:val="0"/>
              <w:adjustRightInd w:val="0"/>
              <w:spacing w:after="0"/>
              <w:ind w:left="360" w:firstLine="0"/>
              <w:contextualSpacing/>
              <w:textAlignment w:val="baseline"/>
            </w:pPr>
            <w:r w:rsidRPr="007A36FE">
              <w:t>Brief boiling/steaming followed by rapid cooling</w:t>
            </w:r>
          </w:p>
        </w:tc>
        <w:tc>
          <w:tcPr>
            <w:tcW w:w="0" w:type="auto"/>
            <w:vAlign w:val="center"/>
            <w:hideMark/>
          </w:tcPr>
          <w:p w14:paraId="37F3D052" w14:textId="77777777" w:rsidR="007A36FE" w:rsidRPr="007A36FE" w:rsidRDefault="007A36FE" w:rsidP="007A36FE">
            <w:pPr>
              <w:widowControl/>
              <w:overflowPunct w:val="0"/>
              <w:adjustRightInd w:val="0"/>
              <w:spacing w:after="0"/>
              <w:ind w:left="360" w:firstLine="0"/>
              <w:contextualSpacing/>
              <w:textAlignment w:val="baseline"/>
            </w:pPr>
            <w:r w:rsidRPr="007A36FE">
              <w:t>Preserves color, texture, and vitamins</w:t>
            </w:r>
          </w:p>
        </w:tc>
        <w:tc>
          <w:tcPr>
            <w:tcW w:w="0" w:type="auto"/>
            <w:vAlign w:val="center"/>
            <w:hideMark/>
          </w:tcPr>
          <w:p w14:paraId="1F8BAEFC" w14:textId="77777777" w:rsidR="007A36FE" w:rsidRPr="007A36FE" w:rsidRDefault="007A36FE" w:rsidP="007A36FE">
            <w:pPr>
              <w:widowControl/>
              <w:overflowPunct w:val="0"/>
              <w:adjustRightInd w:val="0"/>
              <w:spacing w:after="0"/>
              <w:ind w:left="360" w:firstLine="0"/>
              <w:contextualSpacing/>
              <w:textAlignment w:val="baseline"/>
            </w:pPr>
            <w:r w:rsidRPr="007A36FE">
              <w:t>Possible if ice or cold water is available</w:t>
            </w:r>
          </w:p>
        </w:tc>
      </w:tr>
    </w:tbl>
    <w:p w14:paraId="3333CE10"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Tips for Maximum Nutrient Retention:</w:t>
      </w:r>
    </w:p>
    <w:p w14:paraId="6575192C" w14:textId="77777777" w:rsidR="007A36FE" w:rsidRPr="007A36FE" w:rsidRDefault="007A36FE" w:rsidP="007A36FE">
      <w:pPr>
        <w:widowControl/>
        <w:numPr>
          <w:ilvl w:val="0"/>
          <w:numId w:val="84"/>
        </w:numPr>
        <w:overflowPunct w:val="0"/>
        <w:adjustRightInd w:val="0"/>
        <w:spacing w:after="0"/>
        <w:contextualSpacing/>
        <w:textAlignment w:val="baseline"/>
      </w:pPr>
      <w:r w:rsidRPr="007A36FE">
        <w:t>Use minimal water and shorter cooking times.</w:t>
      </w:r>
    </w:p>
    <w:p w14:paraId="58539343" w14:textId="77777777" w:rsidR="007A36FE" w:rsidRPr="007A36FE" w:rsidRDefault="007A36FE" w:rsidP="007A36FE">
      <w:pPr>
        <w:widowControl/>
        <w:numPr>
          <w:ilvl w:val="0"/>
          <w:numId w:val="84"/>
        </w:numPr>
        <w:overflowPunct w:val="0"/>
        <w:adjustRightInd w:val="0"/>
        <w:spacing w:after="0"/>
        <w:contextualSpacing/>
        <w:textAlignment w:val="baseline"/>
      </w:pPr>
      <w:r w:rsidRPr="007A36FE">
        <w:t>Keep lids on pots to trap steam.</w:t>
      </w:r>
    </w:p>
    <w:p w14:paraId="194548DC" w14:textId="77777777" w:rsidR="007A36FE" w:rsidRPr="007A36FE" w:rsidRDefault="007A36FE" w:rsidP="007A36FE">
      <w:pPr>
        <w:widowControl/>
        <w:numPr>
          <w:ilvl w:val="0"/>
          <w:numId w:val="84"/>
        </w:numPr>
        <w:overflowPunct w:val="0"/>
        <w:adjustRightInd w:val="0"/>
        <w:spacing w:after="0"/>
        <w:contextualSpacing/>
        <w:textAlignment w:val="baseline"/>
      </w:pPr>
      <w:r w:rsidRPr="007A36FE">
        <w:t>Avoid overcooking, which destroys heat-sensitive vitamins.</w:t>
      </w:r>
    </w:p>
    <w:p w14:paraId="1208D965" w14:textId="77777777" w:rsidR="007A36FE" w:rsidRPr="007A36FE" w:rsidRDefault="007A36FE" w:rsidP="007A36FE">
      <w:pPr>
        <w:widowControl/>
        <w:numPr>
          <w:ilvl w:val="0"/>
          <w:numId w:val="84"/>
        </w:numPr>
        <w:overflowPunct w:val="0"/>
        <w:adjustRightInd w:val="0"/>
        <w:spacing w:after="0"/>
        <w:contextualSpacing/>
        <w:textAlignment w:val="baseline"/>
      </w:pPr>
      <w:r w:rsidRPr="007A36FE">
        <w:t>Cut food into larger pieces to reduce nutrient loss.</w:t>
      </w:r>
    </w:p>
    <w:p w14:paraId="7888B761" w14:textId="52F4BDAE" w:rsidR="007A36FE" w:rsidRPr="007A36FE" w:rsidRDefault="007A36FE" w:rsidP="007A36FE">
      <w:pPr>
        <w:widowControl/>
        <w:overflowPunct w:val="0"/>
        <w:adjustRightInd w:val="0"/>
        <w:spacing w:after="0"/>
        <w:ind w:left="360" w:firstLine="0"/>
        <w:contextualSpacing/>
        <w:textAlignment w:val="baseline"/>
      </w:pPr>
    </w:p>
    <w:p w14:paraId="2FEFED37"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2. Historical Cooking Practices Onboard Ships</w:t>
      </w:r>
    </w:p>
    <w:p w14:paraId="226C1CE4" w14:textId="77777777" w:rsidR="007A36FE" w:rsidRPr="007A36FE" w:rsidRDefault="007A36FE" w:rsidP="007A36FE">
      <w:pPr>
        <w:widowControl/>
        <w:overflowPunct w:val="0"/>
        <w:adjustRightInd w:val="0"/>
        <w:spacing w:after="0"/>
        <w:ind w:left="360" w:firstLine="0"/>
        <w:contextualSpacing/>
        <w:textAlignment w:val="baseline"/>
      </w:pPr>
      <w:r w:rsidRPr="007A36FE">
        <w:t>Seafarers adapted these methods to limited onboard conditions while maximizing nutrition and flavor:</w:t>
      </w:r>
    </w:p>
    <w:p w14:paraId="289D1C5D" w14:textId="77777777" w:rsidR="007A36FE" w:rsidRPr="007A36FE" w:rsidRDefault="007A36FE" w:rsidP="007A36FE">
      <w:pPr>
        <w:widowControl/>
        <w:numPr>
          <w:ilvl w:val="0"/>
          <w:numId w:val="85"/>
        </w:numPr>
        <w:overflowPunct w:val="0"/>
        <w:adjustRightInd w:val="0"/>
        <w:spacing w:after="0"/>
        <w:contextualSpacing/>
        <w:textAlignment w:val="baseline"/>
      </w:pPr>
      <w:r w:rsidRPr="007A36FE">
        <w:rPr>
          <w:b/>
          <w:bCs/>
        </w:rPr>
        <w:t>Boiling and Simmering:</w:t>
      </w:r>
      <w:r w:rsidRPr="007A36FE">
        <w:t xml:space="preserve"> Large cauldrons were used for salted meat, legumes, and vegetables. Gentle heat preserved proteins and minerals, while spices like pepper, cloves, and ginger enhanced flavor.</w:t>
      </w:r>
    </w:p>
    <w:p w14:paraId="2E55E4D7" w14:textId="77777777" w:rsidR="007A36FE" w:rsidRPr="007A36FE" w:rsidRDefault="007A36FE" w:rsidP="007A36FE">
      <w:pPr>
        <w:widowControl/>
        <w:numPr>
          <w:ilvl w:val="0"/>
          <w:numId w:val="85"/>
        </w:numPr>
        <w:overflowPunct w:val="0"/>
        <w:adjustRightInd w:val="0"/>
        <w:spacing w:after="0"/>
        <w:contextualSpacing/>
        <w:textAlignment w:val="baseline"/>
      </w:pPr>
      <w:r w:rsidRPr="007A36FE">
        <w:rPr>
          <w:b/>
          <w:bCs/>
        </w:rPr>
        <w:t>Steaming:</w:t>
      </w:r>
      <w:r w:rsidRPr="007A36FE">
        <w:t xml:space="preserve"> Steam from boilers or heated water cooked vegetables and grains, preserving water-soluble vitamins. Herbs or dried spices were added after cooking.</w:t>
      </w:r>
    </w:p>
    <w:p w14:paraId="3038E9C4" w14:textId="77777777" w:rsidR="007A36FE" w:rsidRPr="007A36FE" w:rsidRDefault="007A36FE" w:rsidP="007A36FE">
      <w:pPr>
        <w:widowControl/>
        <w:numPr>
          <w:ilvl w:val="0"/>
          <w:numId w:val="85"/>
        </w:numPr>
        <w:overflowPunct w:val="0"/>
        <w:adjustRightInd w:val="0"/>
        <w:spacing w:after="0"/>
        <w:contextualSpacing/>
        <w:textAlignment w:val="baseline"/>
      </w:pPr>
      <w:r w:rsidRPr="007A36FE">
        <w:rPr>
          <w:b/>
          <w:bCs/>
        </w:rPr>
        <w:t>Grilling:</w:t>
      </w:r>
      <w:r w:rsidRPr="007A36FE">
        <w:t xml:space="preserve"> Fish or small meats were grilled over open flames or coal stoves, preserving fat-soluble vitamins and creating a smoky flavor.</w:t>
      </w:r>
    </w:p>
    <w:p w14:paraId="126CDFFE" w14:textId="77777777" w:rsidR="007A36FE" w:rsidRPr="007A36FE" w:rsidRDefault="007A36FE" w:rsidP="007A36FE">
      <w:pPr>
        <w:widowControl/>
        <w:numPr>
          <w:ilvl w:val="0"/>
          <w:numId w:val="85"/>
        </w:numPr>
        <w:overflowPunct w:val="0"/>
        <w:adjustRightInd w:val="0"/>
        <w:spacing w:after="0"/>
        <w:contextualSpacing/>
        <w:textAlignment w:val="baseline"/>
      </w:pPr>
      <w:r w:rsidRPr="007A36FE">
        <w:rPr>
          <w:b/>
          <w:bCs/>
        </w:rPr>
        <w:t>Poaching in Broth:</w:t>
      </w:r>
      <w:r w:rsidRPr="007A36FE">
        <w:t xml:space="preserve"> Eggs, fish, or chicken were poached gently, retaining delicate proteins and minerals, with aromatics like bay leaves or garlic for flavor.</w:t>
      </w:r>
    </w:p>
    <w:p w14:paraId="75D9DA4D" w14:textId="77777777" w:rsidR="007A36FE" w:rsidRPr="007A36FE" w:rsidRDefault="007A36FE" w:rsidP="007A36FE">
      <w:pPr>
        <w:widowControl/>
        <w:numPr>
          <w:ilvl w:val="0"/>
          <w:numId w:val="85"/>
        </w:numPr>
        <w:overflowPunct w:val="0"/>
        <w:adjustRightInd w:val="0"/>
        <w:spacing w:after="0"/>
        <w:contextualSpacing/>
        <w:textAlignment w:val="baseline"/>
      </w:pPr>
      <w:r w:rsidRPr="007A36FE">
        <w:rPr>
          <w:b/>
          <w:bCs/>
        </w:rPr>
        <w:t>Sautéing:</w:t>
      </w:r>
      <w:r w:rsidRPr="007A36FE">
        <w:t xml:space="preserve"> Lightly cooking vegetables in small amounts of oil preserved vitamins and helped fat-soluble vitamin absorption, while spices improved taste.</w:t>
      </w:r>
    </w:p>
    <w:p w14:paraId="4198C3AB" w14:textId="0866BE6A" w:rsidR="007A36FE" w:rsidRPr="007A36FE" w:rsidRDefault="007A36FE" w:rsidP="007A36FE">
      <w:pPr>
        <w:widowControl/>
        <w:overflowPunct w:val="0"/>
        <w:adjustRightInd w:val="0"/>
        <w:spacing w:after="0"/>
        <w:ind w:left="360" w:firstLine="0"/>
        <w:contextualSpacing/>
        <w:textAlignment w:val="baseline"/>
      </w:pPr>
    </w:p>
    <w:p w14:paraId="1C974F2A"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3. Role of Spices for Health and Flavor</w:t>
      </w:r>
    </w:p>
    <w:p w14:paraId="73C4C224" w14:textId="77777777" w:rsidR="007A36FE" w:rsidRPr="007A36FE" w:rsidRDefault="007A36FE" w:rsidP="007A36FE">
      <w:pPr>
        <w:widowControl/>
        <w:overflowPunct w:val="0"/>
        <w:adjustRightInd w:val="0"/>
        <w:spacing w:after="0"/>
        <w:ind w:left="360" w:firstLine="0"/>
        <w:contextualSpacing/>
        <w:textAlignment w:val="baseline"/>
      </w:pPr>
      <w:r w:rsidRPr="007A36FE">
        <w:t>Seafarers also relied on spices to enhance nutrition and prevent illness: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4150"/>
        <w:gridCol w:w="4260"/>
      </w:tblGrid>
      <w:tr w:rsidR="008E4382" w:rsidRPr="007A36FE" w14:paraId="16CAB4E3" w14:textId="77777777">
        <w:trPr>
          <w:tblHeader/>
          <w:tblCellSpacing w:w="15" w:type="dxa"/>
        </w:trPr>
        <w:tc>
          <w:tcPr>
            <w:tcW w:w="0" w:type="auto"/>
            <w:vAlign w:val="center"/>
            <w:hideMark/>
          </w:tcPr>
          <w:p w14:paraId="5E58CEA5"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Spice</w:t>
            </w:r>
          </w:p>
        </w:tc>
        <w:tc>
          <w:tcPr>
            <w:tcW w:w="0" w:type="auto"/>
            <w:vAlign w:val="center"/>
            <w:hideMark/>
          </w:tcPr>
          <w:p w14:paraId="0FFC7B9E"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Health Benefits</w:t>
            </w:r>
          </w:p>
        </w:tc>
        <w:tc>
          <w:tcPr>
            <w:tcW w:w="0" w:type="auto"/>
            <w:vAlign w:val="center"/>
            <w:hideMark/>
          </w:tcPr>
          <w:p w14:paraId="641F108C" w14:textId="77777777" w:rsidR="007A36FE" w:rsidRPr="007A36FE" w:rsidRDefault="007A36FE" w:rsidP="007A36FE">
            <w:pPr>
              <w:widowControl/>
              <w:overflowPunct w:val="0"/>
              <w:adjustRightInd w:val="0"/>
              <w:spacing w:after="0"/>
              <w:ind w:left="360" w:firstLine="0"/>
              <w:contextualSpacing/>
              <w:textAlignment w:val="baseline"/>
              <w:rPr>
                <w:b/>
                <w:bCs/>
              </w:rPr>
            </w:pPr>
            <w:r w:rsidRPr="007A36FE">
              <w:rPr>
                <w:b/>
                <w:bCs/>
              </w:rPr>
              <w:t>Role for Seafarers</w:t>
            </w:r>
          </w:p>
        </w:tc>
      </w:tr>
      <w:tr w:rsidR="008E4382" w:rsidRPr="007A36FE" w14:paraId="13A16169" w14:textId="77777777">
        <w:trPr>
          <w:tblCellSpacing w:w="15" w:type="dxa"/>
        </w:trPr>
        <w:tc>
          <w:tcPr>
            <w:tcW w:w="0" w:type="auto"/>
            <w:vAlign w:val="center"/>
            <w:hideMark/>
          </w:tcPr>
          <w:p w14:paraId="798A1CC3"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Pepper</w:t>
            </w:r>
          </w:p>
        </w:tc>
        <w:tc>
          <w:tcPr>
            <w:tcW w:w="0" w:type="auto"/>
            <w:vAlign w:val="center"/>
            <w:hideMark/>
          </w:tcPr>
          <w:p w14:paraId="427E5CCD" w14:textId="77777777" w:rsidR="007A36FE" w:rsidRPr="007A36FE" w:rsidRDefault="007A36FE" w:rsidP="007A36FE">
            <w:pPr>
              <w:widowControl/>
              <w:overflowPunct w:val="0"/>
              <w:adjustRightInd w:val="0"/>
              <w:spacing w:after="0"/>
              <w:ind w:left="360" w:firstLine="0"/>
              <w:contextualSpacing/>
              <w:textAlignment w:val="baseline"/>
            </w:pPr>
            <w:r w:rsidRPr="007A36FE">
              <w:t>Stimulates digestion, mild antimicrobial effects</w:t>
            </w:r>
          </w:p>
        </w:tc>
        <w:tc>
          <w:tcPr>
            <w:tcW w:w="0" w:type="auto"/>
            <w:vAlign w:val="center"/>
            <w:hideMark/>
          </w:tcPr>
          <w:p w14:paraId="04BAF6F9" w14:textId="77777777" w:rsidR="007A36FE" w:rsidRPr="007A36FE" w:rsidRDefault="007A36FE" w:rsidP="007A36FE">
            <w:pPr>
              <w:widowControl/>
              <w:overflowPunct w:val="0"/>
              <w:adjustRightInd w:val="0"/>
              <w:spacing w:after="0"/>
              <w:ind w:left="360" w:firstLine="0"/>
              <w:contextualSpacing/>
              <w:textAlignment w:val="baseline"/>
            </w:pPr>
            <w:r w:rsidRPr="007A36FE">
              <w:t>Enhances appetite, preserves food</w:t>
            </w:r>
          </w:p>
        </w:tc>
      </w:tr>
      <w:tr w:rsidR="008E4382" w:rsidRPr="007A36FE" w14:paraId="0476883D" w14:textId="77777777">
        <w:trPr>
          <w:tblCellSpacing w:w="15" w:type="dxa"/>
        </w:trPr>
        <w:tc>
          <w:tcPr>
            <w:tcW w:w="0" w:type="auto"/>
            <w:vAlign w:val="center"/>
            <w:hideMark/>
          </w:tcPr>
          <w:p w14:paraId="3122C067"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Ginger</w:t>
            </w:r>
          </w:p>
        </w:tc>
        <w:tc>
          <w:tcPr>
            <w:tcW w:w="0" w:type="auto"/>
            <w:vAlign w:val="center"/>
            <w:hideMark/>
          </w:tcPr>
          <w:p w14:paraId="1D3BFF4B" w14:textId="77777777" w:rsidR="007A36FE" w:rsidRPr="007A36FE" w:rsidRDefault="007A36FE" w:rsidP="007A36FE">
            <w:pPr>
              <w:widowControl/>
              <w:overflowPunct w:val="0"/>
              <w:adjustRightInd w:val="0"/>
              <w:spacing w:after="0"/>
              <w:ind w:left="360" w:firstLine="0"/>
              <w:contextualSpacing/>
              <w:textAlignment w:val="baseline"/>
            </w:pPr>
            <w:r w:rsidRPr="007A36FE">
              <w:t>Prevents seasickness, aids digestion, boosts energy</w:t>
            </w:r>
          </w:p>
        </w:tc>
        <w:tc>
          <w:tcPr>
            <w:tcW w:w="0" w:type="auto"/>
            <w:vAlign w:val="center"/>
            <w:hideMark/>
          </w:tcPr>
          <w:p w14:paraId="21BDABDA" w14:textId="77777777" w:rsidR="007A36FE" w:rsidRPr="007A36FE" w:rsidRDefault="007A36FE" w:rsidP="007A36FE">
            <w:pPr>
              <w:widowControl/>
              <w:overflowPunct w:val="0"/>
              <w:adjustRightInd w:val="0"/>
              <w:spacing w:after="0"/>
              <w:ind w:left="360" w:firstLine="0"/>
              <w:contextualSpacing/>
              <w:textAlignment w:val="baseline"/>
            </w:pPr>
            <w:r w:rsidRPr="007A36FE">
              <w:t>Reduces motion sickness and keeps sailors energetic</w:t>
            </w:r>
          </w:p>
        </w:tc>
      </w:tr>
      <w:tr w:rsidR="008E4382" w:rsidRPr="007A36FE" w14:paraId="43B7BB26" w14:textId="77777777">
        <w:trPr>
          <w:tblCellSpacing w:w="15" w:type="dxa"/>
        </w:trPr>
        <w:tc>
          <w:tcPr>
            <w:tcW w:w="0" w:type="auto"/>
            <w:vAlign w:val="center"/>
            <w:hideMark/>
          </w:tcPr>
          <w:p w14:paraId="52554EEC"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Cloves</w:t>
            </w:r>
          </w:p>
        </w:tc>
        <w:tc>
          <w:tcPr>
            <w:tcW w:w="0" w:type="auto"/>
            <w:vAlign w:val="center"/>
            <w:hideMark/>
          </w:tcPr>
          <w:p w14:paraId="2DC18781" w14:textId="77777777" w:rsidR="007A36FE" w:rsidRPr="007A36FE" w:rsidRDefault="007A36FE" w:rsidP="007A36FE">
            <w:pPr>
              <w:widowControl/>
              <w:overflowPunct w:val="0"/>
              <w:adjustRightInd w:val="0"/>
              <w:spacing w:after="0"/>
              <w:ind w:left="360" w:firstLine="0"/>
              <w:contextualSpacing/>
              <w:textAlignment w:val="baseline"/>
            </w:pPr>
            <w:r w:rsidRPr="007A36FE">
              <w:t>Antiseptic, aids digestion</w:t>
            </w:r>
          </w:p>
        </w:tc>
        <w:tc>
          <w:tcPr>
            <w:tcW w:w="0" w:type="auto"/>
            <w:vAlign w:val="center"/>
            <w:hideMark/>
          </w:tcPr>
          <w:p w14:paraId="74783C8C" w14:textId="77777777" w:rsidR="007A36FE" w:rsidRPr="007A36FE" w:rsidRDefault="007A36FE" w:rsidP="007A36FE">
            <w:pPr>
              <w:widowControl/>
              <w:overflowPunct w:val="0"/>
              <w:adjustRightInd w:val="0"/>
              <w:spacing w:after="0"/>
              <w:ind w:left="360" w:firstLine="0"/>
              <w:contextualSpacing/>
              <w:textAlignment w:val="baseline"/>
            </w:pPr>
            <w:r w:rsidRPr="007A36FE">
              <w:t>Fights infections, preserves food</w:t>
            </w:r>
          </w:p>
        </w:tc>
      </w:tr>
      <w:tr w:rsidR="008E4382" w:rsidRPr="007A36FE" w14:paraId="26953ED5" w14:textId="77777777">
        <w:trPr>
          <w:tblCellSpacing w:w="15" w:type="dxa"/>
        </w:trPr>
        <w:tc>
          <w:tcPr>
            <w:tcW w:w="0" w:type="auto"/>
            <w:vAlign w:val="center"/>
            <w:hideMark/>
          </w:tcPr>
          <w:p w14:paraId="7A93770B"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Cinnamon</w:t>
            </w:r>
          </w:p>
        </w:tc>
        <w:tc>
          <w:tcPr>
            <w:tcW w:w="0" w:type="auto"/>
            <w:vAlign w:val="center"/>
            <w:hideMark/>
          </w:tcPr>
          <w:p w14:paraId="064AE3D3" w14:textId="77777777" w:rsidR="007A36FE" w:rsidRPr="007A36FE" w:rsidRDefault="007A36FE" w:rsidP="007A36FE">
            <w:pPr>
              <w:widowControl/>
              <w:overflowPunct w:val="0"/>
              <w:adjustRightInd w:val="0"/>
              <w:spacing w:after="0"/>
              <w:ind w:left="360" w:firstLine="0"/>
              <w:contextualSpacing/>
              <w:textAlignment w:val="baseline"/>
            </w:pPr>
            <w:r w:rsidRPr="007A36FE">
              <w:t>Antimicrobial, aids digestion</w:t>
            </w:r>
          </w:p>
        </w:tc>
        <w:tc>
          <w:tcPr>
            <w:tcW w:w="0" w:type="auto"/>
            <w:vAlign w:val="center"/>
            <w:hideMark/>
          </w:tcPr>
          <w:p w14:paraId="0212CED4" w14:textId="77777777" w:rsidR="007A36FE" w:rsidRPr="007A36FE" w:rsidRDefault="007A36FE" w:rsidP="007A36FE">
            <w:pPr>
              <w:widowControl/>
              <w:overflowPunct w:val="0"/>
              <w:adjustRightInd w:val="0"/>
              <w:spacing w:after="0"/>
              <w:ind w:left="360" w:firstLine="0"/>
              <w:contextualSpacing/>
              <w:textAlignment w:val="baseline"/>
            </w:pPr>
            <w:r w:rsidRPr="007A36FE">
              <w:t>Preserves food, maintains energy, adds flavor</w:t>
            </w:r>
          </w:p>
        </w:tc>
      </w:tr>
      <w:tr w:rsidR="008E4382" w:rsidRPr="007A36FE" w14:paraId="66AF3DE0" w14:textId="77777777">
        <w:trPr>
          <w:tblCellSpacing w:w="15" w:type="dxa"/>
        </w:trPr>
        <w:tc>
          <w:tcPr>
            <w:tcW w:w="0" w:type="auto"/>
            <w:vAlign w:val="center"/>
            <w:hideMark/>
          </w:tcPr>
          <w:p w14:paraId="4698447A"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Garlic</w:t>
            </w:r>
          </w:p>
        </w:tc>
        <w:tc>
          <w:tcPr>
            <w:tcW w:w="0" w:type="auto"/>
            <w:vAlign w:val="center"/>
            <w:hideMark/>
          </w:tcPr>
          <w:p w14:paraId="5A87D7A8" w14:textId="77777777" w:rsidR="007A36FE" w:rsidRPr="007A36FE" w:rsidRDefault="007A36FE" w:rsidP="007A36FE">
            <w:pPr>
              <w:widowControl/>
              <w:overflowPunct w:val="0"/>
              <w:adjustRightInd w:val="0"/>
              <w:spacing w:after="0"/>
              <w:ind w:left="360" w:firstLine="0"/>
              <w:contextualSpacing/>
              <w:textAlignment w:val="baseline"/>
            </w:pPr>
            <w:r w:rsidRPr="007A36FE">
              <w:t>Immune-boosting, antimicrobial</w:t>
            </w:r>
          </w:p>
        </w:tc>
        <w:tc>
          <w:tcPr>
            <w:tcW w:w="0" w:type="auto"/>
            <w:vAlign w:val="center"/>
            <w:hideMark/>
          </w:tcPr>
          <w:p w14:paraId="286931FB" w14:textId="77777777" w:rsidR="007A36FE" w:rsidRPr="007A36FE" w:rsidRDefault="007A36FE" w:rsidP="007A36FE">
            <w:pPr>
              <w:widowControl/>
              <w:overflowPunct w:val="0"/>
              <w:adjustRightInd w:val="0"/>
              <w:spacing w:after="0"/>
              <w:ind w:left="360" w:firstLine="0"/>
              <w:contextualSpacing/>
              <w:textAlignment w:val="baseline"/>
            </w:pPr>
            <w:r w:rsidRPr="007A36FE">
              <w:t>Protects against infections</w:t>
            </w:r>
          </w:p>
        </w:tc>
      </w:tr>
      <w:tr w:rsidR="008E4382" w:rsidRPr="007A36FE" w14:paraId="6E072535" w14:textId="77777777">
        <w:trPr>
          <w:tblCellSpacing w:w="15" w:type="dxa"/>
        </w:trPr>
        <w:tc>
          <w:tcPr>
            <w:tcW w:w="0" w:type="auto"/>
            <w:vAlign w:val="center"/>
            <w:hideMark/>
          </w:tcPr>
          <w:p w14:paraId="6BE5B674" w14:textId="512F8169" w:rsidR="007A36FE" w:rsidRPr="007A36FE" w:rsidRDefault="007A36FE" w:rsidP="007A36FE">
            <w:pPr>
              <w:widowControl/>
              <w:overflowPunct w:val="0"/>
              <w:adjustRightInd w:val="0"/>
              <w:spacing w:after="0"/>
              <w:ind w:left="360" w:firstLine="0"/>
              <w:contextualSpacing/>
              <w:textAlignment w:val="baseline"/>
            </w:pPr>
            <w:proofErr w:type="gramStart"/>
            <w:r w:rsidRPr="007A36FE">
              <w:rPr>
                <w:b/>
                <w:bCs/>
              </w:rPr>
              <w:t>Nutmeg&amp;</w:t>
            </w:r>
            <w:proofErr w:type="gramEnd"/>
            <w:r w:rsidRPr="007A36FE">
              <w:rPr>
                <w:b/>
                <w:bCs/>
              </w:rPr>
              <w:t xml:space="preserve"> Mace</w:t>
            </w:r>
          </w:p>
        </w:tc>
        <w:tc>
          <w:tcPr>
            <w:tcW w:w="0" w:type="auto"/>
            <w:vAlign w:val="center"/>
            <w:hideMark/>
          </w:tcPr>
          <w:p w14:paraId="6695788C" w14:textId="77777777" w:rsidR="007A36FE" w:rsidRPr="007A36FE" w:rsidRDefault="007A36FE" w:rsidP="007A36FE">
            <w:pPr>
              <w:widowControl/>
              <w:overflowPunct w:val="0"/>
              <w:adjustRightInd w:val="0"/>
              <w:spacing w:after="0"/>
              <w:ind w:left="360" w:firstLine="0"/>
              <w:contextualSpacing/>
              <w:textAlignment w:val="baseline"/>
            </w:pPr>
            <w:r w:rsidRPr="007A36FE">
              <w:t>Warming, tonic, digestive aid</w:t>
            </w:r>
          </w:p>
        </w:tc>
        <w:tc>
          <w:tcPr>
            <w:tcW w:w="0" w:type="auto"/>
            <w:vAlign w:val="center"/>
            <w:hideMark/>
          </w:tcPr>
          <w:p w14:paraId="0F3E8F2B" w14:textId="63F30ABD" w:rsidR="007A36FE" w:rsidRPr="007A36FE" w:rsidRDefault="007A36FE" w:rsidP="007A36FE">
            <w:pPr>
              <w:widowControl/>
              <w:overflowPunct w:val="0"/>
              <w:adjustRightInd w:val="0"/>
              <w:spacing w:after="0"/>
              <w:ind w:left="360" w:firstLine="0"/>
              <w:contextualSpacing/>
              <w:textAlignment w:val="baseline"/>
            </w:pPr>
            <w:r w:rsidRPr="007A36FE">
              <w:t xml:space="preserve">Strengthens </w:t>
            </w:r>
            <w:r w:rsidR="008E4382" w:rsidRPr="008E4382">
              <w:t xml:space="preserve">the </w:t>
            </w:r>
            <w:r w:rsidRPr="007A36FE">
              <w:t>body and boosts appetite</w:t>
            </w:r>
          </w:p>
        </w:tc>
      </w:tr>
      <w:tr w:rsidR="008E4382" w:rsidRPr="007A36FE" w14:paraId="2CAAAD93" w14:textId="77777777">
        <w:trPr>
          <w:tblCellSpacing w:w="15" w:type="dxa"/>
        </w:trPr>
        <w:tc>
          <w:tcPr>
            <w:tcW w:w="0" w:type="auto"/>
            <w:vAlign w:val="center"/>
            <w:hideMark/>
          </w:tcPr>
          <w:p w14:paraId="232B5220" w14:textId="77777777" w:rsidR="007A36FE" w:rsidRPr="007A36FE" w:rsidRDefault="007A36FE" w:rsidP="007A36FE">
            <w:pPr>
              <w:widowControl/>
              <w:overflowPunct w:val="0"/>
              <w:adjustRightInd w:val="0"/>
              <w:spacing w:after="0"/>
              <w:ind w:left="360" w:firstLine="0"/>
              <w:contextualSpacing/>
              <w:textAlignment w:val="baseline"/>
            </w:pPr>
            <w:r w:rsidRPr="007A36FE">
              <w:rPr>
                <w:b/>
                <w:bCs/>
              </w:rPr>
              <w:t>Turmeric</w:t>
            </w:r>
          </w:p>
        </w:tc>
        <w:tc>
          <w:tcPr>
            <w:tcW w:w="0" w:type="auto"/>
            <w:vAlign w:val="center"/>
            <w:hideMark/>
          </w:tcPr>
          <w:p w14:paraId="4FFA5071" w14:textId="77777777" w:rsidR="007A36FE" w:rsidRPr="007A36FE" w:rsidRDefault="007A36FE" w:rsidP="007A36FE">
            <w:pPr>
              <w:widowControl/>
              <w:overflowPunct w:val="0"/>
              <w:adjustRightInd w:val="0"/>
              <w:spacing w:after="0"/>
              <w:ind w:left="360" w:firstLine="0"/>
              <w:contextualSpacing/>
              <w:textAlignment w:val="baseline"/>
            </w:pPr>
            <w:r w:rsidRPr="007A36FE">
              <w:t>Anti-inflammatory, supports digestion</w:t>
            </w:r>
          </w:p>
        </w:tc>
        <w:tc>
          <w:tcPr>
            <w:tcW w:w="0" w:type="auto"/>
            <w:vAlign w:val="center"/>
            <w:hideMark/>
          </w:tcPr>
          <w:p w14:paraId="50ECEF71" w14:textId="77777777" w:rsidR="007A36FE" w:rsidRPr="007A36FE" w:rsidRDefault="007A36FE" w:rsidP="007A36FE">
            <w:pPr>
              <w:widowControl/>
              <w:overflowPunct w:val="0"/>
              <w:adjustRightInd w:val="0"/>
              <w:spacing w:after="0"/>
              <w:ind w:left="360" w:firstLine="0"/>
              <w:contextualSpacing/>
              <w:textAlignment w:val="baseline"/>
            </w:pPr>
            <w:r w:rsidRPr="007A36FE">
              <w:t>Maintains overall health</w:t>
            </w:r>
          </w:p>
        </w:tc>
      </w:tr>
    </w:tbl>
    <w:p w14:paraId="2AD1ACFB" w14:textId="0484F979" w:rsidR="007A36FE" w:rsidRPr="008E4382" w:rsidRDefault="007A36FE" w:rsidP="007A36FE">
      <w:pPr>
        <w:widowControl/>
        <w:overflowPunct w:val="0"/>
        <w:adjustRightInd w:val="0"/>
        <w:spacing w:after="0"/>
        <w:ind w:left="360" w:firstLine="0"/>
        <w:contextualSpacing/>
        <w:textAlignment w:val="baseline"/>
      </w:pPr>
    </w:p>
    <w:p w14:paraId="4EB49F73" w14:textId="77777777" w:rsidR="007A36FE" w:rsidRPr="007A36FE" w:rsidRDefault="007A36FE" w:rsidP="007A36FE">
      <w:pPr>
        <w:widowControl/>
        <w:overflowPunct w:val="0"/>
        <w:adjustRightInd w:val="0"/>
        <w:spacing w:after="0"/>
        <w:ind w:left="360" w:firstLine="0"/>
        <w:contextualSpacing/>
        <w:textAlignment w:val="baseline"/>
      </w:pPr>
    </w:p>
    <w:p w14:paraId="369256E8" w14:textId="327F97E5" w:rsidR="007A36FE" w:rsidRPr="007A36FE" w:rsidRDefault="008E4382" w:rsidP="007A36FE">
      <w:pPr>
        <w:widowControl/>
        <w:overflowPunct w:val="0"/>
        <w:adjustRightInd w:val="0"/>
        <w:spacing w:after="0"/>
        <w:ind w:left="360" w:firstLine="0"/>
        <w:contextualSpacing/>
        <w:textAlignment w:val="baseline"/>
      </w:pPr>
      <w:r w:rsidRPr="008E4382">
        <w:t>In summary,</w:t>
      </w:r>
      <w:r w:rsidRPr="008E4382">
        <w:rPr>
          <w:b/>
          <w:bCs/>
        </w:rPr>
        <w:t xml:space="preserve"> s</w:t>
      </w:r>
      <w:r w:rsidR="007A36FE" w:rsidRPr="007A36FE">
        <w:t xml:space="preserve">eafarers had to balance limited resources, long storage times, and challenging cooking conditions. By using methods like </w:t>
      </w:r>
      <w:r w:rsidR="007A36FE" w:rsidRPr="007A36FE">
        <w:rPr>
          <w:b/>
          <w:bCs/>
        </w:rPr>
        <w:t>steaming, poaching, boiling, grilling, and sautéing</w:t>
      </w:r>
      <w:r w:rsidR="007A36FE" w:rsidRPr="007A36FE">
        <w:t xml:space="preserve">, combined with </w:t>
      </w:r>
      <w:r w:rsidR="007A36FE" w:rsidRPr="007A36FE">
        <w:rPr>
          <w:b/>
          <w:bCs/>
        </w:rPr>
        <w:t>nutrient-rich spices</w:t>
      </w:r>
      <w:r w:rsidR="007A36FE" w:rsidRPr="007A36FE">
        <w:t>, they could maximize the nutritional value and flavor of their meals. These practices helped sailors stay healthy, energetic, and resilient on long sea voyages.</w:t>
      </w:r>
    </w:p>
    <w:p w14:paraId="04847F4C" w14:textId="77777777" w:rsidR="002F04EA" w:rsidRDefault="002F04EA" w:rsidP="002F04EA">
      <w:pPr>
        <w:widowControl/>
        <w:overflowPunct w:val="0"/>
        <w:adjustRightInd w:val="0"/>
        <w:spacing w:after="0"/>
        <w:contextualSpacing/>
        <w:textAlignment w:val="baseline"/>
        <w:rPr>
          <w:color w:val="1F497D" w:themeColor="text2"/>
        </w:rPr>
      </w:pPr>
    </w:p>
    <w:p w14:paraId="107150F1" w14:textId="77777777" w:rsidR="00877242" w:rsidRPr="002F04EA" w:rsidRDefault="00877242" w:rsidP="002F04EA">
      <w:pPr>
        <w:widowControl/>
        <w:overflowPunct w:val="0"/>
        <w:adjustRightInd w:val="0"/>
        <w:spacing w:after="0"/>
        <w:contextualSpacing/>
        <w:textAlignment w:val="baseline"/>
        <w:rPr>
          <w:color w:val="1F497D" w:themeColor="text2"/>
        </w:rPr>
      </w:pPr>
    </w:p>
    <w:p w14:paraId="67C706F5" w14:textId="274DF102" w:rsidR="002F04EA" w:rsidRPr="00850FD2" w:rsidRDefault="002F04EA" w:rsidP="002F04EA">
      <w:pPr>
        <w:widowControl/>
        <w:overflowPunct w:val="0"/>
        <w:adjustRightInd w:val="0"/>
        <w:spacing w:after="0"/>
        <w:contextualSpacing/>
        <w:jc w:val="left"/>
        <w:textAlignment w:val="baseline"/>
        <w:rPr>
          <w:b/>
          <w:bCs/>
          <w:color w:val="1F497D" w:themeColor="text2"/>
          <w:sz w:val="40"/>
          <w:szCs w:val="40"/>
        </w:rPr>
      </w:pPr>
    </w:p>
    <w:p w14:paraId="1D5F8D27" w14:textId="1A634BCB" w:rsidR="00A133D0" w:rsidRPr="00877242" w:rsidRDefault="00696D02" w:rsidP="00877242">
      <w:pPr>
        <w:pStyle w:val="Heading1"/>
        <w:numPr>
          <w:ilvl w:val="0"/>
          <w:numId w:val="39"/>
        </w:numPr>
        <w:jc w:val="both"/>
        <w:rPr>
          <w:lang w:val="en-US"/>
        </w:rPr>
      </w:pPr>
      <w:bookmarkStart w:id="12" w:name="_Toc210723176"/>
      <w:r>
        <w:rPr>
          <w:lang w:val="en-US"/>
        </w:rPr>
        <w:t>HOW</w:t>
      </w:r>
      <w:r w:rsidR="00D91B27" w:rsidRPr="00877242">
        <w:rPr>
          <w:lang w:val="en-US"/>
        </w:rPr>
        <w:t xml:space="preserve"> </w:t>
      </w:r>
      <w:r w:rsidR="00A5101A">
        <w:rPr>
          <w:lang w:val="en-US"/>
        </w:rPr>
        <w:t>TO PREPARE</w:t>
      </w:r>
      <w:r w:rsidR="00D91B27" w:rsidRPr="00877242">
        <w:rPr>
          <w:lang w:val="en-US"/>
        </w:rPr>
        <w:t xml:space="preserve"> </w:t>
      </w:r>
      <w:r>
        <w:rPr>
          <w:lang w:val="en-US"/>
        </w:rPr>
        <w:t>TASTY</w:t>
      </w:r>
      <w:r w:rsidR="00D91B27" w:rsidRPr="00877242">
        <w:rPr>
          <w:lang w:val="en-US"/>
        </w:rPr>
        <w:t xml:space="preserve">, VISUALLY APPEALING, </w:t>
      </w:r>
      <w:r>
        <w:rPr>
          <w:lang w:val="en-US"/>
        </w:rPr>
        <w:t xml:space="preserve">&amp; </w:t>
      </w:r>
      <w:r w:rsidR="00D91B27" w:rsidRPr="00877242">
        <w:rPr>
          <w:lang w:val="en-US"/>
        </w:rPr>
        <w:t xml:space="preserve">NUTRITIOUS MEALS </w:t>
      </w:r>
      <w:r>
        <w:rPr>
          <w:lang w:val="en-US"/>
        </w:rPr>
        <w:t>ONBOARD</w:t>
      </w:r>
      <w:bookmarkEnd w:id="12"/>
    </w:p>
    <w:p w14:paraId="01F2E4FA" w14:textId="77777777" w:rsidR="00A133D0" w:rsidRDefault="00A133D0" w:rsidP="00A133D0">
      <w:pPr>
        <w:widowControl/>
        <w:overflowPunct w:val="0"/>
        <w:adjustRightInd w:val="0"/>
        <w:spacing w:after="0"/>
        <w:ind w:left="792" w:firstLine="0"/>
        <w:contextualSpacing/>
        <w:jc w:val="left"/>
        <w:textAlignment w:val="baseline"/>
        <w:rPr>
          <w:b/>
          <w:bCs/>
          <w:color w:val="1F497D" w:themeColor="text2"/>
          <w:sz w:val="40"/>
          <w:szCs w:val="40"/>
        </w:rPr>
      </w:pPr>
    </w:p>
    <w:p w14:paraId="09CAD507" w14:textId="003FA4E8" w:rsidR="009F23A6" w:rsidRPr="009F23A6" w:rsidRDefault="009F23A6" w:rsidP="009F23A6">
      <w:pPr>
        <w:spacing w:after="160" w:line="278" w:lineRule="auto"/>
        <w:contextualSpacing/>
      </w:pPr>
      <w:r w:rsidRPr="009F23A6">
        <w:t>Creating practice sessions for preparing meals that are delicious, visually appealing, and nutritious requires planning, structure, and repetition. To make the most of these sessions, it helps to set clear goals, follow a structured process, and build skills progressively.</w:t>
      </w:r>
    </w:p>
    <w:p w14:paraId="455B3566" w14:textId="77777777" w:rsidR="009F23A6" w:rsidRPr="009F23A6" w:rsidRDefault="009F23A6" w:rsidP="009F23A6">
      <w:pPr>
        <w:widowControl/>
        <w:autoSpaceDE/>
        <w:autoSpaceDN/>
        <w:spacing w:after="160" w:line="278" w:lineRule="auto"/>
        <w:ind w:firstLine="0"/>
        <w:contextualSpacing/>
        <w:jc w:val="left"/>
      </w:pPr>
      <w:r w:rsidRPr="009F23A6">
        <w:t>The first step is to define clear objectives. Decide what you want to achieve during each session. For example, you might aim to improve knife skills and presentation, learn to balance flavors and textures, or focus on nutrient retention while cooking efficiently. Objectives should be measurable, such as preparing three colorful, balanced meals in under 45 minutes.</w:t>
      </w:r>
    </w:p>
    <w:p w14:paraId="571C6B4F" w14:textId="77777777" w:rsidR="009F23A6" w:rsidRPr="009F23A6" w:rsidRDefault="009F23A6" w:rsidP="009F23A6">
      <w:pPr>
        <w:widowControl/>
        <w:autoSpaceDE/>
        <w:autoSpaceDN/>
        <w:spacing w:after="160" w:line="278" w:lineRule="auto"/>
        <w:ind w:firstLine="0"/>
        <w:contextualSpacing/>
        <w:jc w:val="left"/>
      </w:pPr>
      <w:r w:rsidRPr="009F23A6">
        <w:t>Once your goals are set, plan the menu strategically. Incorporate a variety of cooking techniques like steaming, sautéing, grilling, or poaching. Aim for balance by including proteins, carbohydrates, healthy fats, and plenty of vegetables or fruits. Consider visual appeal as well—use a mix of leafy greens, bright vegetables, and contrasting textures. Start with simple recipes and gradually add more complexity as your confidence and skill grow.</w:t>
      </w:r>
    </w:p>
    <w:p w14:paraId="784DAD0F" w14:textId="77777777" w:rsidR="009F23A6" w:rsidRPr="009F23A6" w:rsidRDefault="009F23A6" w:rsidP="009F23A6">
      <w:pPr>
        <w:widowControl/>
        <w:autoSpaceDE/>
        <w:autoSpaceDN/>
        <w:spacing w:after="160" w:line="278" w:lineRule="auto"/>
        <w:ind w:firstLine="0"/>
        <w:contextualSpacing/>
        <w:jc w:val="left"/>
      </w:pPr>
      <w:r w:rsidRPr="009F23A6">
        <w:t>Preparation is key to efficient cooking, so gather and organize ingredients in advance. This might include pre-measuring spices and oils, washing and chopping vegetables, and storing ingredients properly to maintain freshness and nutrients. Having everything ready will help streamline the cooking process.</w:t>
      </w:r>
    </w:p>
    <w:p w14:paraId="56F4FFD9" w14:textId="05230E57" w:rsidR="009F23A6" w:rsidRPr="009F23A6" w:rsidRDefault="009F23A6" w:rsidP="009F23A6">
      <w:pPr>
        <w:widowControl/>
        <w:autoSpaceDE/>
        <w:autoSpaceDN/>
        <w:spacing w:after="160" w:line="278" w:lineRule="auto"/>
        <w:ind w:firstLine="0"/>
        <w:contextualSpacing/>
        <w:jc w:val="left"/>
      </w:pPr>
      <w:r w:rsidRPr="009F23A6">
        <w:t xml:space="preserve">During cooking, focus on efficiency. Use multitasking strategies, such as boiling water while chopping vegetables or preheating the oven while preparing protein. Group similar tasks </w:t>
      </w:r>
      <w:r w:rsidR="00D904F8" w:rsidRPr="009F23A6">
        <w:t xml:space="preserve">together, </w:t>
      </w:r>
      <w:r w:rsidRPr="009F23A6">
        <w:t>for instance, steaming multiple vegetables at once. Keep track of how long each step takes to identify where you can improve your time management.</w:t>
      </w:r>
    </w:p>
    <w:p w14:paraId="10081B26" w14:textId="77777777" w:rsidR="009F23A6" w:rsidRPr="009F23A6" w:rsidRDefault="009F23A6" w:rsidP="009F23A6">
      <w:pPr>
        <w:widowControl/>
        <w:autoSpaceDE/>
        <w:autoSpaceDN/>
        <w:spacing w:after="160" w:line="278" w:lineRule="auto"/>
        <w:ind w:firstLine="0"/>
        <w:contextualSpacing/>
        <w:jc w:val="left"/>
      </w:pPr>
      <w:r w:rsidRPr="009F23A6">
        <w:t>Presentation also plays a big role in making meals appealing. Choose plates or bowls that highlight color contrasts and arrange portions with balance—protein, grains, and vegetables should look harmonious on the plate. Simple garnishes like fresh herbs, seeds, or a drizzle of sauce can elevate the look of your dish.</w:t>
      </w:r>
    </w:p>
    <w:p w14:paraId="22064930" w14:textId="77777777" w:rsidR="009F23A6" w:rsidRPr="009F23A6" w:rsidRDefault="009F23A6" w:rsidP="009F23A6">
      <w:pPr>
        <w:widowControl/>
        <w:autoSpaceDE/>
        <w:autoSpaceDN/>
        <w:spacing w:after="160" w:line="278" w:lineRule="auto"/>
        <w:ind w:firstLine="0"/>
        <w:contextualSpacing/>
        <w:jc w:val="left"/>
      </w:pPr>
      <w:r w:rsidRPr="009F23A6">
        <w:t xml:space="preserve">As you cook, remember to taste and adjust. Sampling at each stage helps you balance salt, spices, and acidity. </w:t>
      </w:r>
      <w:proofErr w:type="gramStart"/>
      <w:r w:rsidRPr="009F23A6">
        <w:t>Make adjustments</w:t>
      </w:r>
      <w:proofErr w:type="gramEnd"/>
      <w:r w:rsidRPr="009F23A6">
        <w:t xml:space="preserve"> gradually, since it’s easier to add flavor than to fix an over-seasoned dish.</w:t>
      </w:r>
    </w:p>
    <w:p w14:paraId="66327BBF" w14:textId="77777777" w:rsidR="009F23A6" w:rsidRPr="009F23A6" w:rsidRDefault="009F23A6" w:rsidP="009F23A6">
      <w:pPr>
        <w:widowControl/>
        <w:autoSpaceDE/>
        <w:autoSpaceDN/>
        <w:spacing w:after="160" w:line="278" w:lineRule="auto"/>
        <w:ind w:firstLine="0"/>
        <w:contextualSpacing/>
        <w:jc w:val="left"/>
      </w:pPr>
      <w:r w:rsidRPr="009F23A6">
        <w:t>After the meal, take time to evaluate and reflect. Photograph your dishes for visual feedback, note what worked well, and record areas that need improvement. Pay attention to how your cooking methods affect nutrition, such as using steaming instead of boiling to preserve vitamins.</w:t>
      </w:r>
    </w:p>
    <w:p w14:paraId="39C228E7" w14:textId="77777777" w:rsidR="009F23A6" w:rsidRPr="009F23A6" w:rsidRDefault="009F23A6" w:rsidP="009F23A6">
      <w:pPr>
        <w:widowControl/>
        <w:autoSpaceDE/>
        <w:autoSpaceDN/>
        <w:spacing w:after="160" w:line="278" w:lineRule="auto"/>
        <w:ind w:firstLine="0"/>
        <w:contextualSpacing/>
        <w:jc w:val="left"/>
      </w:pPr>
      <w:r w:rsidRPr="009F23A6">
        <w:t>Finally, repeat sessions and build complexity over time. Introduce new ingredients, techniques, or plating styles to keep challenging yourself. You can also set themed sessions, such as “Mediterranean Meal Night,” “Protein-Packed Lunches,” or “Vegetarian Colorful Plates.” Work on efficiency by gradually reducing prep and cooking time without sacrificing nutrition or presentation. Keeping a cooking journal is a great way to track favorite flavor combinations, plating ideas, and nutrient-conscious methods. For further inspiration, watch tutorials on plating and seasoning strategies to refine your skills.</w:t>
      </w:r>
    </w:p>
    <w:p w14:paraId="2F34704F" w14:textId="77777777" w:rsidR="00EE33AD" w:rsidRPr="008E4382" w:rsidRDefault="00EE33AD" w:rsidP="006730A3">
      <w:pPr>
        <w:widowControl/>
        <w:autoSpaceDE/>
        <w:autoSpaceDN/>
        <w:spacing w:before="100" w:beforeAutospacing="1" w:after="100" w:afterAutospacing="1"/>
        <w:ind w:firstLine="0"/>
        <w:rPr>
          <w:rFonts w:eastAsia="Times New Roman"/>
        </w:rPr>
      </w:pPr>
    </w:p>
    <w:p w14:paraId="7B477774" w14:textId="1FC519A4" w:rsidR="00A133D0" w:rsidRDefault="00EE33AD" w:rsidP="0090167E">
      <w:pPr>
        <w:pStyle w:val="Heading1"/>
        <w:numPr>
          <w:ilvl w:val="0"/>
          <w:numId w:val="39"/>
        </w:numPr>
        <w:jc w:val="both"/>
        <w:rPr>
          <w:lang w:val="en-US"/>
        </w:rPr>
      </w:pPr>
      <w:bookmarkStart w:id="13" w:name="_Toc210723177"/>
      <w:r w:rsidRPr="00EE33AD">
        <w:rPr>
          <w:lang w:val="en-US"/>
        </w:rPr>
        <w:t>REVIEW QUESTIONS</w:t>
      </w:r>
      <w:bookmarkEnd w:id="13"/>
    </w:p>
    <w:p w14:paraId="1EFCD85E" w14:textId="77777777" w:rsidR="00A133D0" w:rsidRDefault="00A133D0" w:rsidP="00A133D0">
      <w:pPr>
        <w:pStyle w:val="Heading1"/>
        <w:jc w:val="both"/>
        <w:rPr>
          <w:lang w:val="en-US"/>
        </w:rPr>
      </w:pPr>
    </w:p>
    <w:p w14:paraId="14A8C01E"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Explain why steaming is considered one of the best cooking methods for retaining nutrients on ships.</w:t>
      </w:r>
    </w:p>
    <w:p w14:paraId="28DEF2FA"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List three spices historically used by seafarers to maintain health and describe their benefits.</w:t>
      </w:r>
    </w:p>
    <w:p w14:paraId="0C1C1D84"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 xml:space="preserve">Which cooking methods are most feasible for historical </w:t>
      </w:r>
      <w:proofErr w:type="gramStart"/>
      <w:r w:rsidRPr="0090167E">
        <w:t>seafarers</w:t>
      </w:r>
      <w:proofErr w:type="gramEnd"/>
      <w:r w:rsidRPr="0090167E">
        <w:t xml:space="preserve"> onboard, and why?</w:t>
      </w:r>
    </w:p>
    <w:p w14:paraId="2DA50960"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Describe how poaching can help preserve both flavor and nutrients in food.</w:t>
      </w:r>
    </w:p>
    <w:p w14:paraId="2F657919"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 xml:space="preserve">Explain the role of mise </w:t>
      </w:r>
      <w:proofErr w:type="spellStart"/>
      <w:r w:rsidRPr="0090167E">
        <w:t>en</w:t>
      </w:r>
      <w:proofErr w:type="spellEnd"/>
      <w:r w:rsidRPr="0090167E">
        <w:t xml:space="preserve"> place in creating efficient and nutritious meal preparation sessions.</w:t>
      </w:r>
    </w:p>
    <w:p w14:paraId="62E38A06"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How can visual appeal be enhanced in a balanced, nutritious meal without adding extra calories?</w:t>
      </w:r>
    </w:p>
    <w:p w14:paraId="4E32EF21"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Compare the nutrient retention of boiling versus grilling. Which vitamins are more likely to be lost or preserved?</w:t>
      </w:r>
    </w:p>
    <w:p w14:paraId="130CB4DC"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Give an example of how historical sailors combined spices and cooking methods to improve both flavor and health.</w:t>
      </w:r>
    </w:p>
    <w:p w14:paraId="698316AA" w14:textId="77777777" w:rsidR="00A133D0" w:rsidRPr="0090167E" w:rsidRDefault="00A133D0" w:rsidP="00A133D0">
      <w:pPr>
        <w:pStyle w:val="ListParagraph"/>
        <w:widowControl/>
        <w:numPr>
          <w:ilvl w:val="0"/>
          <w:numId w:val="97"/>
        </w:numPr>
        <w:tabs>
          <w:tab w:val="clear" w:pos="1278"/>
        </w:tabs>
        <w:autoSpaceDE/>
        <w:autoSpaceDN/>
        <w:spacing w:before="0" w:after="160" w:line="278" w:lineRule="auto"/>
        <w:contextualSpacing/>
        <w:jc w:val="left"/>
      </w:pPr>
      <w:r w:rsidRPr="0090167E">
        <w:t>Outline three strategies to manage time and efficiency while preparing a visually appealing and nutritious meal.</w:t>
      </w:r>
    </w:p>
    <w:p w14:paraId="68F34B3B" w14:textId="1AE5FC48" w:rsidR="00A133D0" w:rsidRDefault="00A133D0" w:rsidP="00CE6A93">
      <w:pPr>
        <w:pStyle w:val="ListParagraph"/>
        <w:widowControl/>
        <w:numPr>
          <w:ilvl w:val="0"/>
          <w:numId w:val="97"/>
        </w:numPr>
        <w:tabs>
          <w:tab w:val="clear" w:pos="1278"/>
        </w:tabs>
        <w:autoSpaceDE/>
        <w:autoSpaceDN/>
        <w:spacing w:before="0" w:after="160" w:line="278" w:lineRule="auto"/>
        <w:contextualSpacing/>
        <w:jc w:val="left"/>
      </w:pPr>
      <w:r w:rsidRPr="0090167E">
        <w:lastRenderedPageBreak/>
        <w:t xml:space="preserve">Why is tasting and adjusting flavors </w:t>
      </w:r>
      <w:r w:rsidR="00D904F8" w:rsidRPr="0090167E">
        <w:t>while</w:t>
      </w:r>
      <w:r w:rsidRPr="0090167E">
        <w:t xml:space="preserve"> cooking important, especially in a practice session focused on balanced, flavorful meals?</w:t>
      </w:r>
    </w:p>
    <w:p w14:paraId="643E680A" w14:textId="77777777" w:rsidR="00D9798D" w:rsidRDefault="00D9798D" w:rsidP="00D9798D">
      <w:pPr>
        <w:widowControl/>
        <w:autoSpaceDE/>
        <w:autoSpaceDN/>
        <w:spacing w:after="160" w:line="278" w:lineRule="auto"/>
        <w:contextualSpacing/>
        <w:jc w:val="left"/>
      </w:pPr>
    </w:p>
    <w:p w14:paraId="71FBE563" w14:textId="77777777" w:rsidR="00D9798D" w:rsidRDefault="00D9798D" w:rsidP="00D9798D">
      <w:pPr>
        <w:widowControl/>
        <w:autoSpaceDE/>
        <w:autoSpaceDN/>
        <w:spacing w:after="160" w:line="278" w:lineRule="auto"/>
        <w:contextualSpacing/>
        <w:jc w:val="left"/>
      </w:pPr>
    </w:p>
    <w:p w14:paraId="7C468DEB" w14:textId="21641A02" w:rsidR="00CE6A93" w:rsidRPr="00A133D0" w:rsidRDefault="00D9798D" w:rsidP="00CE6A93">
      <w:pPr>
        <w:pStyle w:val="ListParagraph"/>
        <w:widowControl/>
        <w:numPr>
          <w:ilvl w:val="0"/>
          <w:numId w:val="0"/>
        </w:numPr>
        <w:tabs>
          <w:tab w:val="clear" w:pos="1278"/>
        </w:tabs>
        <w:autoSpaceDE/>
        <w:autoSpaceDN/>
        <w:spacing w:before="0" w:after="160" w:line="278" w:lineRule="auto"/>
        <w:ind w:left="720"/>
        <w:contextualSpacing/>
        <w:jc w:val="left"/>
      </w:pPr>
      <w:r>
        <w:t>ANSWERS</w:t>
      </w:r>
    </w:p>
    <w:p w14:paraId="1E50559D" w14:textId="1D8DAD87" w:rsidR="0090167E" w:rsidRPr="00CE6A93" w:rsidRDefault="0090167E" w:rsidP="00CE6A93">
      <w:pPr>
        <w:pStyle w:val="ListParagraph"/>
        <w:widowControl/>
        <w:numPr>
          <w:ilvl w:val="0"/>
          <w:numId w:val="102"/>
        </w:numPr>
        <w:autoSpaceDE/>
        <w:autoSpaceDN/>
        <w:spacing w:after="0" w:line="278" w:lineRule="auto"/>
        <w:contextualSpacing/>
        <w:jc w:val="left"/>
        <w:rPr>
          <w:b/>
        </w:rPr>
      </w:pPr>
      <w:r w:rsidRPr="00CE6A93">
        <w:rPr>
          <w:b/>
        </w:rPr>
        <w:t>Why steaming is one of the best cooking methods for retaining nutrients on ships:</w:t>
      </w:r>
    </w:p>
    <w:p w14:paraId="0AF11778"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 xml:space="preserve">Steaming </w:t>
      </w:r>
      <w:proofErr w:type="gramStart"/>
      <w:r w:rsidRPr="00A133D0">
        <w:t>cooks</w:t>
      </w:r>
      <w:proofErr w:type="gramEnd"/>
      <w:r w:rsidRPr="00A133D0">
        <w:t xml:space="preserve"> food using minimal water and gentle heat, which preserves water-soluble vitamins (like B and C) and minerals that might otherwise be lost in boiling. It also maintains the natural color and texture of vegetables.</w:t>
      </w:r>
    </w:p>
    <w:p w14:paraId="5E1E093E" w14:textId="77777777"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Three spices used by seafarers and their benefits:</w:t>
      </w:r>
    </w:p>
    <w:p w14:paraId="341B034A" w14:textId="77777777" w:rsidR="00CE6A93" w:rsidRDefault="0090167E" w:rsidP="00CE6A93">
      <w:pPr>
        <w:pStyle w:val="ListParagraph"/>
        <w:widowControl/>
        <w:numPr>
          <w:ilvl w:val="0"/>
          <w:numId w:val="0"/>
        </w:numPr>
        <w:autoSpaceDE/>
        <w:autoSpaceDN/>
        <w:spacing w:after="160" w:line="278" w:lineRule="auto"/>
        <w:ind w:left="720"/>
        <w:contextualSpacing/>
        <w:jc w:val="left"/>
      </w:pPr>
      <w:r w:rsidRPr="0090167E">
        <w:t>Ginger:</w:t>
      </w:r>
      <w:r w:rsidRPr="00A133D0">
        <w:t xml:space="preserve"> Reduces motion sickness and aids digestion.</w:t>
      </w:r>
      <w:r w:rsidR="00CE6A93">
        <w:t xml:space="preserve"> </w:t>
      </w:r>
      <w:r w:rsidRPr="0090167E">
        <w:t>Cloves:</w:t>
      </w:r>
      <w:r w:rsidRPr="00A133D0">
        <w:t xml:space="preserve"> Antiseptic properties and preserve food.</w:t>
      </w:r>
      <w:r w:rsidR="00CE6A93">
        <w:t xml:space="preserve"> </w:t>
      </w:r>
    </w:p>
    <w:p w14:paraId="25300BB9" w14:textId="1FA911C2"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90167E">
        <w:t>Pepper:</w:t>
      </w:r>
      <w:r w:rsidRPr="00A133D0">
        <w:t xml:space="preserve"> Stimulates digestion and enhances appetite.</w:t>
      </w:r>
    </w:p>
    <w:p w14:paraId="3F3E8456" w14:textId="77777777"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Cooking methods feasible for historical seafarers onboard and why:</w:t>
      </w:r>
    </w:p>
    <w:p w14:paraId="5C679FB2"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90167E">
        <w:t>Boiling/poaching:</w:t>
      </w:r>
      <w:r w:rsidRPr="00A133D0">
        <w:t xml:space="preserve"> Simple, requires only a pot and fire.</w:t>
      </w:r>
    </w:p>
    <w:p w14:paraId="0E66624F"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90167E">
        <w:t>Steaming:</w:t>
      </w:r>
      <w:r w:rsidRPr="00A133D0">
        <w:t xml:space="preserve"> Possible with boilers or large pots.</w:t>
      </w:r>
    </w:p>
    <w:p w14:paraId="08D620BB"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90167E">
        <w:t>Grilling:</w:t>
      </w:r>
      <w:r w:rsidRPr="00A133D0">
        <w:t xml:space="preserve"> Feasible on larger ships with open flames or stoves.</w:t>
      </w:r>
    </w:p>
    <w:p w14:paraId="19B269F9"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90167E">
        <w:t>Sautéing:</w:t>
      </w:r>
      <w:r w:rsidRPr="00A133D0">
        <w:t xml:space="preserve"> Possible with pans over small burners.</w:t>
      </w:r>
    </w:p>
    <w:p w14:paraId="6C98263C"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Limited equipment, fuel, and safety considerations influenced these choices.</w:t>
      </w:r>
    </w:p>
    <w:p w14:paraId="23FFAF27" w14:textId="77777777"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How poaching preserves flavor and nutrients:</w:t>
      </w:r>
    </w:p>
    <w:p w14:paraId="22EF3F9D"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Poaching uses gentle simmering in water or broth, protecting delicate proteins and minerals while avoiding overcooking. Using the broth also retains water-soluble vitamins. Aromatics can enhance flavor without adding fat.</w:t>
      </w:r>
    </w:p>
    <w:p w14:paraId="4F6838B6" w14:textId="77777777"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 xml:space="preserve">Role of mise </w:t>
      </w:r>
      <w:proofErr w:type="spellStart"/>
      <w:r w:rsidRPr="00CE6A93">
        <w:rPr>
          <w:b/>
        </w:rPr>
        <w:t>en</w:t>
      </w:r>
      <w:proofErr w:type="spellEnd"/>
      <w:r w:rsidRPr="00CE6A93">
        <w:rPr>
          <w:b/>
        </w:rPr>
        <w:t xml:space="preserve"> place in efficient, nutritious meal preparation:</w:t>
      </w:r>
    </w:p>
    <w:p w14:paraId="6C546D50" w14:textId="145D9E9F"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 xml:space="preserve">Pre-measuring and preparing ingredients </w:t>
      </w:r>
      <w:proofErr w:type="gramStart"/>
      <w:r w:rsidR="00CE6A93">
        <w:t>saves</w:t>
      </w:r>
      <w:proofErr w:type="gramEnd"/>
      <w:r w:rsidRPr="00A133D0">
        <w:t xml:space="preserve"> time, ensures even cooking, prevents nutrient loss, and allows focus on flavor and presentation during the actual cooking process.</w:t>
      </w:r>
    </w:p>
    <w:p w14:paraId="7DF29609" w14:textId="77777777"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Enhancing visual appeal without extra calories:</w:t>
      </w:r>
    </w:p>
    <w:p w14:paraId="5E72E0C3"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Use colorful vegetables and fruits, mix textures, arrange food neatly, and garnish with herbs, seeds, or a light drizzle of sauce. Color contrast naturally improves presentation.</w:t>
      </w:r>
    </w:p>
    <w:p w14:paraId="78257EAA" w14:textId="75B7D6FF"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 xml:space="preserve">Compare </w:t>
      </w:r>
      <w:r w:rsidR="00A133D0" w:rsidRPr="00CE6A93">
        <w:rPr>
          <w:b/>
        </w:rPr>
        <w:t xml:space="preserve">the </w:t>
      </w:r>
      <w:r w:rsidRPr="00CE6A93">
        <w:rPr>
          <w:b/>
        </w:rPr>
        <w:t>nutrient retention of boiling versus grilling:</w:t>
      </w:r>
    </w:p>
    <w:p w14:paraId="51793A31"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90167E">
        <w:t>Boiling:</w:t>
      </w:r>
      <w:r w:rsidRPr="00A133D0">
        <w:t xml:space="preserve"> Can cause loss of water-soluble vitamins if water is discarded.</w:t>
      </w:r>
    </w:p>
    <w:p w14:paraId="32BA3C26"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90167E">
        <w:t>Grilling:</w:t>
      </w:r>
      <w:r w:rsidRPr="00A133D0">
        <w:t xml:space="preserve"> Preserves fat-soluble vitamins (A, D, E, K) and reduces added fat but may slightly reduce heat-sensitive vitamins.</w:t>
      </w:r>
    </w:p>
    <w:p w14:paraId="2DA2492F" w14:textId="77777777"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Example of sailors combining spices and cooking methods:</w:t>
      </w:r>
    </w:p>
    <w:p w14:paraId="45DE5F93"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Boiling salted meat with pepper and cloves improved preservation, enhanced flavor, and provided some protection against nutrient loss or digestive issues during long voyages.</w:t>
      </w:r>
    </w:p>
    <w:p w14:paraId="7F055986" w14:textId="77777777" w:rsidR="0090167E" w:rsidRPr="00A133D0" w:rsidRDefault="0090167E" w:rsidP="00CE6A93">
      <w:pPr>
        <w:pStyle w:val="ListParagraph"/>
        <w:widowControl/>
        <w:numPr>
          <w:ilvl w:val="0"/>
          <w:numId w:val="99"/>
        </w:numPr>
        <w:autoSpaceDE/>
        <w:autoSpaceDN/>
        <w:spacing w:after="160" w:line="278" w:lineRule="auto"/>
        <w:contextualSpacing/>
        <w:jc w:val="left"/>
      </w:pPr>
      <w:r w:rsidRPr="00CE6A93">
        <w:rPr>
          <w:b/>
        </w:rPr>
        <w:t>Three strategies for time-efficient, visually appealing, nutritious meal prep</w:t>
      </w:r>
      <w:r w:rsidRPr="0090167E">
        <w:t>:</w:t>
      </w:r>
    </w:p>
    <w:p w14:paraId="0B4862B1"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Multi-tasking: cook multiple ingredients simultaneously.</w:t>
      </w:r>
    </w:p>
    <w:p w14:paraId="72FEE143" w14:textId="77777777" w:rsidR="0090167E" w:rsidRPr="00A133D0" w:rsidRDefault="0090167E" w:rsidP="00CE6A93">
      <w:pPr>
        <w:pStyle w:val="ListParagraph"/>
        <w:widowControl/>
        <w:numPr>
          <w:ilvl w:val="0"/>
          <w:numId w:val="99"/>
        </w:numPr>
        <w:autoSpaceDE/>
        <w:autoSpaceDN/>
        <w:spacing w:after="160" w:line="278" w:lineRule="auto"/>
        <w:contextualSpacing/>
        <w:jc w:val="left"/>
      </w:pPr>
      <w:r w:rsidRPr="00A133D0">
        <w:t xml:space="preserve">Prepping ingredients in advance (mise </w:t>
      </w:r>
      <w:proofErr w:type="spellStart"/>
      <w:r w:rsidRPr="00A133D0">
        <w:t>en</w:t>
      </w:r>
      <w:proofErr w:type="spellEnd"/>
      <w:r w:rsidRPr="00A133D0">
        <w:t xml:space="preserve"> place).</w:t>
      </w:r>
    </w:p>
    <w:p w14:paraId="3714B3B0" w14:textId="23AAD6E1"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Use quick-cooking techniques like sautéing or steaming to preserve nutrients and speed up cooking.</w:t>
      </w:r>
    </w:p>
    <w:p w14:paraId="303E3397" w14:textId="77777777" w:rsidR="0090167E" w:rsidRPr="00CE6A93" w:rsidRDefault="0090167E" w:rsidP="00CE6A93">
      <w:pPr>
        <w:pStyle w:val="ListParagraph"/>
        <w:widowControl/>
        <w:numPr>
          <w:ilvl w:val="0"/>
          <w:numId w:val="99"/>
        </w:numPr>
        <w:autoSpaceDE/>
        <w:autoSpaceDN/>
        <w:spacing w:after="160" w:line="278" w:lineRule="auto"/>
        <w:contextualSpacing/>
        <w:jc w:val="left"/>
        <w:rPr>
          <w:b/>
        </w:rPr>
      </w:pPr>
      <w:r w:rsidRPr="00CE6A93">
        <w:rPr>
          <w:b/>
        </w:rPr>
        <w:t>Importance of tasting and adjusting flavors during cooking:</w:t>
      </w:r>
    </w:p>
    <w:p w14:paraId="5D4DFABA" w14:textId="77777777" w:rsidR="0090167E" w:rsidRPr="00A133D0" w:rsidRDefault="0090167E" w:rsidP="00CE6A93">
      <w:pPr>
        <w:pStyle w:val="ListParagraph"/>
        <w:widowControl/>
        <w:numPr>
          <w:ilvl w:val="0"/>
          <w:numId w:val="0"/>
        </w:numPr>
        <w:autoSpaceDE/>
        <w:autoSpaceDN/>
        <w:spacing w:after="160" w:line="278" w:lineRule="auto"/>
        <w:ind w:left="720"/>
        <w:contextualSpacing/>
        <w:jc w:val="left"/>
      </w:pPr>
      <w:r w:rsidRPr="00A133D0">
        <w:t>Ensures balanced seasoning, prevents over- or under-flavoring, and allows adjustments to maintain both taste and nutritional value, which is especially important when experimenting with new recipes or practice sessions.</w:t>
      </w:r>
    </w:p>
    <w:p w14:paraId="56EA642F" w14:textId="77777777" w:rsidR="0090167E" w:rsidRDefault="0090167E" w:rsidP="0090167E">
      <w:pPr>
        <w:pStyle w:val="Heading1"/>
        <w:ind w:left="360"/>
        <w:jc w:val="both"/>
        <w:rPr>
          <w:b w:val="0"/>
          <w:bCs w:val="0"/>
          <w:color w:val="auto"/>
          <w:sz w:val="20"/>
          <w:szCs w:val="20"/>
          <w:lang w:val="en-US"/>
        </w:rPr>
      </w:pPr>
    </w:p>
    <w:p w14:paraId="242453C2" w14:textId="3EEFE019" w:rsidR="00EE33AD" w:rsidRDefault="00EE33AD" w:rsidP="00FC3184">
      <w:pPr>
        <w:pStyle w:val="Heading1"/>
        <w:numPr>
          <w:ilvl w:val="0"/>
          <w:numId w:val="39"/>
        </w:numPr>
        <w:jc w:val="both"/>
        <w:rPr>
          <w:lang w:val="en-US"/>
        </w:rPr>
      </w:pPr>
      <w:bookmarkStart w:id="14" w:name="_Toc210723178"/>
      <w:r w:rsidRPr="00EE33AD">
        <w:rPr>
          <w:lang w:val="en-US"/>
        </w:rPr>
        <w:t>REFERENCES</w:t>
      </w:r>
      <w:bookmarkEnd w:id="14"/>
    </w:p>
    <w:p w14:paraId="3210AB9C" w14:textId="0A1C659A" w:rsidR="001162E6" w:rsidRDefault="001162E6" w:rsidP="001162E6">
      <w:pPr>
        <w:pStyle w:val="ListParagraph"/>
        <w:widowControl/>
        <w:numPr>
          <w:ilvl w:val="0"/>
          <w:numId w:val="40"/>
        </w:numPr>
        <w:autoSpaceDE/>
        <w:autoSpaceDN/>
        <w:spacing w:after="160" w:line="278" w:lineRule="auto"/>
        <w:contextualSpacing/>
        <w:jc w:val="left"/>
      </w:pPr>
      <w:r w:rsidRPr="001162E6">
        <w:t>Chen, X., Zhang, W., Quek, S. Y., &amp; Zhao, L. (2023). Flavor–food ingredient interactions in fortified or reformulated novel food: Binding behaviors, manipulation strategies, sensory impacts, and future trends in delicious and healthy food design. Comprehensive Reviews in Food Science and Food Safety, 22(5), 4004-4029.</w:t>
      </w:r>
    </w:p>
    <w:p w14:paraId="017C2689" w14:textId="48F5EA88" w:rsidR="001162E6" w:rsidRDefault="001162E6" w:rsidP="001162E6">
      <w:pPr>
        <w:pStyle w:val="ListParagraph"/>
        <w:widowControl/>
        <w:numPr>
          <w:ilvl w:val="0"/>
          <w:numId w:val="40"/>
        </w:numPr>
        <w:autoSpaceDE/>
        <w:autoSpaceDN/>
        <w:spacing w:after="160" w:line="278" w:lineRule="auto"/>
        <w:contextualSpacing/>
        <w:jc w:val="left"/>
      </w:pPr>
      <w:r w:rsidRPr="001162E6">
        <w:t xml:space="preserve">Hossain, M. S., Wazed, M. A., Asha, S., Hossen, M. A., </w:t>
      </w:r>
      <w:proofErr w:type="spellStart"/>
      <w:r w:rsidRPr="001162E6">
        <w:t>Fime</w:t>
      </w:r>
      <w:proofErr w:type="spellEnd"/>
      <w:r w:rsidRPr="001162E6">
        <w:t>, S. N. M., Teeya, S. T., ... &amp; Shimul, I. M. (2025). Flavor and Well‐Being: A Comprehensive Review of Food Choices, Nutrition, and Health Interactions. </w:t>
      </w:r>
      <w:r w:rsidRPr="001162E6">
        <w:rPr>
          <w:i/>
          <w:iCs/>
        </w:rPr>
        <w:t>Food Science &amp; Nutrition</w:t>
      </w:r>
      <w:r w:rsidRPr="001162E6">
        <w:t>, </w:t>
      </w:r>
      <w:r w:rsidRPr="001162E6">
        <w:rPr>
          <w:i/>
          <w:iCs/>
        </w:rPr>
        <w:t>13</w:t>
      </w:r>
      <w:r w:rsidRPr="001162E6">
        <w:t>(5), e70276.</w:t>
      </w:r>
    </w:p>
    <w:p w14:paraId="43E51AD8" w14:textId="319DC78F" w:rsidR="00FC28BC" w:rsidRDefault="00FC28BC" w:rsidP="001162E6">
      <w:pPr>
        <w:pStyle w:val="ListParagraph"/>
        <w:widowControl/>
        <w:numPr>
          <w:ilvl w:val="0"/>
          <w:numId w:val="40"/>
        </w:numPr>
        <w:autoSpaceDE/>
        <w:autoSpaceDN/>
        <w:spacing w:after="160" w:line="278" w:lineRule="auto"/>
        <w:contextualSpacing/>
        <w:jc w:val="left"/>
      </w:pPr>
      <w:r w:rsidRPr="00FC28BC">
        <w:lastRenderedPageBreak/>
        <w:t xml:space="preserve">Vasilaki, A., Panagiotopoulou, E., </w:t>
      </w:r>
      <w:proofErr w:type="spellStart"/>
      <w:r w:rsidRPr="00FC28BC">
        <w:t>Koupantsis</w:t>
      </w:r>
      <w:proofErr w:type="spellEnd"/>
      <w:r w:rsidRPr="00FC28BC">
        <w:t xml:space="preserve">, T., </w:t>
      </w:r>
      <w:proofErr w:type="spellStart"/>
      <w:r w:rsidRPr="00FC28BC">
        <w:t>Katsanidis</w:t>
      </w:r>
      <w:proofErr w:type="spellEnd"/>
      <w:r w:rsidRPr="00FC28BC">
        <w:t xml:space="preserve">, E., &amp; </w:t>
      </w:r>
      <w:proofErr w:type="spellStart"/>
      <w:r w:rsidRPr="00FC28BC">
        <w:t>Mourtzinos</w:t>
      </w:r>
      <w:proofErr w:type="spellEnd"/>
      <w:r w:rsidRPr="00FC28BC">
        <w:t>, I. (2022). Recent insights in flavor-enhancers: Definition, mechanism of action, taste-enhancing ingredients, analytical techniques and the potential of utilization. </w:t>
      </w:r>
      <w:r w:rsidRPr="00FC28BC">
        <w:rPr>
          <w:i/>
          <w:iCs/>
        </w:rPr>
        <w:t>Critical reviews in food science and nutrition</w:t>
      </w:r>
      <w:r w:rsidRPr="00FC28BC">
        <w:t>, </w:t>
      </w:r>
      <w:r w:rsidRPr="00FC28BC">
        <w:rPr>
          <w:i/>
          <w:iCs/>
        </w:rPr>
        <w:t>62</w:t>
      </w:r>
      <w:r w:rsidRPr="00FC28BC">
        <w:t>(32), 9036-9052.</w:t>
      </w:r>
    </w:p>
    <w:p w14:paraId="22FA22E3" w14:textId="50DCC3C2" w:rsidR="00FC28BC" w:rsidRDefault="00FC28BC" w:rsidP="001162E6">
      <w:pPr>
        <w:pStyle w:val="ListParagraph"/>
        <w:widowControl/>
        <w:numPr>
          <w:ilvl w:val="0"/>
          <w:numId w:val="40"/>
        </w:numPr>
        <w:autoSpaceDE/>
        <w:autoSpaceDN/>
        <w:spacing w:after="160" w:line="278" w:lineRule="auto"/>
        <w:contextualSpacing/>
        <w:jc w:val="left"/>
      </w:pPr>
      <w:proofErr w:type="spellStart"/>
      <w:r w:rsidRPr="00FC28BC">
        <w:t>Khapekar</w:t>
      </w:r>
      <w:proofErr w:type="spellEnd"/>
      <w:r w:rsidRPr="00FC28BC">
        <w:t>, S., Jadhav, R., Jadhav, S., &amp; Ahire, R. (2025). FLAVOUR FUSION: A SMART MEAL PLANNING SYSTEM.</w:t>
      </w:r>
    </w:p>
    <w:p w14:paraId="0AFAFFFD" w14:textId="15FA6065" w:rsidR="00FC28BC" w:rsidRDefault="00FC28BC" w:rsidP="001162E6">
      <w:pPr>
        <w:pStyle w:val="ListParagraph"/>
        <w:widowControl/>
        <w:numPr>
          <w:ilvl w:val="0"/>
          <w:numId w:val="40"/>
        </w:numPr>
        <w:autoSpaceDE/>
        <w:autoSpaceDN/>
        <w:spacing w:after="160" w:line="278" w:lineRule="auto"/>
        <w:contextualSpacing/>
        <w:jc w:val="left"/>
      </w:pPr>
      <w:r w:rsidRPr="00FC28BC">
        <w:rPr>
          <w:lang w:val="pl-PL"/>
        </w:rPr>
        <w:t xml:space="preserve">Jeżewska, M., Babicz-Zielińska, E., Leszczyńska, I., &amp; Grubman, M. (2009). </w:t>
      </w:r>
      <w:r w:rsidRPr="00FC28BC">
        <w:t>Promotion of healthy nutrition of seafarers. </w:t>
      </w:r>
      <w:r w:rsidRPr="00FC28BC">
        <w:rPr>
          <w:i/>
          <w:iCs/>
        </w:rPr>
        <w:t>International maritime health</w:t>
      </w:r>
      <w:r w:rsidRPr="00FC28BC">
        <w:t>, </w:t>
      </w:r>
      <w:r w:rsidRPr="00FC28BC">
        <w:rPr>
          <w:i/>
          <w:iCs/>
        </w:rPr>
        <w:t>60</w:t>
      </w:r>
      <w:r w:rsidRPr="00FC28BC">
        <w:t>(1-2), 48-50.</w:t>
      </w:r>
    </w:p>
    <w:p w14:paraId="688260E9" w14:textId="21221CFB" w:rsidR="00FC28BC" w:rsidRDefault="00FC28BC" w:rsidP="001162E6">
      <w:pPr>
        <w:pStyle w:val="ListParagraph"/>
        <w:widowControl/>
        <w:numPr>
          <w:ilvl w:val="0"/>
          <w:numId w:val="40"/>
        </w:numPr>
        <w:autoSpaceDE/>
        <w:autoSpaceDN/>
        <w:spacing w:after="160" w:line="278" w:lineRule="auto"/>
        <w:contextualSpacing/>
        <w:jc w:val="left"/>
      </w:pPr>
      <w:r w:rsidRPr="00FC28BC">
        <w:t>Neumann, F. (2019). </w:t>
      </w:r>
      <w:r w:rsidRPr="00FC28BC">
        <w:rPr>
          <w:i/>
          <w:iCs/>
        </w:rPr>
        <w:t>Nutritional status, dietary intake and factors influencing the eating behavior of seafarers working on merchant vessels: results from the “e-healthy ship” cross-sectional study</w:t>
      </w:r>
      <w:r w:rsidRPr="00FC28BC">
        <w:t xml:space="preserve"> (Doctoral dissertation, Hochschule für </w:t>
      </w:r>
      <w:proofErr w:type="spellStart"/>
      <w:r w:rsidRPr="00FC28BC">
        <w:t>angewandte</w:t>
      </w:r>
      <w:proofErr w:type="spellEnd"/>
      <w:r w:rsidRPr="00FC28BC">
        <w:t xml:space="preserve"> </w:t>
      </w:r>
      <w:proofErr w:type="spellStart"/>
      <w:r w:rsidRPr="00FC28BC">
        <w:t>Wissenschaften</w:t>
      </w:r>
      <w:proofErr w:type="spellEnd"/>
      <w:r w:rsidRPr="00FC28BC">
        <w:t xml:space="preserve"> Hamburg).</w:t>
      </w:r>
    </w:p>
    <w:p w14:paraId="7BD7A6BA" w14:textId="45F0D959" w:rsidR="00FC28BC" w:rsidRDefault="00FC28BC" w:rsidP="001162E6">
      <w:pPr>
        <w:pStyle w:val="ListParagraph"/>
        <w:widowControl/>
        <w:numPr>
          <w:ilvl w:val="0"/>
          <w:numId w:val="40"/>
        </w:numPr>
        <w:autoSpaceDE/>
        <w:autoSpaceDN/>
        <w:spacing w:after="160" w:line="278" w:lineRule="auto"/>
        <w:contextualSpacing/>
        <w:jc w:val="left"/>
      </w:pPr>
      <w:r w:rsidRPr="00FC28BC">
        <w:t>Hjarnoe, L., &amp; Leppin, A. (2014). What does it take to get a healthy diet at sea? A maritime study of the challenges of promoting a healthy lifestyle at the workplace at sea. </w:t>
      </w:r>
      <w:r w:rsidRPr="00FC28BC">
        <w:rPr>
          <w:i/>
          <w:iCs/>
        </w:rPr>
        <w:t>International Maritime Health</w:t>
      </w:r>
      <w:r w:rsidRPr="00FC28BC">
        <w:t>, </w:t>
      </w:r>
      <w:r w:rsidRPr="00FC28BC">
        <w:rPr>
          <w:i/>
          <w:iCs/>
        </w:rPr>
        <w:t>65</w:t>
      </w:r>
      <w:r w:rsidRPr="00FC28BC">
        <w:t>(2), 79-86.</w:t>
      </w:r>
    </w:p>
    <w:p w14:paraId="621BAF12" w14:textId="7A912252" w:rsidR="00FC28BC" w:rsidRDefault="00FC28BC" w:rsidP="001162E6">
      <w:pPr>
        <w:pStyle w:val="ListParagraph"/>
        <w:widowControl/>
        <w:numPr>
          <w:ilvl w:val="0"/>
          <w:numId w:val="40"/>
        </w:numPr>
        <w:autoSpaceDE/>
        <w:autoSpaceDN/>
        <w:spacing w:after="160" w:line="278" w:lineRule="auto"/>
        <w:contextualSpacing/>
        <w:jc w:val="left"/>
      </w:pPr>
      <w:proofErr w:type="spellStart"/>
      <w:r w:rsidRPr="00FC28BC">
        <w:t>Zyriax</w:t>
      </w:r>
      <w:proofErr w:type="spellEnd"/>
      <w:r w:rsidRPr="00FC28BC">
        <w:t xml:space="preserve">, B. C., von Katzler, R., Jagemann, B., </w:t>
      </w:r>
      <w:proofErr w:type="spellStart"/>
      <w:r w:rsidRPr="00FC28BC">
        <w:t>Westenhoefer</w:t>
      </w:r>
      <w:proofErr w:type="spellEnd"/>
      <w:r w:rsidRPr="00FC28BC">
        <w:t>, J., Jensen, H. J., Harth, V., &amp; Oldenburg, M. (2018). Food offerings on board and dietary intake of European and Kiribati seafarers-cross-sectional data from the seafarer nutrition study. </w:t>
      </w:r>
      <w:r w:rsidRPr="00FC28BC">
        <w:rPr>
          <w:i/>
          <w:iCs/>
        </w:rPr>
        <w:t>Journal of occupational medicine and toxicology</w:t>
      </w:r>
      <w:r w:rsidRPr="00FC28BC">
        <w:t>, </w:t>
      </w:r>
      <w:r w:rsidRPr="00FC28BC">
        <w:rPr>
          <w:i/>
          <w:iCs/>
        </w:rPr>
        <w:t>13</w:t>
      </w:r>
      <w:r w:rsidRPr="00FC28BC">
        <w:t>(1), 9.</w:t>
      </w:r>
    </w:p>
    <w:sectPr w:rsidR="00FC28BC" w:rsidSect="00251236">
      <w:headerReference w:type="even" r:id="rId18"/>
      <w:footerReference w:type="even" r:id="rId19"/>
      <w:pgSz w:w="11910" w:h="16840"/>
      <w:pgMar w:top="1418" w:right="851" w:bottom="851" w:left="851" w:header="0" w:footer="0" w:gutter="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222F2" w14:textId="77777777" w:rsidR="006B098E" w:rsidRDefault="006B098E" w:rsidP="000E602D">
      <w:r>
        <w:separator/>
      </w:r>
    </w:p>
  </w:endnote>
  <w:endnote w:type="continuationSeparator" w:id="0">
    <w:p w14:paraId="43619960" w14:textId="77777777" w:rsidR="006B098E" w:rsidRDefault="006B098E" w:rsidP="000E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5A9E" w14:textId="01EE912E" w:rsidR="004025C0" w:rsidRPr="00F54DFF" w:rsidRDefault="00F54DFF" w:rsidP="00F54DFF">
    <w:pPr>
      <w:pStyle w:val="Footer"/>
      <w:jc w:val="center"/>
      <w:rPr>
        <w:b/>
        <w:bCs/>
      </w:rPr>
    </w:pPr>
    <w:r w:rsidRPr="00F54DFF">
      <w:rPr>
        <w:b/>
        <w:bCs/>
      </w:rPr>
      <w:t>Onboard Cooking Skills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C09D" w14:textId="4D061ECA" w:rsidR="004025C0" w:rsidRPr="004017FE" w:rsidRDefault="004017FE" w:rsidP="004017FE">
    <w:pPr>
      <w:pStyle w:val="BodyText"/>
      <w:ind w:firstLine="0"/>
      <w:rPr>
        <w:sz w:val="16"/>
        <w:szCs w:val="16"/>
      </w:rPr>
    </w:pPr>
    <w:r w:rsidRPr="004017FE">
      <w:rPr>
        <w:b/>
        <w:bCs/>
        <w:sz w:val="16"/>
        <w:szCs w:val="16"/>
      </w:rPr>
      <w:t>Disclaimer</w:t>
    </w:r>
    <w:r w:rsidRPr="004017FE">
      <w:rPr>
        <w:i/>
        <w:iCs/>
        <w:sz w:val="16"/>
        <w:szCs w:val="16"/>
      </w:rPr>
      <w:t xml:space="preserve">: </w:t>
    </w:r>
    <w:r w:rsidRPr="004017FE">
      <w:rPr>
        <w:i/>
        <w:iCs/>
        <w:sz w:val="16"/>
        <w:szCs w:val="16"/>
        <w:lang w:val="en-GB"/>
      </w:rPr>
      <w:t>“Funded by the European Union. Views and opinions expressed are however those of the author(s) only and do not necessarily reflect those of the European Union or the ANPCDEFP. Neither the European Union nor the ANPCDEFP can be held responsible for them”</w:t>
    </w:r>
    <w:r w:rsidR="00DD42A7" w:rsidRPr="004017FE">
      <w:rPr>
        <w:noProof/>
        <w:sz w:val="16"/>
        <w:szCs w:val="16"/>
      </w:rPr>
      <mc:AlternateContent>
        <mc:Choice Requires="wps">
          <w:drawing>
            <wp:anchor distT="0" distB="0" distL="114300" distR="114300" simplePos="0" relativeHeight="502798760" behindDoc="1" locked="0" layoutInCell="1" allowOverlap="1" wp14:anchorId="0F21FCFA" wp14:editId="1F04B19D">
              <wp:simplePos x="0" y="0"/>
              <wp:positionH relativeFrom="page">
                <wp:posOffset>7160260</wp:posOffset>
              </wp:positionH>
              <wp:positionV relativeFrom="page">
                <wp:posOffset>10165715</wp:posOffset>
              </wp:positionV>
              <wp:extent cx="135890" cy="172720"/>
              <wp:effectExtent l="0" t="0" r="0" b="0"/>
              <wp:wrapNone/>
              <wp:docPr id="9856618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2720"/>
                      </a:xfrm>
                      <a:prstGeom prst="rect">
                        <a:avLst/>
                      </a:prstGeom>
                      <a:noFill/>
                      <a:ln>
                        <a:noFill/>
                      </a:ln>
                    </wps:spPr>
                    <wps:txbx>
                      <w:txbxContent>
                        <w:p w14:paraId="7342B198" w14:textId="77777777" w:rsidR="004025C0" w:rsidRDefault="00600FE0" w:rsidP="000E602D">
                          <w:pPr>
                            <w:pStyle w:val="BodyText"/>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1FCFA" id="_x0000_t202" coordsize="21600,21600" o:spt="202" path="m,l,21600r21600,l21600,xe">
              <v:stroke joinstyle="miter"/>
              <v:path gradientshapeok="t" o:connecttype="rect"/>
            </v:shapetype>
            <v:shape id="Text Box 1" o:spid="_x0000_s1026" type="#_x0000_t202" style="position:absolute;left:0;text-align:left;margin-left:563.8pt;margin-top:800.45pt;width:10.7pt;height:13.6pt;z-index:-51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" filled="f" stroked="f">
              <v:textbox inset="0,0,0,0">
                <w:txbxContent>
                  <w:p w14:paraId="7342B198" w14:textId="77777777" w:rsidR="004025C0" w:rsidRDefault="00600FE0" w:rsidP="000E602D">
                    <w:pPr>
                      <w:pStyle w:val="BodyText"/>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2E24A" w14:textId="77777777" w:rsidR="004025C0" w:rsidRDefault="004025C0" w:rsidP="000E602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89FEF" w14:textId="77777777" w:rsidR="006B098E" w:rsidRDefault="006B098E" w:rsidP="000E602D">
      <w:r>
        <w:separator/>
      </w:r>
    </w:p>
  </w:footnote>
  <w:footnote w:type="continuationSeparator" w:id="0">
    <w:p w14:paraId="171FECB6" w14:textId="77777777" w:rsidR="006B098E" w:rsidRDefault="006B098E" w:rsidP="000E6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72D87" w14:textId="77777777" w:rsidR="004017FE" w:rsidRDefault="004017FE" w:rsidP="004017FE">
    <w:pPr>
      <w:pStyle w:val="Figures"/>
    </w:pPr>
    <w:r w:rsidRPr="004017FE">
      <w:rPr>
        <w:lang w:val="en-US"/>
      </w:rPr>
      <w:drawing>
        <wp:anchor distT="0" distB="0" distL="114300" distR="114300" simplePos="0" relativeHeight="502815168" behindDoc="0" locked="0" layoutInCell="1" allowOverlap="1" wp14:anchorId="35FA3B02" wp14:editId="5BB68096">
          <wp:simplePos x="0" y="0"/>
          <wp:positionH relativeFrom="column">
            <wp:posOffset>5380509</wp:posOffset>
          </wp:positionH>
          <wp:positionV relativeFrom="paragraph">
            <wp:posOffset>125432</wp:posOffset>
          </wp:positionV>
          <wp:extent cx="810789" cy="809023"/>
          <wp:effectExtent l="0" t="0" r="8890" b="0"/>
          <wp:wrapNone/>
          <wp:docPr id="1038678876" name="Picture 35">
            <a:extLst xmlns:a="http://schemas.openxmlformats.org/drawingml/2006/main">
              <a:ext uri="{FF2B5EF4-FFF2-40B4-BE49-F238E27FC236}">
                <a16:creationId xmlns:a16="http://schemas.microsoft.com/office/drawing/2014/main" id="{0FC39270-9532-8C00-47C4-F39126C6E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FC39270-9532-8C00-47C4-F39126C6EB5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0789" cy="809023"/>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2096" behindDoc="0" locked="0" layoutInCell="1" allowOverlap="1" wp14:anchorId="036FD190" wp14:editId="73C73755">
          <wp:simplePos x="0" y="0"/>
          <wp:positionH relativeFrom="column">
            <wp:posOffset>4336341</wp:posOffset>
          </wp:positionH>
          <wp:positionV relativeFrom="paragraph">
            <wp:posOffset>197114</wp:posOffset>
          </wp:positionV>
          <wp:extent cx="583350" cy="278739"/>
          <wp:effectExtent l="0" t="0" r="7620" b="7620"/>
          <wp:wrapNone/>
          <wp:docPr id="672852757" name="Picture 17">
            <a:extLst xmlns:a="http://schemas.openxmlformats.org/drawingml/2006/main">
              <a:ext uri="{FF2B5EF4-FFF2-40B4-BE49-F238E27FC236}">
                <a16:creationId xmlns:a16="http://schemas.microsoft.com/office/drawing/2014/main" id="{F6F4E74A-7D7A-86B2-3269-4F9B1BD6A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6F4E74A-7D7A-86B2-3269-4F9B1BD6AF08}"/>
                      </a:ext>
                    </a:extLst>
                  </pic:cNvPr>
                  <pic:cNvPicPr>
                    <a:picLocks noChangeAspect="1"/>
                  </pic:cNvPicPr>
                </pic:nvPicPr>
                <pic:blipFill>
                  <a:blip r:embed="rId2"/>
                  <a:stretch>
                    <a:fillRect/>
                  </a:stretch>
                </pic:blipFill>
                <pic:spPr>
                  <a:xfrm>
                    <a:off x="0" y="0"/>
                    <a:ext cx="583350" cy="278739"/>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1072" behindDoc="0" locked="0" layoutInCell="1" allowOverlap="1" wp14:anchorId="3CA2B6A8" wp14:editId="494631C2">
          <wp:simplePos x="0" y="0"/>
          <wp:positionH relativeFrom="column">
            <wp:posOffset>3696741</wp:posOffset>
          </wp:positionH>
          <wp:positionV relativeFrom="paragraph">
            <wp:posOffset>129171</wp:posOffset>
          </wp:positionV>
          <wp:extent cx="458900" cy="407035"/>
          <wp:effectExtent l="0" t="0" r="0" b="0"/>
          <wp:wrapNone/>
          <wp:docPr id="1711419098" name="Picture 14">
            <a:extLst xmlns:a="http://schemas.openxmlformats.org/drawingml/2006/main">
              <a:ext uri="{FF2B5EF4-FFF2-40B4-BE49-F238E27FC236}">
                <a16:creationId xmlns:a16="http://schemas.microsoft.com/office/drawing/2014/main" id="{FAAE85A0-0DB3-5D39-CC8F-BF0D926E7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AAE85A0-0DB3-5D39-CC8F-BF0D926E752C}"/>
                      </a:ext>
                    </a:extLst>
                  </pic:cNvPr>
                  <pic:cNvPicPr>
                    <a:picLocks noChangeAspect="1"/>
                  </pic:cNvPicPr>
                </pic:nvPicPr>
                <pic:blipFill>
                  <a:blip r:embed="rId3"/>
                  <a:stretch>
                    <a:fillRect/>
                  </a:stretch>
                </pic:blipFill>
                <pic:spPr>
                  <a:xfrm>
                    <a:off x="0" y="0"/>
                    <a:ext cx="461950" cy="409740"/>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3120" behindDoc="0" locked="0" layoutInCell="1" allowOverlap="1" wp14:anchorId="24EFBA71" wp14:editId="1BD04829">
          <wp:simplePos x="0" y="0"/>
          <wp:positionH relativeFrom="column">
            <wp:posOffset>2024503</wp:posOffset>
          </wp:positionH>
          <wp:positionV relativeFrom="paragraph">
            <wp:posOffset>94615</wp:posOffset>
          </wp:positionV>
          <wp:extent cx="424907" cy="431705"/>
          <wp:effectExtent l="0" t="0" r="0" b="6985"/>
          <wp:wrapNone/>
          <wp:docPr id="671597989" name="Picture 33">
            <a:extLst xmlns:a="http://schemas.openxmlformats.org/drawingml/2006/main">
              <a:ext uri="{FF2B5EF4-FFF2-40B4-BE49-F238E27FC236}">
                <a16:creationId xmlns:a16="http://schemas.microsoft.com/office/drawing/2014/main" id="{7ED44AD8-386B-4A85-A0AF-1E1BB0692554}"/>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ED44AD8-386B-4A85-A0AF-1E1BB0692554}"/>
                      </a:ext>
                    </a:extLst>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4907" cy="431705"/>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0048" behindDoc="0" locked="0" layoutInCell="1" allowOverlap="1" wp14:anchorId="206D0ED5" wp14:editId="12DED53A">
          <wp:simplePos x="0" y="0"/>
          <wp:positionH relativeFrom="column">
            <wp:posOffset>2615876</wp:posOffset>
          </wp:positionH>
          <wp:positionV relativeFrom="paragraph">
            <wp:posOffset>138505</wp:posOffset>
          </wp:positionV>
          <wp:extent cx="385973" cy="363721"/>
          <wp:effectExtent l="0" t="0" r="0" b="0"/>
          <wp:wrapNone/>
          <wp:docPr id="1086044161" name="Picture 3">
            <a:extLst xmlns:a="http://schemas.openxmlformats.org/drawingml/2006/main">
              <a:ext uri="{FF2B5EF4-FFF2-40B4-BE49-F238E27FC236}">
                <a16:creationId xmlns:a16="http://schemas.microsoft.com/office/drawing/2014/main" id="{FD23F522-17A5-9AB4-3989-B20C7839F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D23F522-17A5-9AB4-3989-B20C7839F790}"/>
                      </a:ext>
                    </a:extLst>
                  </pic:cNvPr>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0"/>
                    <a:ext cx="385973" cy="363721"/>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4144" behindDoc="0" locked="0" layoutInCell="1" allowOverlap="1" wp14:anchorId="09A6CF5E" wp14:editId="5F6DEC97">
          <wp:simplePos x="0" y="0"/>
          <wp:positionH relativeFrom="page">
            <wp:posOffset>3830591</wp:posOffset>
          </wp:positionH>
          <wp:positionV relativeFrom="paragraph">
            <wp:posOffset>149782</wp:posOffset>
          </wp:positionV>
          <wp:extent cx="486093" cy="332548"/>
          <wp:effectExtent l="0" t="0" r="0" b="0"/>
          <wp:wrapNone/>
          <wp:docPr id="1544495725" name="Picture 34">
            <a:extLst xmlns:a="http://schemas.openxmlformats.org/drawingml/2006/main">
              <a:ext uri="{FF2B5EF4-FFF2-40B4-BE49-F238E27FC236}">
                <a16:creationId xmlns:a16="http://schemas.microsoft.com/office/drawing/2014/main" id="{7C7E9E89-C08E-EE44-7A41-1AB22B475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7C7E9E89-C08E-EE44-7A41-1AB22B475DE4}"/>
                      </a:ext>
                    </a:extLst>
                  </pic:cNvPr>
                  <pic:cNvPicPr>
                    <a:picLocks noChangeAspect="1"/>
                  </pic:cNvPicPr>
                </pic:nvPicPr>
                <pic:blipFill>
                  <a:blip r:embed="rId6"/>
                  <a:stretch>
                    <a:fillRect/>
                  </a:stretch>
                </pic:blipFill>
                <pic:spPr>
                  <a:xfrm>
                    <a:off x="0" y="0"/>
                    <a:ext cx="486093" cy="332548"/>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09024" behindDoc="0" locked="0" layoutInCell="1" allowOverlap="1" wp14:anchorId="171A337A" wp14:editId="633581E5">
          <wp:simplePos x="0" y="0"/>
          <wp:positionH relativeFrom="margin">
            <wp:align>left</wp:align>
          </wp:positionH>
          <wp:positionV relativeFrom="paragraph">
            <wp:posOffset>95250</wp:posOffset>
          </wp:positionV>
          <wp:extent cx="1590040" cy="326705"/>
          <wp:effectExtent l="0" t="0" r="0" b="0"/>
          <wp:wrapNone/>
          <wp:docPr id="216296939" name="Picture 4" descr="EU logos for funding">
            <a:extLst xmlns:a="http://schemas.openxmlformats.org/drawingml/2006/main">
              <a:ext uri="{FF2B5EF4-FFF2-40B4-BE49-F238E27FC236}">
                <a16:creationId xmlns:a16="http://schemas.microsoft.com/office/drawing/2014/main" id="{6E3F07EC-3A2A-90A3-0A0D-D91AF02DD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U logos for funding">
                    <a:extLst>
                      <a:ext uri="{FF2B5EF4-FFF2-40B4-BE49-F238E27FC236}">
                        <a16:creationId xmlns:a16="http://schemas.microsoft.com/office/drawing/2014/main" id="{6E3F07EC-3A2A-90A3-0A0D-D91AF02DD426}"/>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53518"/>
                  <a:stretch/>
                </pic:blipFill>
                <pic:spPr bwMode="auto">
                  <a:xfrm>
                    <a:off x="0" y="0"/>
                    <a:ext cx="1590040" cy="326705"/>
                  </a:xfrm>
                  <a:prstGeom prst="rect">
                    <a:avLst/>
                  </a:prstGeom>
                  <a:noFill/>
                </pic:spPr>
              </pic:pic>
            </a:graphicData>
          </a:graphic>
        </wp:anchor>
      </w:drawing>
    </w:r>
  </w:p>
  <w:p w14:paraId="1F366374" w14:textId="3004B85C" w:rsidR="001B1DB3" w:rsidRPr="004017FE" w:rsidRDefault="001B1DB3" w:rsidP="00401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435F" w14:textId="0265CC65" w:rsidR="005E39A6" w:rsidRDefault="004017FE" w:rsidP="00E5336F">
    <w:pPr>
      <w:pStyle w:val="Figures"/>
    </w:pPr>
    <w:r w:rsidRPr="004017FE">
      <w:rPr>
        <w:lang w:val="en-US"/>
      </w:rPr>
      <w:drawing>
        <wp:anchor distT="0" distB="0" distL="114300" distR="114300" simplePos="0" relativeHeight="502803904" behindDoc="0" locked="0" layoutInCell="1" allowOverlap="1" wp14:anchorId="7B78078C" wp14:editId="1A47D65E">
          <wp:simplePos x="0" y="0"/>
          <wp:positionH relativeFrom="column">
            <wp:posOffset>4346691</wp:posOffset>
          </wp:positionH>
          <wp:positionV relativeFrom="paragraph">
            <wp:posOffset>165796</wp:posOffset>
          </wp:positionV>
          <wp:extent cx="583350" cy="278739"/>
          <wp:effectExtent l="0" t="0" r="7620" b="7620"/>
          <wp:wrapNone/>
          <wp:docPr id="2056343072" name="Picture 17">
            <a:extLst xmlns:a="http://schemas.openxmlformats.org/drawingml/2006/main">
              <a:ext uri="{FF2B5EF4-FFF2-40B4-BE49-F238E27FC236}">
                <a16:creationId xmlns:a16="http://schemas.microsoft.com/office/drawing/2014/main" id="{F6F4E74A-7D7A-86B2-3269-4F9B1BD6A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6F4E74A-7D7A-86B2-3269-4F9B1BD6AF08}"/>
                      </a:ext>
                    </a:extLst>
                  </pic:cNvPr>
                  <pic:cNvPicPr>
                    <a:picLocks noChangeAspect="1"/>
                  </pic:cNvPicPr>
                </pic:nvPicPr>
                <pic:blipFill>
                  <a:blip r:embed="rId1"/>
                  <a:stretch>
                    <a:fillRect/>
                  </a:stretch>
                </pic:blipFill>
                <pic:spPr>
                  <a:xfrm>
                    <a:off x="0" y="0"/>
                    <a:ext cx="583350" cy="278739"/>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05952" behindDoc="0" locked="0" layoutInCell="1" allowOverlap="1" wp14:anchorId="4563FFC9" wp14:editId="4F32C442">
          <wp:simplePos x="0" y="0"/>
          <wp:positionH relativeFrom="page">
            <wp:posOffset>3884340</wp:posOffset>
          </wp:positionH>
          <wp:positionV relativeFrom="paragraph">
            <wp:posOffset>142240</wp:posOffset>
          </wp:positionV>
          <wp:extent cx="486093" cy="332548"/>
          <wp:effectExtent l="0" t="0" r="0" b="0"/>
          <wp:wrapNone/>
          <wp:docPr id="425871706" name="Picture 34">
            <a:extLst xmlns:a="http://schemas.openxmlformats.org/drawingml/2006/main">
              <a:ext uri="{FF2B5EF4-FFF2-40B4-BE49-F238E27FC236}">
                <a16:creationId xmlns:a16="http://schemas.microsoft.com/office/drawing/2014/main" id="{7C7E9E89-C08E-EE44-7A41-1AB22B475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7C7E9E89-C08E-EE44-7A41-1AB22B475DE4}"/>
                      </a:ext>
                    </a:extLst>
                  </pic:cNvPr>
                  <pic:cNvPicPr>
                    <a:picLocks noChangeAspect="1"/>
                  </pic:cNvPicPr>
                </pic:nvPicPr>
                <pic:blipFill>
                  <a:blip r:embed="rId2"/>
                  <a:stretch>
                    <a:fillRect/>
                  </a:stretch>
                </pic:blipFill>
                <pic:spPr>
                  <a:xfrm>
                    <a:off x="0" y="0"/>
                    <a:ext cx="486093" cy="332548"/>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02880" behindDoc="0" locked="0" layoutInCell="1" allowOverlap="1" wp14:anchorId="59DF6018" wp14:editId="5E35B3FD">
          <wp:simplePos x="0" y="0"/>
          <wp:positionH relativeFrom="column">
            <wp:posOffset>3760921</wp:posOffset>
          </wp:positionH>
          <wp:positionV relativeFrom="paragraph">
            <wp:posOffset>128905</wp:posOffset>
          </wp:positionV>
          <wp:extent cx="458900" cy="407035"/>
          <wp:effectExtent l="0" t="0" r="0" b="0"/>
          <wp:wrapNone/>
          <wp:docPr id="2026227540" name="Picture 14">
            <a:extLst xmlns:a="http://schemas.openxmlformats.org/drawingml/2006/main">
              <a:ext uri="{FF2B5EF4-FFF2-40B4-BE49-F238E27FC236}">
                <a16:creationId xmlns:a16="http://schemas.microsoft.com/office/drawing/2014/main" id="{FAAE85A0-0DB3-5D39-CC8F-BF0D926E7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AAE85A0-0DB3-5D39-CC8F-BF0D926E752C}"/>
                      </a:ext>
                    </a:extLst>
                  </pic:cNvPr>
                  <pic:cNvPicPr>
                    <a:picLocks noChangeAspect="1"/>
                  </pic:cNvPicPr>
                </pic:nvPicPr>
                <pic:blipFill>
                  <a:blip r:embed="rId3"/>
                  <a:stretch>
                    <a:fillRect/>
                  </a:stretch>
                </pic:blipFill>
                <pic:spPr>
                  <a:xfrm>
                    <a:off x="0" y="0"/>
                    <a:ext cx="458900" cy="407035"/>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06976" behindDoc="0" locked="0" layoutInCell="1" allowOverlap="1" wp14:anchorId="42131AFE" wp14:editId="405F69DC">
          <wp:simplePos x="0" y="0"/>
          <wp:positionH relativeFrom="column">
            <wp:posOffset>5380509</wp:posOffset>
          </wp:positionH>
          <wp:positionV relativeFrom="paragraph">
            <wp:posOffset>125432</wp:posOffset>
          </wp:positionV>
          <wp:extent cx="810789" cy="809023"/>
          <wp:effectExtent l="0" t="0" r="8890" b="0"/>
          <wp:wrapNone/>
          <wp:docPr id="1219631574" name="Picture 35">
            <a:extLst xmlns:a="http://schemas.openxmlformats.org/drawingml/2006/main">
              <a:ext uri="{FF2B5EF4-FFF2-40B4-BE49-F238E27FC236}">
                <a16:creationId xmlns:a16="http://schemas.microsoft.com/office/drawing/2014/main" id="{0FC39270-9532-8C00-47C4-F39126C6E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FC39270-9532-8C00-47C4-F39126C6EB5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810789" cy="809023"/>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04928" behindDoc="0" locked="0" layoutInCell="1" allowOverlap="1" wp14:anchorId="4A9E93B6" wp14:editId="4B3BF98F">
          <wp:simplePos x="0" y="0"/>
          <wp:positionH relativeFrom="column">
            <wp:posOffset>2024503</wp:posOffset>
          </wp:positionH>
          <wp:positionV relativeFrom="paragraph">
            <wp:posOffset>94615</wp:posOffset>
          </wp:positionV>
          <wp:extent cx="424907" cy="431705"/>
          <wp:effectExtent l="0" t="0" r="0" b="6985"/>
          <wp:wrapNone/>
          <wp:docPr id="231461264" name="Picture 33">
            <a:extLst xmlns:a="http://schemas.openxmlformats.org/drawingml/2006/main">
              <a:ext uri="{FF2B5EF4-FFF2-40B4-BE49-F238E27FC236}">
                <a16:creationId xmlns:a16="http://schemas.microsoft.com/office/drawing/2014/main" id="{7ED44AD8-386B-4A85-A0AF-1E1BB0692554}"/>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ED44AD8-386B-4A85-A0AF-1E1BB0692554}"/>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907" cy="431705"/>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01856" behindDoc="0" locked="0" layoutInCell="1" allowOverlap="1" wp14:anchorId="11A165FD" wp14:editId="56345A7E">
          <wp:simplePos x="0" y="0"/>
          <wp:positionH relativeFrom="column">
            <wp:posOffset>2615876</wp:posOffset>
          </wp:positionH>
          <wp:positionV relativeFrom="paragraph">
            <wp:posOffset>138505</wp:posOffset>
          </wp:positionV>
          <wp:extent cx="385973" cy="363721"/>
          <wp:effectExtent l="0" t="0" r="0" b="0"/>
          <wp:wrapNone/>
          <wp:docPr id="1256813085" name="Picture 3">
            <a:extLst xmlns:a="http://schemas.openxmlformats.org/drawingml/2006/main">
              <a:ext uri="{FF2B5EF4-FFF2-40B4-BE49-F238E27FC236}">
                <a16:creationId xmlns:a16="http://schemas.microsoft.com/office/drawing/2014/main" id="{FD23F522-17A5-9AB4-3989-B20C7839F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D23F522-17A5-9AB4-3989-B20C7839F790}"/>
                      </a:ext>
                    </a:extLst>
                  </pic:cNvPr>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385973" cy="363721"/>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799808" behindDoc="0" locked="0" layoutInCell="1" allowOverlap="1" wp14:anchorId="1A64261F" wp14:editId="1077E273">
          <wp:simplePos x="0" y="0"/>
          <wp:positionH relativeFrom="margin">
            <wp:align>left</wp:align>
          </wp:positionH>
          <wp:positionV relativeFrom="paragraph">
            <wp:posOffset>95250</wp:posOffset>
          </wp:positionV>
          <wp:extent cx="1590040" cy="326705"/>
          <wp:effectExtent l="0" t="0" r="0" b="0"/>
          <wp:wrapNone/>
          <wp:docPr id="1127522904" name="Picture 4" descr="EU logos for funding">
            <a:extLst xmlns:a="http://schemas.openxmlformats.org/drawingml/2006/main">
              <a:ext uri="{FF2B5EF4-FFF2-40B4-BE49-F238E27FC236}">
                <a16:creationId xmlns:a16="http://schemas.microsoft.com/office/drawing/2014/main" id="{6E3F07EC-3A2A-90A3-0A0D-D91AF02DD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U logos for funding">
                    <a:extLst>
                      <a:ext uri="{FF2B5EF4-FFF2-40B4-BE49-F238E27FC236}">
                        <a16:creationId xmlns:a16="http://schemas.microsoft.com/office/drawing/2014/main" id="{6E3F07EC-3A2A-90A3-0A0D-D91AF02DD426}"/>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53518"/>
                  <a:stretch/>
                </pic:blipFill>
                <pic:spPr bwMode="auto">
                  <a:xfrm>
                    <a:off x="0" y="0"/>
                    <a:ext cx="1590040" cy="32670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033C8" w14:textId="5437334C" w:rsidR="004017FE" w:rsidRDefault="004017FE" w:rsidP="004017FE">
    <w:pPr>
      <w:pStyle w:val="Figures"/>
    </w:pPr>
    <w:r w:rsidRPr="004017FE">
      <w:rPr>
        <w:lang w:val="en-US"/>
      </w:rPr>
      <w:drawing>
        <wp:anchor distT="0" distB="0" distL="114300" distR="114300" simplePos="0" relativeHeight="502818240" behindDoc="0" locked="0" layoutInCell="1" allowOverlap="1" wp14:anchorId="535AE463" wp14:editId="7C98B7AC">
          <wp:simplePos x="0" y="0"/>
          <wp:positionH relativeFrom="column">
            <wp:posOffset>2673353</wp:posOffset>
          </wp:positionH>
          <wp:positionV relativeFrom="paragraph">
            <wp:posOffset>135030</wp:posOffset>
          </wp:positionV>
          <wp:extent cx="385973" cy="363721"/>
          <wp:effectExtent l="0" t="0" r="0" b="0"/>
          <wp:wrapNone/>
          <wp:docPr id="2075535065" name="Picture 3">
            <a:extLst xmlns:a="http://schemas.openxmlformats.org/drawingml/2006/main">
              <a:ext uri="{FF2B5EF4-FFF2-40B4-BE49-F238E27FC236}">
                <a16:creationId xmlns:a16="http://schemas.microsoft.com/office/drawing/2014/main" id="{FD23F522-17A5-9AB4-3989-B20C7839F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D23F522-17A5-9AB4-3989-B20C7839F790}"/>
                      </a:ext>
                    </a:extLst>
                  </pic:cNvPr>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385973" cy="363721"/>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22336" behindDoc="0" locked="0" layoutInCell="1" allowOverlap="1" wp14:anchorId="376F9852" wp14:editId="7CC305A1">
          <wp:simplePos x="0" y="0"/>
          <wp:positionH relativeFrom="page">
            <wp:posOffset>3745339</wp:posOffset>
          </wp:positionH>
          <wp:positionV relativeFrom="paragraph">
            <wp:posOffset>156023</wp:posOffset>
          </wp:positionV>
          <wp:extent cx="486093" cy="332548"/>
          <wp:effectExtent l="0" t="0" r="0" b="0"/>
          <wp:wrapNone/>
          <wp:docPr id="312058540" name="Picture 34">
            <a:extLst xmlns:a="http://schemas.openxmlformats.org/drawingml/2006/main">
              <a:ext uri="{FF2B5EF4-FFF2-40B4-BE49-F238E27FC236}">
                <a16:creationId xmlns:a16="http://schemas.microsoft.com/office/drawing/2014/main" id="{7C7E9E89-C08E-EE44-7A41-1AB22B475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7C7E9E89-C08E-EE44-7A41-1AB22B475DE4}"/>
                      </a:ext>
                    </a:extLst>
                  </pic:cNvPr>
                  <pic:cNvPicPr>
                    <a:picLocks noChangeAspect="1"/>
                  </pic:cNvPicPr>
                </pic:nvPicPr>
                <pic:blipFill>
                  <a:blip r:embed="rId2"/>
                  <a:stretch>
                    <a:fillRect/>
                  </a:stretch>
                </pic:blipFill>
                <pic:spPr>
                  <a:xfrm>
                    <a:off x="0" y="0"/>
                    <a:ext cx="486093" cy="332548"/>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9264" behindDoc="0" locked="0" layoutInCell="1" allowOverlap="1" wp14:anchorId="1A4B31E9" wp14:editId="19FC994D">
          <wp:simplePos x="0" y="0"/>
          <wp:positionH relativeFrom="column">
            <wp:posOffset>3893492</wp:posOffset>
          </wp:positionH>
          <wp:positionV relativeFrom="paragraph">
            <wp:posOffset>128905</wp:posOffset>
          </wp:positionV>
          <wp:extent cx="458900" cy="407035"/>
          <wp:effectExtent l="0" t="0" r="0" b="0"/>
          <wp:wrapNone/>
          <wp:docPr id="786959020" name="Picture 14">
            <a:extLst xmlns:a="http://schemas.openxmlformats.org/drawingml/2006/main">
              <a:ext uri="{FF2B5EF4-FFF2-40B4-BE49-F238E27FC236}">
                <a16:creationId xmlns:a16="http://schemas.microsoft.com/office/drawing/2014/main" id="{FAAE85A0-0DB3-5D39-CC8F-BF0D926E7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AAE85A0-0DB3-5D39-CC8F-BF0D926E752C}"/>
                      </a:ext>
                    </a:extLst>
                  </pic:cNvPr>
                  <pic:cNvPicPr>
                    <a:picLocks noChangeAspect="1"/>
                  </pic:cNvPicPr>
                </pic:nvPicPr>
                <pic:blipFill>
                  <a:blip r:embed="rId3"/>
                  <a:stretch>
                    <a:fillRect/>
                  </a:stretch>
                </pic:blipFill>
                <pic:spPr>
                  <a:xfrm>
                    <a:off x="0" y="0"/>
                    <a:ext cx="458900" cy="407035"/>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23360" behindDoc="0" locked="0" layoutInCell="1" allowOverlap="1" wp14:anchorId="3E9F5932" wp14:editId="57F23ABD">
          <wp:simplePos x="0" y="0"/>
          <wp:positionH relativeFrom="column">
            <wp:posOffset>5380509</wp:posOffset>
          </wp:positionH>
          <wp:positionV relativeFrom="paragraph">
            <wp:posOffset>125432</wp:posOffset>
          </wp:positionV>
          <wp:extent cx="810789" cy="809023"/>
          <wp:effectExtent l="0" t="0" r="8890" b="0"/>
          <wp:wrapNone/>
          <wp:docPr id="835233502" name="Picture 35">
            <a:extLst xmlns:a="http://schemas.openxmlformats.org/drawingml/2006/main">
              <a:ext uri="{FF2B5EF4-FFF2-40B4-BE49-F238E27FC236}">
                <a16:creationId xmlns:a16="http://schemas.microsoft.com/office/drawing/2014/main" id="{0FC39270-9532-8C00-47C4-F39126C6E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FC39270-9532-8C00-47C4-F39126C6EB5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810789" cy="809023"/>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21312" behindDoc="0" locked="0" layoutInCell="1" allowOverlap="1" wp14:anchorId="4732F177" wp14:editId="69826B13">
          <wp:simplePos x="0" y="0"/>
          <wp:positionH relativeFrom="column">
            <wp:posOffset>2024503</wp:posOffset>
          </wp:positionH>
          <wp:positionV relativeFrom="paragraph">
            <wp:posOffset>94615</wp:posOffset>
          </wp:positionV>
          <wp:extent cx="424907" cy="431705"/>
          <wp:effectExtent l="0" t="0" r="0" b="6985"/>
          <wp:wrapNone/>
          <wp:docPr id="1559544987" name="Picture 33">
            <a:extLst xmlns:a="http://schemas.openxmlformats.org/drawingml/2006/main">
              <a:ext uri="{FF2B5EF4-FFF2-40B4-BE49-F238E27FC236}">
                <a16:creationId xmlns:a16="http://schemas.microsoft.com/office/drawing/2014/main" id="{7ED44AD8-386B-4A85-A0AF-1E1BB0692554}"/>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ED44AD8-386B-4A85-A0AF-1E1BB0692554}"/>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907" cy="431705"/>
                  </a:xfrm>
                  <a:prstGeom prst="rect">
                    <a:avLst/>
                  </a:prstGeom>
                </pic:spPr>
              </pic:pic>
            </a:graphicData>
          </a:graphic>
          <wp14:sizeRelH relativeFrom="margin">
            <wp14:pctWidth>0</wp14:pctWidth>
          </wp14:sizeRelH>
          <wp14:sizeRelV relativeFrom="margin">
            <wp14:pctHeight>0</wp14:pctHeight>
          </wp14:sizeRelV>
        </wp:anchor>
      </w:drawing>
    </w:r>
    <w:r w:rsidRPr="004017FE">
      <w:rPr>
        <w:lang w:val="en-US"/>
      </w:rPr>
      <w:drawing>
        <wp:anchor distT="0" distB="0" distL="114300" distR="114300" simplePos="0" relativeHeight="502817216" behindDoc="0" locked="0" layoutInCell="1" allowOverlap="1" wp14:anchorId="000A0445" wp14:editId="1B526DE9">
          <wp:simplePos x="0" y="0"/>
          <wp:positionH relativeFrom="margin">
            <wp:align>left</wp:align>
          </wp:positionH>
          <wp:positionV relativeFrom="paragraph">
            <wp:posOffset>95250</wp:posOffset>
          </wp:positionV>
          <wp:extent cx="1590040" cy="326705"/>
          <wp:effectExtent l="0" t="0" r="0" b="0"/>
          <wp:wrapNone/>
          <wp:docPr id="1478916968" name="Picture 4" descr="EU logos for funding">
            <a:extLst xmlns:a="http://schemas.openxmlformats.org/drawingml/2006/main">
              <a:ext uri="{FF2B5EF4-FFF2-40B4-BE49-F238E27FC236}">
                <a16:creationId xmlns:a16="http://schemas.microsoft.com/office/drawing/2014/main" id="{6E3F07EC-3A2A-90A3-0A0D-D91AF02DD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U logos for funding">
                    <a:extLst>
                      <a:ext uri="{FF2B5EF4-FFF2-40B4-BE49-F238E27FC236}">
                        <a16:creationId xmlns:a16="http://schemas.microsoft.com/office/drawing/2014/main" id="{6E3F07EC-3A2A-90A3-0A0D-D91AF02DD426}"/>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r="53518"/>
                  <a:stretch/>
                </pic:blipFill>
                <pic:spPr bwMode="auto">
                  <a:xfrm>
                    <a:off x="0" y="0"/>
                    <a:ext cx="1590040" cy="326705"/>
                  </a:xfrm>
                  <a:prstGeom prst="rect">
                    <a:avLst/>
                  </a:prstGeom>
                  <a:noFill/>
                </pic:spPr>
              </pic:pic>
            </a:graphicData>
          </a:graphic>
        </wp:anchor>
      </w:drawing>
    </w:r>
  </w:p>
  <w:p w14:paraId="782AF1AA" w14:textId="64B7DCA6" w:rsidR="004025C0" w:rsidRPr="004017FE" w:rsidRDefault="004017FE" w:rsidP="004017FE">
    <w:pPr>
      <w:pStyle w:val="Header"/>
    </w:pPr>
    <w:r w:rsidRPr="004017FE">
      <w:rPr>
        <w:noProof/>
      </w:rPr>
      <w:drawing>
        <wp:anchor distT="0" distB="0" distL="114300" distR="114300" simplePos="0" relativeHeight="502820288" behindDoc="0" locked="0" layoutInCell="1" allowOverlap="1" wp14:anchorId="2DABED07" wp14:editId="57501B57">
          <wp:simplePos x="0" y="0"/>
          <wp:positionH relativeFrom="column">
            <wp:posOffset>4596765</wp:posOffset>
          </wp:positionH>
          <wp:positionV relativeFrom="paragraph">
            <wp:posOffset>4445</wp:posOffset>
          </wp:positionV>
          <wp:extent cx="582930" cy="278130"/>
          <wp:effectExtent l="0" t="0" r="7620" b="7620"/>
          <wp:wrapNone/>
          <wp:docPr id="1753069481" name="Picture 17">
            <a:extLst xmlns:a="http://schemas.openxmlformats.org/drawingml/2006/main">
              <a:ext uri="{FF2B5EF4-FFF2-40B4-BE49-F238E27FC236}">
                <a16:creationId xmlns:a16="http://schemas.microsoft.com/office/drawing/2014/main" id="{F6F4E74A-7D7A-86B2-3269-4F9B1BD6A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6F4E74A-7D7A-86B2-3269-4F9B1BD6AF08}"/>
                      </a:ext>
                    </a:extLst>
                  </pic:cNvPr>
                  <pic:cNvPicPr>
                    <a:picLocks noChangeAspect="1"/>
                  </pic:cNvPicPr>
                </pic:nvPicPr>
                <pic:blipFill>
                  <a:blip r:embed="rId7"/>
                  <a:stretch>
                    <a:fillRect/>
                  </a:stretch>
                </pic:blipFill>
                <pic:spPr>
                  <a:xfrm>
                    <a:off x="0" y="0"/>
                    <a:ext cx="582930" cy="278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F62"/>
    <w:multiLevelType w:val="multilevel"/>
    <w:tmpl w:val="96AE0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546BC"/>
    <w:multiLevelType w:val="multilevel"/>
    <w:tmpl w:val="D0DC44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95CA9"/>
    <w:multiLevelType w:val="hybridMultilevel"/>
    <w:tmpl w:val="F54C0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670EA"/>
    <w:multiLevelType w:val="multilevel"/>
    <w:tmpl w:val="428675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3020F"/>
    <w:multiLevelType w:val="multilevel"/>
    <w:tmpl w:val="50DC834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DB5330"/>
    <w:multiLevelType w:val="multilevel"/>
    <w:tmpl w:val="38FE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6C13A2"/>
    <w:multiLevelType w:val="multilevel"/>
    <w:tmpl w:val="AF748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C26E2"/>
    <w:multiLevelType w:val="hybridMultilevel"/>
    <w:tmpl w:val="A9B05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244169"/>
    <w:multiLevelType w:val="multilevel"/>
    <w:tmpl w:val="5B30B6D8"/>
    <w:lvl w:ilvl="0">
      <w:start w:val="1"/>
      <w:numFmt w:val="decimal"/>
      <w:lvlText w:val="%1."/>
      <w:lvlJc w:val="left"/>
      <w:pPr>
        <w:ind w:left="50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0A5C1996"/>
    <w:multiLevelType w:val="hybridMultilevel"/>
    <w:tmpl w:val="6C44D7DE"/>
    <w:lvl w:ilvl="0" w:tplc="0AA23A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A55F88"/>
    <w:multiLevelType w:val="multilevel"/>
    <w:tmpl w:val="5F64DA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B25018"/>
    <w:multiLevelType w:val="multilevel"/>
    <w:tmpl w:val="F82E8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060357"/>
    <w:multiLevelType w:val="multilevel"/>
    <w:tmpl w:val="9DDA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CC14A1"/>
    <w:multiLevelType w:val="multilevel"/>
    <w:tmpl w:val="3C78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052C61"/>
    <w:multiLevelType w:val="multilevel"/>
    <w:tmpl w:val="6F3492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D83702"/>
    <w:multiLevelType w:val="hybridMultilevel"/>
    <w:tmpl w:val="6D12C606"/>
    <w:lvl w:ilvl="0" w:tplc="8408B41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0FAB3383"/>
    <w:multiLevelType w:val="multilevel"/>
    <w:tmpl w:val="F0300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736BA3"/>
    <w:multiLevelType w:val="multilevel"/>
    <w:tmpl w:val="2DA0B2B8"/>
    <w:lvl w:ilvl="0">
      <w:start w:val="1"/>
      <w:numFmt w:val="decimal"/>
      <w:lvlText w:val="%1."/>
      <w:lvlJc w:val="left"/>
      <w:pPr>
        <w:ind w:left="928"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13CE6E2C"/>
    <w:multiLevelType w:val="multilevel"/>
    <w:tmpl w:val="9676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09613C"/>
    <w:multiLevelType w:val="multilevel"/>
    <w:tmpl w:val="BB44AC8E"/>
    <w:lvl w:ilvl="0">
      <w:start w:val="1"/>
      <w:numFmt w:val="decimal"/>
      <w:lvlText w:val="%1."/>
      <w:lvlJc w:val="left"/>
      <w:pPr>
        <w:ind w:left="432" w:hanging="432"/>
      </w:pPr>
      <w:rPr>
        <w:rFonts w:hint="default"/>
        <w:sz w:val="48"/>
        <w:szCs w:val="48"/>
      </w:rPr>
    </w:lvl>
    <w:lvl w:ilvl="1">
      <w:start w:val="1"/>
      <w:numFmt w:val="decimal"/>
      <w:lvlText w:val="%2."/>
      <w:lvlJc w:val="left"/>
      <w:pPr>
        <w:ind w:left="718" w:hanging="576"/>
      </w:pPr>
      <w:rPr>
        <w:rFonts w:ascii="Times New Roman" w:eastAsia="Arial"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4C86700"/>
    <w:multiLevelType w:val="multilevel"/>
    <w:tmpl w:val="5D1A3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2A2610"/>
    <w:multiLevelType w:val="hybridMultilevel"/>
    <w:tmpl w:val="F3C47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5B5EF6"/>
    <w:multiLevelType w:val="hybridMultilevel"/>
    <w:tmpl w:val="B08EA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AF05FB"/>
    <w:multiLevelType w:val="multilevel"/>
    <w:tmpl w:val="1C8A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1C700D"/>
    <w:multiLevelType w:val="multilevel"/>
    <w:tmpl w:val="CA1E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7C0AAA"/>
    <w:multiLevelType w:val="multilevel"/>
    <w:tmpl w:val="9BD2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645EBC"/>
    <w:multiLevelType w:val="hybridMultilevel"/>
    <w:tmpl w:val="10A02554"/>
    <w:lvl w:ilvl="0" w:tplc="61E05414">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DA5098"/>
    <w:multiLevelType w:val="multilevel"/>
    <w:tmpl w:val="169E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8C1092"/>
    <w:multiLevelType w:val="multilevel"/>
    <w:tmpl w:val="CBD8D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36D3416"/>
    <w:multiLevelType w:val="multilevel"/>
    <w:tmpl w:val="B950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F94A04"/>
    <w:multiLevelType w:val="multilevel"/>
    <w:tmpl w:val="836E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56307D"/>
    <w:multiLevelType w:val="multilevel"/>
    <w:tmpl w:val="B910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EA4BB6"/>
    <w:multiLevelType w:val="multilevel"/>
    <w:tmpl w:val="6E00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344844"/>
    <w:multiLevelType w:val="multilevel"/>
    <w:tmpl w:val="3746C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98B782A"/>
    <w:multiLevelType w:val="multilevel"/>
    <w:tmpl w:val="4D62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5F262E"/>
    <w:multiLevelType w:val="hybridMultilevel"/>
    <w:tmpl w:val="4AD6749E"/>
    <w:lvl w:ilvl="0" w:tplc="4106EE68">
      <w:start w:val="1"/>
      <w:numFmt w:val="decimal"/>
      <w:pStyle w:val="Questions"/>
      <w:lvlText w:val="Q%1."/>
      <w:lvlJc w:val="left"/>
      <w:pPr>
        <w:ind w:left="1070" w:hanging="360"/>
      </w:pPr>
      <w:rPr>
        <w:rFonts w:hint="default"/>
      </w:rPr>
    </w:lvl>
    <w:lvl w:ilvl="1" w:tplc="FFFFFFFF" w:tentative="1">
      <w:start w:val="1"/>
      <w:numFmt w:val="lowerLetter"/>
      <w:lvlText w:val="%2."/>
      <w:lvlJc w:val="left"/>
      <w:pPr>
        <w:ind w:left="1223" w:hanging="360"/>
      </w:pPr>
    </w:lvl>
    <w:lvl w:ilvl="2" w:tplc="FFFFFFFF" w:tentative="1">
      <w:start w:val="1"/>
      <w:numFmt w:val="lowerRoman"/>
      <w:lvlText w:val="%3."/>
      <w:lvlJc w:val="right"/>
      <w:pPr>
        <w:ind w:left="1943" w:hanging="180"/>
      </w:pPr>
    </w:lvl>
    <w:lvl w:ilvl="3" w:tplc="FFFFFFFF" w:tentative="1">
      <w:start w:val="1"/>
      <w:numFmt w:val="decimal"/>
      <w:lvlText w:val="%4."/>
      <w:lvlJc w:val="left"/>
      <w:pPr>
        <w:ind w:left="2663" w:hanging="360"/>
      </w:pPr>
    </w:lvl>
    <w:lvl w:ilvl="4" w:tplc="FFFFFFFF" w:tentative="1">
      <w:start w:val="1"/>
      <w:numFmt w:val="lowerLetter"/>
      <w:lvlText w:val="%5."/>
      <w:lvlJc w:val="left"/>
      <w:pPr>
        <w:ind w:left="3383" w:hanging="360"/>
      </w:pPr>
    </w:lvl>
    <w:lvl w:ilvl="5" w:tplc="FFFFFFFF" w:tentative="1">
      <w:start w:val="1"/>
      <w:numFmt w:val="lowerRoman"/>
      <w:lvlText w:val="%6."/>
      <w:lvlJc w:val="right"/>
      <w:pPr>
        <w:ind w:left="4103" w:hanging="180"/>
      </w:pPr>
    </w:lvl>
    <w:lvl w:ilvl="6" w:tplc="FFFFFFFF" w:tentative="1">
      <w:start w:val="1"/>
      <w:numFmt w:val="decimal"/>
      <w:lvlText w:val="%7."/>
      <w:lvlJc w:val="left"/>
      <w:pPr>
        <w:ind w:left="4823" w:hanging="360"/>
      </w:pPr>
    </w:lvl>
    <w:lvl w:ilvl="7" w:tplc="FFFFFFFF" w:tentative="1">
      <w:start w:val="1"/>
      <w:numFmt w:val="lowerLetter"/>
      <w:lvlText w:val="%8."/>
      <w:lvlJc w:val="left"/>
      <w:pPr>
        <w:ind w:left="5543" w:hanging="360"/>
      </w:pPr>
    </w:lvl>
    <w:lvl w:ilvl="8" w:tplc="FFFFFFFF" w:tentative="1">
      <w:start w:val="1"/>
      <w:numFmt w:val="lowerRoman"/>
      <w:lvlText w:val="%9."/>
      <w:lvlJc w:val="right"/>
      <w:pPr>
        <w:ind w:left="6263" w:hanging="180"/>
      </w:pPr>
    </w:lvl>
  </w:abstractNum>
  <w:abstractNum w:abstractNumId="36" w15:restartNumberingAfterBreak="0">
    <w:nsid w:val="2CE74A92"/>
    <w:multiLevelType w:val="hybridMultilevel"/>
    <w:tmpl w:val="E05E1486"/>
    <w:lvl w:ilvl="0" w:tplc="EA94B106">
      <w:start w:val="1"/>
      <w:numFmt w:val="decimal"/>
      <w:lvlText w:val="%1."/>
      <w:lvlJc w:val="left"/>
      <w:pPr>
        <w:ind w:left="510" w:hanging="360"/>
      </w:pPr>
      <w:rPr>
        <w:rFonts w:ascii="Times New Roman" w:eastAsia="Arial" w:hAnsi="Times New Roman" w:cs="Times New Roman" w:hint="default"/>
        <w:b/>
        <w:color w:val="0000FF" w:themeColor="hyperlink"/>
        <w:sz w:val="20"/>
        <w:u w:val="single"/>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7" w15:restartNumberingAfterBreak="0">
    <w:nsid w:val="30C82C71"/>
    <w:multiLevelType w:val="multilevel"/>
    <w:tmpl w:val="361C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0A5D7F"/>
    <w:multiLevelType w:val="multilevel"/>
    <w:tmpl w:val="1D40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260CD0"/>
    <w:multiLevelType w:val="hybridMultilevel"/>
    <w:tmpl w:val="83B2D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FF5710"/>
    <w:multiLevelType w:val="multilevel"/>
    <w:tmpl w:val="824E6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F7724F"/>
    <w:multiLevelType w:val="multilevel"/>
    <w:tmpl w:val="140C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7306D43"/>
    <w:multiLevelType w:val="multilevel"/>
    <w:tmpl w:val="F884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550677"/>
    <w:multiLevelType w:val="hybridMultilevel"/>
    <w:tmpl w:val="D280F27E"/>
    <w:lvl w:ilvl="0" w:tplc="D78E12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37DE00CD"/>
    <w:multiLevelType w:val="multilevel"/>
    <w:tmpl w:val="D10C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38499D"/>
    <w:multiLevelType w:val="multilevel"/>
    <w:tmpl w:val="7B62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7360"/>
    <w:multiLevelType w:val="multilevel"/>
    <w:tmpl w:val="9FF4D79E"/>
    <w:lvl w:ilvl="0">
      <w:start w:val="1"/>
      <w:numFmt w:val="decimal"/>
      <w:lvlText w:val="%1."/>
      <w:lvlJc w:val="left"/>
      <w:pPr>
        <w:tabs>
          <w:tab w:val="num" w:pos="1353"/>
        </w:tabs>
        <w:ind w:left="1353"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CE5972"/>
    <w:multiLevelType w:val="multilevel"/>
    <w:tmpl w:val="6B2AC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D70364E"/>
    <w:multiLevelType w:val="multilevel"/>
    <w:tmpl w:val="FF700E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1383CEE"/>
    <w:multiLevelType w:val="multilevel"/>
    <w:tmpl w:val="615201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1D7181E"/>
    <w:multiLevelType w:val="hybridMultilevel"/>
    <w:tmpl w:val="F33AB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5E4D0B"/>
    <w:multiLevelType w:val="multilevel"/>
    <w:tmpl w:val="ADB6D5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3567090"/>
    <w:multiLevelType w:val="multilevel"/>
    <w:tmpl w:val="39A2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755988"/>
    <w:multiLevelType w:val="multilevel"/>
    <w:tmpl w:val="1D96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A20BD9"/>
    <w:multiLevelType w:val="multilevel"/>
    <w:tmpl w:val="89AE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C35F7B"/>
    <w:multiLevelType w:val="multilevel"/>
    <w:tmpl w:val="7A0C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FA7D84"/>
    <w:multiLevelType w:val="hybridMultilevel"/>
    <w:tmpl w:val="1E60B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ABA0B03"/>
    <w:multiLevelType w:val="multilevel"/>
    <w:tmpl w:val="2E66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070F71"/>
    <w:multiLevelType w:val="multilevel"/>
    <w:tmpl w:val="3358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E113AC8"/>
    <w:multiLevelType w:val="multilevel"/>
    <w:tmpl w:val="ABF4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677CA1"/>
    <w:multiLevelType w:val="multilevel"/>
    <w:tmpl w:val="33B89D1A"/>
    <w:lvl w:ilvl="0">
      <w:start w:val="1"/>
      <w:numFmt w:val="decimal"/>
      <w:lvlText w:val="%1."/>
      <w:lvlJc w:val="left"/>
      <w:pPr>
        <w:ind w:left="792" w:hanging="360"/>
      </w:pPr>
      <w:rPr>
        <w:rFonts w:hint="default"/>
      </w:rPr>
    </w:lvl>
    <w:lvl w:ilvl="1">
      <w:start w:val="1"/>
      <w:numFmt w:val="decimal"/>
      <w:isLgl/>
      <w:lvlText w:val="%1.%2"/>
      <w:lvlJc w:val="left"/>
      <w:pPr>
        <w:ind w:left="1152" w:hanging="720"/>
      </w:pPr>
      <w:rPr>
        <w:rFonts w:hint="default"/>
        <w:b/>
        <w:sz w:val="32"/>
      </w:rPr>
    </w:lvl>
    <w:lvl w:ilvl="2">
      <w:start w:val="1"/>
      <w:numFmt w:val="decimal"/>
      <w:isLgl/>
      <w:lvlText w:val="%1.%2.%3"/>
      <w:lvlJc w:val="left"/>
      <w:pPr>
        <w:ind w:left="1512" w:hanging="1080"/>
      </w:pPr>
      <w:rPr>
        <w:rFonts w:hint="default"/>
        <w:b/>
        <w:sz w:val="32"/>
      </w:rPr>
    </w:lvl>
    <w:lvl w:ilvl="3">
      <w:start w:val="1"/>
      <w:numFmt w:val="decimal"/>
      <w:isLgl/>
      <w:lvlText w:val="%1.%2.%3.%4"/>
      <w:lvlJc w:val="left"/>
      <w:pPr>
        <w:ind w:left="1872" w:hanging="1440"/>
      </w:pPr>
      <w:rPr>
        <w:rFonts w:hint="default"/>
        <w:b/>
        <w:sz w:val="32"/>
      </w:rPr>
    </w:lvl>
    <w:lvl w:ilvl="4">
      <w:start w:val="1"/>
      <w:numFmt w:val="decimal"/>
      <w:isLgl/>
      <w:lvlText w:val="%1.%2.%3.%4.%5"/>
      <w:lvlJc w:val="left"/>
      <w:pPr>
        <w:ind w:left="1872" w:hanging="1440"/>
      </w:pPr>
      <w:rPr>
        <w:rFonts w:hint="default"/>
        <w:b/>
        <w:sz w:val="32"/>
      </w:rPr>
    </w:lvl>
    <w:lvl w:ilvl="5">
      <w:start w:val="1"/>
      <w:numFmt w:val="decimal"/>
      <w:isLgl/>
      <w:lvlText w:val="%1.%2.%3.%4.%5.%6"/>
      <w:lvlJc w:val="left"/>
      <w:pPr>
        <w:ind w:left="2232" w:hanging="1800"/>
      </w:pPr>
      <w:rPr>
        <w:rFonts w:hint="default"/>
        <w:b/>
        <w:sz w:val="32"/>
      </w:rPr>
    </w:lvl>
    <w:lvl w:ilvl="6">
      <w:start w:val="1"/>
      <w:numFmt w:val="decimal"/>
      <w:isLgl/>
      <w:lvlText w:val="%1.%2.%3.%4.%5.%6.%7"/>
      <w:lvlJc w:val="left"/>
      <w:pPr>
        <w:ind w:left="2592" w:hanging="2160"/>
      </w:pPr>
      <w:rPr>
        <w:rFonts w:hint="default"/>
        <w:b/>
        <w:sz w:val="32"/>
      </w:rPr>
    </w:lvl>
    <w:lvl w:ilvl="7">
      <w:start w:val="1"/>
      <w:numFmt w:val="decimal"/>
      <w:isLgl/>
      <w:lvlText w:val="%1.%2.%3.%4.%5.%6.%7.%8"/>
      <w:lvlJc w:val="left"/>
      <w:pPr>
        <w:ind w:left="2952" w:hanging="2520"/>
      </w:pPr>
      <w:rPr>
        <w:rFonts w:hint="default"/>
        <w:b/>
        <w:sz w:val="32"/>
      </w:rPr>
    </w:lvl>
    <w:lvl w:ilvl="8">
      <w:start w:val="1"/>
      <w:numFmt w:val="decimal"/>
      <w:isLgl/>
      <w:lvlText w:val="%1.%2.%3.%4.%5.%6.%7.%8.%9"/>
      <w:lvlJc w:val="left"/>
      <w:pPr>
        <w:ind w:left="3312" w:hanging="2880"/>
      </w:pPr>
      <w:rPr>
        <w:rFonts w:hint="default"/>
        <w:b/>
        <w:sz w:val="32"/>
      </w:rPr>
    </w:lvl>
  </w:abstractNum>
  <w:abstractNum w:abstractNumId="61" w15:restartNumberingAfterBreak="0">
    <w:nsid w:val="50EF2FCD"/>
    <w:multiLevelType w:val="multilevel"/>
    <w:tmpl w:val="2E3E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230570"/>
    <w:multiLevelType w:val="hybridMultilevel"/>
    <w:tmpl w:val="9894D9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52C2204C"/>
    <w:multiLevelType w:val="multilevel"/>
    <w:tmpl w:val="6120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907E7D"/>
    <w:multiLevelType w:val="multilevel"/>
    <w:tmpl w:val="B4E07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044C15"/>
    <w:multiLevelType w:val="multilevel"/>
    <w:tmpl w:val="3030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297E0F"/>
    <w:multiLevelType w:val="multilevel"/>
    <w:tmpl w:val="8D7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7DE2334"/>
    <w:multiLevelType w:val="multilevel"/>
    <w:tmpl w:val="7EFE4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C7D697F"/>
    <w:multiLevelType w:val="multilevel"/>
    <w:tmpl w:val="D5501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CAB5FBF"/>
    <w:multiLevelType w:val="multilevel"/>
    <w:tmpl w:val="B5F8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246600"/>
    <w:multiLevelType w:val="multilevel"/>
    <w:tmpl w:val="A2A2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F367601"/>
    <w:multiLevelType w:val="multilevel"/>
    <w:tmpl w:val="9C76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F824E5E"/>
    <w:multiLevelType w:val="multilevel"/>
    <w:tmpl w:val="40DC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E50B62"/>
    <w:multiLevelType w:val="multilevel"/>
    <w:tmpl w:val="33B89D1A"/>
    <w:lvl w:ilvl="0">
      <w:start w:val="1"/>
      <w:numFmt w:val="decimal"/>
      <w:lvlText w:val="%1."/>
      <w:lvlJc w:val="left"/>
      <w:pPr>
        <w:ind w:left="720" w:hanging="360"/>
      </w:pPr>
      <w:rPr>
        <w:rFonts w:hint="default"/>
      </w:rPr>
    </w:lvl>
    <w:lvl w:ilvl="1">
      <w:start w:val="1"/>
      <w:numFmt w:val="decimal"/>
      <w:isLgl/>
      <w:lvlText w:val="%1.%2"/>
      <w:lvlJc w:val="left"/>
      <w:pPr>
        <w:ind w:left="1152" w:hanging="720"/>
      </w:pPr>
      <w:rPr>
        <w:rFonts w:hint="default"/>
        <w:b/>
        <w:sz w:val="32"/>
      </w:rPr>
    </w:lvl>
    <w:lvl w:ilvl="2">
      <w:start w:val="1"/>
      <w:numFmt w:val="decimal"/>
      <w:isLgl/>
      <w:lvlText w:val="%1.%2.%3"/>
      <w:lvlJc w:val="left"/>
      <w:pPr>
        <w:ind w:left="1512" w:hanging="1080"/>
      </w:pPr>
      <w:rPr>
        <w:rFonts w:hint="default"/>
        <w:b/>
        <w:sz w:val="32"/>
      </w:rPr>
    </w:lvl>
    <w:lvl w:ilvl="3">
      <w:start w:val="1"/>
      <w:numFmt w:val="decimal"/>
      <w:isLgl/>
      <w:lvlText w:val="%1.%2.%3.%4"/>
      <w:lvlJc w:val="left"/>
      <w:pPr>
        <w:ind w:left="1872" w:hanging="1440"/>
      </w:pPr>
      <w:rPr>
        <w:rFonts w:hint="default"/>
        <w:b/>
        <w:sz w:val="32"/>
      </w:rPr>
    </w:lvl>
    <w:lvl w:ilvl="4">
      <w:start w:val="1"/>
      <w:numFmt w:val="decimal"/>
      <w:isLgl/>
      <w:lvlText w:val="%1.%2.%3.%4.%5"/>
      <w:lvlJc w:val="left"/>
      <w:pPr>
        <w:ind w:left="1872" w:hanging="1440"/>
      </w:pPr>
      <w:rPr>
        <w:rFonts w:hint="default"/>
        <w:b/>
        <w:sz w:val="32"/>
      </w:rPr>
    </w:lvl>
    <w:lvl w:ilvl="5">
      <w:start w:val="1"/>
      <w:numFmt w:val="decimal"/>
      <w:isLgl/>
      <w:lvlText w:val="%1.%2.%3.%4.%5.%6"/>
      <w:lvlJc w:val="left"/>
      <w:pPr>
        <w:ind w:left="2232" w:hanging="1800"/>
      </w:pPr>
      <w:rPr>
        <w:rFonts w:hint="default"/>
        <w:b/>
        <w:sz w:val="32"/>
      </w:rPr>
    </w:lvl>
    <w:lvl w:ilvl="6">
      <w:start w:val="1"/>
      <w:numFmt w:val="decimal"/>
      <w:isLgl/>
      <w:lvlText w:val="%1.%2.%3.%4.%5.%6.%7"/>
      <w:lvlJc w:val="left"/>
      <w:pPr>
        <w:ind w:left="2592" w:hanging="2160"/>
      </w:pPr>
      <w:rPr>
        <w:rFonts w:hint="default"/>
        <w:b/>
        <w:sz w:val="32"/>
      </w:rPr>
    </w:lvl>
    <w:lvl w:ilvl="7">
      <w:start w:val="1"/>
      <w:numFmt w:val="decimal"/>
      <w:isLgl/>
      <w:lvlText w:val="%1.%2.%3.%4.%5.%6.%7.%8"/>
      <w:lvlJc w:val="left"/>
      <w:pPr>
        <w:ind w:left="2952" w:hanging="2520"/>
      </w:pPr>
      <w:rPr>
        <w:rFonts w:hint="default"/>
        <w:b/>
        <w:sz w:val="32"/>
      </w:rPr>
    </w:lvl>
    <w:lvl w:ilvl="8">
      <w:start w:val="1"/>
      <w:numFmt w:val="decimal"/>
      <w:isLgl/>
      <w:lvlText w:val="%1.%2.%3.%4.%5.%6.%7.%8.%9"/>
      <w:lvlJc w:val="left"/>
      <w:pPr>
        <w:ind w:left="3312" w:hanging="2880"/>
      </w:pPr>
      <w:rPr>
        <w:rFonts w:hint="default"/>
        <w:b/>
        <w:sz w:val="32"/>
      </w:rPr>
    </w:lvl>
  </w:abstractNum>
  <w:abstractNum w:abstractNumId="74" w15:restartNumberingAfterBreak="0">
    <w:nsid w:val="65E020C5"/>
    <w:multiLevelType w:val="hybridMultilevel"/>
    <w:tmpl w:val="CB98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881F5E"/>
    <w:multiLevelType w:val="multilevel"/>
    <w:tmpl w:val="37CC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5258A8"/>
    <w:multiLevelType w:val="multilevel"/>
    <w:tmpl w:val="DF6E1372"/>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8915D50"/>
    <w:multiLevelType w:val="multilevel"/>
    <w:tmpl w:val="D21273CC"/>
    <w:styleLink w:val="Style1"/>
    <w:lvl w:ilvl="0">
      <w:start w:val="7"/>
      <w:numFmt w:val="decimal"/>
      <w:lvlText w:val="%1"/>
      <w:lvlJc w:val="left"/>
      <w:pPr>
        <w:ind w:left="1297" w:hanging="580"/>
      </w:pPr>
      <w:rPr>
        <w:rFonts w:hint="default"/>
      </w:rPr>
    </w:lvl>
    <w:lvl w:ilvl="1">
      <w:start w:val="2"/>
      <w:numFmt w:val="decimal"/>
      <w:lvlText w:val="%1.%2"/>
      <w:lvlJc w:val="left"/>
      <w:pPr>
        <w:ind w:left="1297" w:hanging="580"/>
      </w:pPr>
      <w:rPr>
        <w:rFonts w:ascii="Arial" w:eastAsia="Arial" w:hAnsi="Arial" w:cs="Arial" w:hint="default"/>
        <w:b/>
        <w:bCs/>
        <w:color w:val="004990"/>
        <w:spacing w:val="-1"/>
        <w:w w:val="100"/>
        <w:sz w:val="26"/>
        <w:szCs w:val="26"/>
      </w:rPr>
    </w:lvl>
    <w:lvl w:ilvl="2">
      <w:start w:val="1"/>
      <w:numFmt w:val="decimal"/>
      <w:lvlText w:val="%1.%2.%3"/>
      <w:lvlJc w:val="left"/>
      <w:pPr>
        <w:ind w:left="1277" w:hanging="560"/>
      </w:pPr>
      <w:rPr>
        <w:rFonts w:ascii="Arial" w:eastAsia="Arial" w:hAnsi="Arial" w:cs="Arial" w:hint="default"/>
        <w:b/>
        <w:bCs/>
        <w:color w:val="00AEEF"/>
        <w:spacing w:val="-1"/>
        <w:w w:val="100"/>
        <w:sz w:val="22"/>
        <w:szCs w:val="22"/>
      </w:rPr>
    </w:lvl>
    <w:lvl w:ilvl="3">
      <w:numFmt w:val="bullet"/>
      <w:lvlText w:val="•"/>
      <w:lvlJc w:val="left"/>
      <w:pPr>
        <w:ind w:left="1300" w:hanging="560"/>
      </w:pPr>
      <w:rPr>
        <w:rFonts w:hint="default"/>
      </w:rPr>
    </w:lvl>
    <w:lvl w:ilvl="4">
      <w:numFmt w:val="bullet"/>
      <w:lvlText w:val="•"/>
      <w:lvlJc w:val="left"/>
      <w:pPr>
        <w:ind w:left="1108" w:hanging="560"/>
      </w:pPr>
      <w:rPr>
        <w:rFonts w:hint="default"/>
      </w:rPr>
    </w:lvl>
    <w:lvl w:ilvl="5">
      <w:numFmt w:val="bullet"/>
      <w:lvlText w:val="•"/>
      <w:lvlJc w:val="left"/>
      <w:pPr>
        <w:ind w:left="917" w:hanging="560"/>
      </w:pPr>
      <w:rPr>
        <w:rFonts w:hint="default"/>
      </w:rPr>
    </w:lvl>
    <w:lvl w:ilvl="6">
      <w:numFmt w:val="bullet"/>
      <w:lvlText w:val="•"/>
      <w:lvlJc w:val="left"/>
      <w:pPr>
        <w:ind w:left="725" w:hanging="560"/>
      </w:pPr>
      <w:rPr>
        <w:rFonts w:hint="default"/>
      </w:rPr>
    </w:lvl>
    <w:lvl w:ilvl="7">
      <w:numFmt w:val="bullet"/>
      <w:lvlText w:val="•"/>
      <w:lvlJc w:val="left"/>
      <w:pPr>
        <w:ind w:left="534" w:hanging="560"/>
      </w:pPr>
      <w:rPr>
        <w:rFonts w:hint="default"/>
      </w:rPr>
    </w:lvl>
    <w:lvl w:ilvl="8">
      <w:numFmt w:val="bullet"/>
      <w:lvlText w:val="•"/>
      <w:lvlJc w:val="left"/>
      <w:pPr>
        <w:ind w:left="342" w:hanging="560"/>
      </w:pPr>
      <w:rPr>
        <w:rFonts w:hint="default"/>
      </w:rPr>
    </w:lvl>
  </w:abstractNum>
  <w:abstractNum w:abstractNumId="78" w15:restartNumberingAfterBreak="0">
    <w:nsid w:val="68D321FA"/>
    <w:multiLevelType w:val="multilevel"/>
    <w:tmpl w:val="683C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E44504"/>
    <w:multiLevelType w:val="multilevel"/>
    <w:tmpl w:val="BD9CB4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9496A00"/>
    <w:multiLevelType w:val="multilevel"/>
    <w:tmpl w:val="8E96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D727B4"/>
    <w:multiLevelType w:val="multilevel"/>
    <w:tmpl w:val="D944AFF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2" w15:restartNumberingAfterBreak="0">
    <w:nsid w:val="6B0D0DD1"/>
    <w:multiLevelType w:val="multilevel"/>
    <w:tmpl w:val="5494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764A2F"/>
    <w:multiLevelType w:val="multilevel"/>
    <w:tmpl w:val="46E88F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CBA6E90"/>
    <w:multiLevelType w:val="multilevel"/>
    <w:tmpl w:val="A178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D7E3CFB"/>
    <w:multiLevelType w:val="multilevel"/>
    <w:tmpl w:val="32C4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060577"/>
    <w:multiLevelType w:val="multilevel"/>
    <w:tmpl w:val="C9D4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21C5AA8"/>
    <w:multiLevelType w:val="multilevel"/>
    <w:tmpl w:val="5400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470D97"/>
    <w:multiLevelType w:val="multilevel"/>
    <w:tmpl w:val="0FA6B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446B49"/>
    <w:multiLevelType w:val="hybridMultilevel"/>
    <w:tmpl w:val="820C6EC4"/>
    <w:lvl w:ilvl="0" w:tplc="EDAEBF98">
      <w:start w:val="1"/>
      <w:numFmt w:val="bullet"/>
      <w:pStyle w:val="ListParagraph"/>
      <w:lvlText w:val=""/>
      <w:lvlJc w:val="left"/>
      <w:pPr>
        <w:ind w:left="1287" w:hanging="360"/>
      </w:pPr>
      <w:rPr>
        <w:rFonts w:ascii="Symbol" w:hAnsi="Symbol" w:hint="default"/>
        <w:color w:val="1F497D" w:themeColor="text2"/>
      </w:rPr>
    </w:lvl>
    <w:lvl w:ilvl="1" w:tplc="DD521928">
      <w:start w:val="1"/>
      <w:numFmt w:val="bullet"/>
      <w:pStyle w:val="Listparagraphlevel2"/>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0" w15:restartNumberingAfterBreak="0">
    <w:nsid w:val="770005DB"/>
    <w:multiLevelType w:val="multilevel"/>
    <w:tmpl w:val="A6A8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5D2AE2"/>
    <w:multiLevelType w:val="multilevel"/>
    <w:tmpl w:val="A0DE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783D32"/>
    <w:multiLevelType w:val="multilevel"/>
    <w:tmpl w:val="F27C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3D15D9"/>
    <w:multiLevelType w:val="multilevel"/>
    <w:tmpl w:val="B734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4B2372"/>
    <w:multiLevelType w:val="hybridMultilevel"/>
    <w:tmpl w:val="E4B0EB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5" w15:restartNumberingAfterBreak="0">
    <w:nsid w:val="7E386B51"/>
    <w:multiLevelType w:val="hybridMultilevel"/>
    <w:tmpl w:val="9F08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E4B5823"/>
    <w:multiLevelType w:val="multilevel"/>
    <w:tmpl w:val="FB440E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8024976">
    <w:abstractNumId w:val="77"/>
  </w:num>
  <w:num w:numId="2" w16cid:durableId="679308741">
    <w:abstractNumId w:val="89"/>
  </w:num>
  <w:num w:numId="3" w16cid:durableId="2133396322">
    <w:abstractNumId w:val="19"/>
  </w:num>
  <w:num w:numId="4" w16cid:durableId="1559706749">
    <w:abstractNumId w:val="35"/>
  </w:num>
  <w:num w:numId="5" w16cid:durableId="1413971493">
    <w:abstractNumId w:val="41"/>
  </w:num>
  <w:num w:numId="6" w16cid:durableId="278221713">
    <w:abstractNumId w:val="33"/>
  </w:num>
  <w:num w:numId="7" w16cid:durableId="1608077484">
    <w:abstractNumId w:val="27"/>
  </w:num>
  <w:num w:numId="8" w16cid:durableId="795564074">
    <w:abstractNumId w:val="76"/>
  </w:num>
  <w:num w:numId="9" w16cid:durableId="2782666">
    <w:abstractNumId w:val="6"/>
  </w:num>
  <w:num w:numId="10" w16cid:durableId="1832213075">
    <w:abstractNumId w:val="1"/>
  </w:num>
  <w:num w:numId="11" w16cid:durableId="493955150">
    <w:abstractNumId w:val="78"/>
  </w:num>
  <w:num w:numId="12" w16cid:durableId="1013995947">
    <w:abstractNumId w:val="28"/>
  </w:num>
  <w:num w:numId="13" w16cid:durableId="2133016204">
    <w:abstractNumId w:val="37"/>
  </w:num>
  <w:num w:numId="14" w16cid:durableId="128861820">
    <w:abstractNumId w:val="14"/>
  </w:num>
  <w:num w:numId="15" w16cid:durableId="322002916">
    <w:abstractNumId w:val="48"/>
  </w:num>
  <w:num w:numId="16" w16cid:durableId="737898013">
    <w:abstractNumId w:val="22"/>
  </w:num>
  <w:num w:numId="17" w16cid:durableId="878709917">
    <w:abstractNumId w:val="9"/>
  </w:num>
  <w:num w:numId="18" w16cid:durableId="833834079">
    <w:abstractNumId w:val="51"/>
  </w:num>
  <w:num w:numId="19" w16cid:durableId="836384225">
    <w:abstractNumId w:val="39"/>
  </w:num>
  <w:num w:numId="20" w16cid:durableId="835263708">
    <w:abstractNumId w:val="89"/>
  </w:num>
  <w:num w:numId="21" w16cid:durableId="1008825169">
    <w:abstractNumId w:val="68"/>
  </w:num>
  <w:num w:numId="22" w16cid:durableId="1376075702">
    <w:abstractNumId w:val="64"/>
  </w:num>
  <w:num w:numId="23" w16cid:durableId="166140036">
    <w:abstractNumId w:val="20"/>
  </w:num>
  <w:num w:numId="24" w16cid:durableId="1925802185">
    <w:abstractNumId w:val="17"/>
  </w:num>
  <w:num w:numId="25" w16cid:durableId="14967085">
    <w:abstractNumId w:val="0"/>
  </w:num>
  <w:num w:numId="26" w16cid:durableId="163127053">
    <w:abstractNumId w:val="55"/>
  </w:num>
  <w:num w:numId="27" w16cid:durableId="1788157229">
    <w:abstractNumId w:val="88"/>
  </w:num>
  <w:num w:numId="28" w16cid:durableId="326790983">
    <w:abstractNumId w:val="11"/>
  </w:num>
  <w:num w:numId="29" w16cid:durableId="346448574">
    <w:abstractNumId w:val="66"/>
  </w:num>
  <w:num w:numId="30" w16cid:durableId="1730494524">
    <w:abstractNumId w:val="69"/>
  </w:num>
  <w:num w:numId="31" w16cid:durableId="557590419">
    <w:abstractNumId w:val="84"/>
  </w:num>
  <w:num w:numId="32" w16cid:durableId="789126348">
    <w:abstractNumId w:val="2"/>
  </w:num>
  <w:num w:numId="33" w16cid:durableId="387998057">
    <w:abstractNumId w:val="95"/>
  </w:num>
  <w:num w:numId="34" w16cid:durableId="1791195330">
    <w:abstractNumId w:val="36"/>
  </w:num>
  <w:num w:numId="35" w16cid:durableId="416906937">
    <w:abstractNumId w:val="8"/>
  </w:num>
  <w:num w:numId="36" w16cid:durableId="1197112345">
    <w:abstractNumId w:val="26"/>
  </w:num>
  <w:num w:numId="37" w16cid:durableId="638539490">
    <w:abstractNumId w:val="47"/>
  </w:num>
  <w:num w:numId="38" w16cid:durableId="1254819855">
    <w:abstractNumId w:val="74"/>
  </w:num>
  <w:num w:numId="39" w16cid:durableId="428552019">
    <w:abstractNumId w:val="73"/>
  </w:num>
  <w:num w:numId="40" w16cid:durableId="1592273122">
    <w:abstractNumId w:val="46"/>
  </w:num>
  <w:num w:numId="41" w16cid:durableId="1455514715">
    <w:abstractNumId w:val="15"/>
  </w:num>
  <w:num w:numId="42" w16cid:durableId="510682090">
    <w:abstractNumId w:val="89"/>
  </w:num>
  <w:num w:numId="43" w16cid:durableId="388649733">
    <w:abstractNumId w:val="89"/>
  </w:num>
  <w:num w:numId="44" w16cid:durableId="2103791557">
    <w:abstractNumId w:val="67"/>
  </w:num>
  <w:num w:numId="45" w16cid:durableId="154998995">
    <w:abstractNumId w:val="67"/>
  </w:num>
  <w:num w:numId="46" w16cid:durableId="2145928373">
    <w:abstractNumId w:val="58"/>
  </w:num>
  <w:num w:numId="47" w16cid:durableId="1733000619">
    <w:abstractNumId w:val="43"/>
  </w:num>
  <w:num w:numId="48" w16cid:durableId="1409419462">
    <w:abstractNumId w:val="4"/>
  </w:num>
  <w:num w:numId="49" w16cid:durableId="138310653">
    <w:abstractNumId w:val="60"/>
  </w:num>
  <w:num w:numId="50" w16cid:durableId="534659506">
    <w:abstractNumId w:val="81"/>
  </w:num>
  <w:num w:numId="51" w16cid:durableId="1366370464">
    <w:abstractNumId w:val="18"/>
  </w:num>
  <w:num w:numId="52" w16cid:durableId="1760976911">
    <w:abstractNumId w:val="44"/>
  </w:num>
  <w:num w:numId="53" w16cid:durableId="919407220">
    <w:abstractNumId w:val="87"/>
  </w:num>
  <w:num w:numId="54" w16cid:durableId="913660976">
    <w:abstractNumId w:val="53"/>
  </w:num>
  <w:num w:numId="55" w16cid:durableId="214244595">
    <w:abstractNumId w:val="70"/>
  </w:num>
  <w:num w:numId="56" w16cid:durableId="1754400973">
    <w:abstractNumId w:val="34"/>
  </w:num>
  <w:num w:numId="57" w16cid:durableId="343212618">
    <w:abstractNumId w:val="54"/>
  </w:num>
  <w:num w:numId="58" w16cid:durableId="1198159885">
    <w:abstractNumId w:val="92"/>
  </w:num>
  <w:num w:numId="59" w16cid:durableId="2041736166">
    <w:abstractNumId w:val="63"/>
  </w:num>
  <w:num w:numId="60" w16cid:durableId="1659307488">
    <w:abstractNumId w:val="29"/>
  </w:num>
  <w:num w:numId="61" w16cid:durableId="55858630">
    <w:abstractNumId w:val="5"/>
  </w:num>
  <w:num w:numId="62" w16cid:durableId="1223980346">
    <w:abstractNumId w:val="57"/>
  </w:num>
  <w:num w:numId="63" w16cid:durableId="1804690961">
    <w:abstractNumId w:val="65"/>
  </w:num>
  <w:num w:numId="64" w16cid:durableId="2076273126">
    <w:abstractNumId w:val="71"/>
  </w:num>
  <w:num w:numId="65" w16cid:durableId="1168713253">
    <w:abstractNumId w:val="93"/>
  </w:num>
  <w:num w:numId="66" w16cid:durableId="1100879283">
    <w:abstractNumId w:val="12"/>
  </w:num>
  <w:num w:numId="67" w16cid:durableId="1388643821">
    <w:abstractNumId w:val="32"/>
  </w:num>
  <w:num w:numId="68" w16cid:durableId="1705405320">
    <w:abstractNumId w:val="90"/>
  </w:num>
  <w:num w:numId="69" w16cid:durableId="2106686755">
    <w:abstractNumId w:val="13"/>
  </w:num>
  <w:num w:numId="70" w16cid:durableId="381636745">
    <w:abstractNumId w:val="31"/>
  </w:num>
  <w:num w:numId="71" w16cid:durableId="20863712">
    <w:abstractNumId w:val="80"/>
  </w:num>
  <w:num w:numId="72" w16cid:durableId="2040472251">
    <w:abstractNumId w:val="3"/>
  </w:num>
  <w:num w:numId="73" w16cid:durableId="822282482">
    <w:abstractNumId w:val="25"/>
  </w:num>
  <w:num w:numId="74" w16cid:durableId="1667978881">
    <w:abstractNumId w:val="83"/>
  </w:num>
  <w:num w:numId="75" w16cid:durableId="482937602">
    <w:abstractNumId w:val="85"/>
  </w:num>
  <w:num w:numId="76" w16cid:durableId="70976878">
    <w:abstractNumId w:val="96"/>
  </w:num>
  <w:num w:numId="77" w16cid:durableId="2120710683">
    <w:abstractNumId w:val="91"/>
  </w:num>
  <w:num w:numId="78" w16cid:durableId="174852331">
    <w:abstractNumId w:val="49"/>
  </w:num>
  <w:num w:numId="79" w16cid:durableId="34084998">
    <w:abstractNumId w:val="52"/>
  </w:num>
  <w:num w:numId="80" w16cid:durableId="1227033189">
    <w:abstractNumId w:val="10"/>
  </w:num>
  <w:num w:numId="81" w16cid:durableId="1979843364">
    <w:abstractNumId w:val="86"/>
  </w:num>
  <w:num w:numId="82" w16cid:durableId="1113015225">
    <w:abstractNumId w:val="56"/>
  </w:num>
  <w:num w:numId="83" w16cid:durableId="1674576095">
    <w:abstractNumId w:val="24"/>
  </w:num>
  <w:num w:numId="84" w16cid:durableId="167982879">
    <w:abstractNumId w:val="30"/>
  </w:num>
  <w:num w:numId="85" w16cid:durableId="890918700">
    <w:abstractNumId w:val="82"/>
  </w:num>
  <w:num w:numId="86" w16cid:durableId="1175800687">
    <w:abstractNumId w:val="40"/>
  </w:num>
  <w:num w:numId="87" w16cid:durableId="1365863690">
    <w:abstractNumId w:val="38"/>
  </w:num>
  <w:num w:numId="88" w16cid:durableId="1458336192">
    <w:abstractNumId w:val="72"/>
  </w:num>
  <w:num w:numId="89" w16cid:durableId="1156648095">
    <w:abstractNumId w:val="23"/>
  </w:num>
  <w:num w:numId="90" w16cid:durableId="500975448">
    <w:abstractNumId w:val="61"/>
  </w:num>
  <w:num w:numId="91" w16cid:durableId="908805573">
    <w:abstractNumId w:val="45"/>
  </w:num>
  <w:num w:numId="92" w16cid:durableId="2109080657">
    <w:abstractNumId w:val="75"/>
  </w:num>
  <w:num w:numId="93" w16cid:durableId="1411536252">
    <w:abstractNumId w:val="42"/>
  </w:num>
  <w:num w:numId="94" w16cid:durableId="1496385614">
    <w:abstractNumId w:val="59"/>
  </w:num>
  <w:num w:numId="95" w16cid:durableId="119811083">
    <w:abstractNumId w:val="79"/>
  </w:num>
  <w:num w:numId="96" w16cid:durableId="1110974192">
    <w:abstractNumId w:val="16"/>
  </w:num>
  <w:num w:numId="97" w16cid:durableId="692075464">
    <w:abstractNumId w:val="21"/>
  </w:num>
  <w:num w:numId="98" w16cid:durableId="1434279834">
    <w:abstractNumId w:val="89"/>
  </w:num>
  <w:num w:numId="99" w16cid:durableId="710686337">
    <w:abstractNumId w:val="50"/>
  </w:num>
  <w:num w:numId="100" w16cid:durableId="384333344">
    <w:abstractNumId w:val="7"/>
  </w:num>
  <w:num w:numId="101" w16cid:durableId="1661343401">
    <w:abstractNumId w:val="94"/>
  </w:num>
  <w:num w:numId="102" w16cid:durableId="1792288168">
    <w:abstractNumId w:val="62"/>
  </w:num>
  <w:num w:numId="103" w16cid:durableId="1801220035">
    <w:abstractNumId w:val="8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5C0"/>
    <w:rsid w:val="000135EF"/>
    <w:rsid w:val="0001739E"/>
    <w:rsid w:val="00020424"/>
    <w:rsid w:val="00020A40"/>
    <w:rsid w:val="00021772"/>
    <w:rsid w:val="00030ED3"/>
    <w:rsid w:val="00033E47"/>
    <w:rsid w:val="00035EEF"/>
    <w:rsid w:val="000420FB"/>
    <w:rsid w:val="00042FCB"/>
    <w:rsid w:val="000435F4"/>
    <w:rsid w:val="00060E44"/>
    <w:rsid w:val="000612A2"/>
    <w:rsid w:val="00062874"/>
    <w:rsid w:val="00063587"/>
    <w:rsid w:val="00063D45"/>
    <w:rsid w:val="0007285F"/>
    <w:rsid w:val="000766FE"/>
    <w:rsid w:val="00077470"/>
    <w:rsid w:val="0007787A"/>
    <w:rsid w:val="000849A8"/>
    <w:rsid w:val="00084E0A"/>
    <w:rsid w:val="0008721B"/>
    <w:rsid w:val="00087D0F"/>
    <w:rsid w:val="00091D10"/>
    <w:rsid w:val="00094E8B"/>
    <w:rsid w:val="000A43DE"/>
    <w:rsid w:val="000A456A"/>
    <w:rsid w:val="000B7A22"/>
    <w:rsid w:val="000C0389"/>
    <w:rsid w:val="000D2DC0"/>
    <w:rsid w:val="000D7AE4"/>
    <w:rsid w:val="000E592D"/>
    <w:rsid w:val="000E602D"/>
    <w:rsid w:val="00101F0C"/>
    <w:rsid w:val="00103F2C"/>
    <w:rsid w:val="00113D63"/>
    <w:rsid w:val="001162E6"/>
    <w:rsid w:val="00120B1C"/>
    <w:rsid w:val="00137A76"/>
    <w:rsid w:val="00143516"/>
    <w:rsid w:val="00144E6F"/>
    <w:rsid w:val="0015353A"/>
    <w:rsid w:val="001539A0"/>
    <w:rsid w:val="00156A90"/>
    <w:rsid w:val="00156BB1"/>
    <w:rsid w:val="0016055F"/>
    <w:rsid w:val="0016113B"/>
    <w:rsid w:val="0016382E"/>
    <w:rsid w:val="001700F7"/>
    <w:rsid w:val="00170FBA"/>
    <w:rsid w:val="00173E61"/>
    <w:rsid w:val="0017421F"/>
    <w:rsid w:val="00175DAA"/>
    <w:rsid w:val="00183BE9"/>
    <w:rsid w:val="0018598D"/>
    <w:rsid w:val="00185E06"/>
    <w:rsid w:val="00193F5D"/>
    <w:rsid w:val="001A2692"/>
    <w:rsid w:val="001A3E5B"/>
    <w:rsid w:val="001A64C4"/>
    <w:rsid w:val="001B1DB3"/>
    <w:rsid w:val="001B2084"/>
    <w:rsid w:val="001B2CD5"/>
    <w:rsid w:val="001B3158"/>
    <w:rsid w:val="001C01ED"/>
    <w:rsid w:val="001C24C0"/>
    <w:rsid w:val="001C4284"/>
    <w:rsid w:val="001C6BFF"/>
    <w:rsid w:val="001D5A7C"/>
    <w:rsid w:val="001D7216"/>
    <w:rsid w:val="001E600F"/>
    <w:rsid w:val="001F1CE2"/>
    <w:rsid w:val="001F3AA8"/>
    <w:rsid w:val="001F78FD"/>
    <w:rsid w:val="001F7D90"/>
    <w:rsid w:val="00201AB4"/>
    <w:rsid w:val="00205157"/>
    <w:rsid w:val="002123D8"/>
    <w:rsid w:val="00213190"/>
    <w:rsid w:val="00222552"/>
    <w:rsid w:val="002245DE"/>
    <w:rsid w:val="00224E58"/>
    <w:rsid w:val="00226942"/>
    <w:rsid w:val="00227D17"/>
    <w:rsid w:val="00232490"/>
    <w:rsid w:val="0024381E"/>
    <w:rsid w:val="002443B8"/>
    <w:rsid w:val="00251236"/>
    <w:rsid w:val="00251C22"/>
    <w:rsid w:val="00257DAC"/>
    <w:rsid w:val="0026076E"/>
    <w:rsid w:val="002629DA"/>
    <w:rsid w:val="00264E34"/>
    <w:rsid w:val="0027637E"/>
    <w:rsid w:val="0027720B"/>
    <w:rsid w:val="00282BDE"/>
    <w:rsid w:val="00283589"/>
    <w:rsid w:val="0028465A"/>
    <w:rsid w:val="00287DF5"/>
    <w:rsid w:val="00293993"/>
    <w:rsid w:val="002A1EC9"/>
    <w:rsid w:val="002B0A91"/>
    <w:rsid w:val="002C0F58"/>
    <w:rsid w:val="002C140F"/>
    <w:rsid w:val="002C28E0"/>
    <w:rsid w:val="002C4027"/>
    <w:rsid w:val="002D37DE"/>
    <w:rsid w:val="002E4BBB"/>
    <w:rsid w:val="002E5946"/>
    <w:rsid w:val="002E74C9"/>
    <w:rsid w:val="002E7D9C"/>
    <w:rsid w:val="002F03FB"/>
    <w:rsid w:val="002F04EA"/>
    <w:rsid w:val="002F2677"/>
    <w:rsid w:val="003034B2"/>
    <w:rsid w:val="00305059"/>
    <w:rsid w:val="0031221E"/>
    <w:rsid w:val="00312E7D"/>
    <w:rsid w:val="00316FCA"/>
    <w:rsid w:val="00320F95"/>
    <w:rsid w:val="003256AD"/>
    <w:rsid w:val="00327A3F"/>
    <w:rsid w:val="00342537"/>
    <w:rsid w:val="00342A26"/>
    <w:rsid w:val="00346E47"/>
    <w:rsid w:val="003507D0"/>
    <w:rsid w:val="003546C3"/>
    <w:rsid w:val="00360693"/>
    <w:rsid w:val="00362D45"/>
    <w:rsid w:val="0037442D"/>
    <w:rsid w:val="00380305"/>
    <w:rsid w:val="003843FB"/>
    <w:rsid w:val="00387B59"/>
    <w:rsid w:val="003953AB"/>
    <w:rsid w:val="003963FC"/>
    <w:rsid w:val="003A0687"/>
    <w:rsid w:val="003A1634"/>
    <w:rsid w:val="003A3229"/>
    <w:rsid w:val="003A45F7"/>
    <w:rsid w:val="003A7A10"/>
    <w:rsid w:val="003B23A8"/>
    <w:rsid w:val="003B70E7"/>
    <w:rsid w:val="003C7E4D"/>
    <w:rsid w:val="003D6BAB"/>
    <w:rsid w:val="003E6AE6"/>
    <w:rsid w:val="004017FE"/>
    <w:rsid w:val="004025C0"/>
    <w:rsid w:val="00404B3A"/>
    <w:rsid w:val="004148D3"/>
    <w:rsid w:val="0041491B"/>
    <w:rsid w:val="00420491"/>
    <w:rsid w:val="00423A4E"/>
    <w:rsid w:val="004310A5"/>
    <w:rsid w:val="0044606D"/>
    <w:rsid w:val="00446662"/>
    <w:rsid w:val="00447F29"/>
    <w:rsid w:val="004510B0"/>
    <w:rsid w:val="00457BAD"/>
    <w:rsid w:val="00460F42"/>
    <w:rsid w:val="0046534C"/>
    <w:rsid w:val="0048271E"/>
    <w:rsid w:val="0048624A"/>
    <w:rsid w:val="00490E24"/>
    <w:rsid w:val="00493CAF"/>
    <w:rsid w:val="0049405F"/>
    <w:rsid w:val="00494B80"/>
    <w:rsid w:val="004B6FA9"/>
    <w:rsid w:val="004B7A90"/>
    <w:rsid w:val="004C037A"/>
    <w:rsid w:val="004C08C1"/>
    <w:rsid w:val="004C1FB6"/>
    <w:rsid w:val="004D0B77"/>
    <w:rsid w:val="004D2515"/>
    <w:rsid w:val="004D2CD5"/>
    <w:rsid w:val="004D31F4"/>
    <w:rsid w:val="004E1D75"/>
    <w:rsid w:val="004E4152"/>
    <w:rsid w:val="004F0D10"/>
    <w:rsid w:val="004F5889"/>
    <w:rsid w:val="004F6372"/>
    <w:rsid w:val="00512EC9"/>
    <w:rsid w:val="00514732"/>
    <w:rsid w:val="00515F02"/>
    <w:rsid w:val="00525866"/>
    <w:rsid w:val="005270BF"/>
    <w:rsid w:val="00531AFD"/>
    <w:rsid w:val="005453C6"/>
    <w:rsid w:val="00555679"/>
    <w:rsid w:val="005570F2"/>
    <w:rsid w:val="005601A2"/>
    <w:rsid w:val="00570F35"/>
    <w:rsid w:val="00573EA7"/>
    <w:rsid w:val="00576376"/>
    <w:rsid w:val="0058173A"/>
    <w:rsid w:val="00583C20"/>
    <w:rsid w:val="00585030"/>
    <w:rsid w:val="005900EF"/>
    <w:rsid w:val="005A734E"/>
    <w:rsid w:val="005B4FA2"/>
    <w:rsid w:val="005C6059"/>
    <w:rsid w:val="005D0BA0"/>
    <w:rsid w:val="005D137A"/>
    <w:rsid w:val="005D53E6"/>
    <w:rsid w:val="005D7158"/>
    <w:rsid w:val="005E23FD"/>
    <w:rsid w:val="005E39A6"/>
    <w:rsid w:val="005F122F"/>
    <w:rsid w:val="005F18F5"/>
    <w:rsid w:val="0060045C"/>
    <w:rsid w:val="00600FE0"/>
    <w:rsid w:val="00603D60"/>
    <w:rsid w:val="006051E8"/>
    <w:rsid w:val="00610E27"/>
    <w:rsid w:val="00611D60"/>
    <w:rsid w:val="00615ACB"/>
    <w:rsid w:val="006169EC"/>
    <w:rsid w:val="00617D5A"/>
    <w:rsid w:val="00621F29"/>
    <w:rsid w:val="00624913"/>
    <w:rsid w:val="006305E9"/>
    <w:rsid w:val="00630908"/>
    <w:rsid w:val="006350E4"/>
    <w:rsid w:val="00635959"/>
    <w:rsid w:val="006412FF"/>
    <w:rsid w:val="00643B2D"/>
    <w:rsid w:val="0064423E"/>
    <w:rsid w:val="00651379"/>
    <w:rsid w:val="00651C5B"/>
    <w:rsid w:val="00657FFA"/>
    <w:rsid w:val="006662FE"/>
    <w:rsid w:val="00671F81"/>
    <w:rsid w:val="00672E40"/>
    <w:rsid w:val="006730A3"/>
    <w:rsid w:val="00673259"/>
    <w:rsid w:val="00673263"/>
    <w:rsid w:val="006801E7"/>
    <w:rsid w:val="00682DF1"/>
    <w:rsid w:val="00695B5A"/>
    <w:rsid w:val="00696D02"/>
    <w:rsid w:val="006A1F3E"/>
    <w:rsid w:val="006A3469"/>
    <w:rsid w:val="006B098E"/>
    <w:rsid w:val="006C15AD"/>
    <w:rsid w:val="006C6D9F"/>
    <w:rsid w:val="006C777D"/>
    <w:rsid w:val="006D6F93"/>
    <w:rsid w:val="006E6685"/>
    <w:rsid w:val="006E7613"/>
    <w:rsid w:val="006F038C"/>
    <w:rsid w:val="007155FE"/>
    <w:rsid w:val="00717559"/>
    <w:rsid w:val="00721882"/>
    <w:rsid w:val="00732039"/>
    <w:rsid w:val="00733A67"/>
    <w:rsid w:val="00736D32"/>
    <w:rsid w:val="0074356D"/>
    <w:rsid w:val="00743F4D"/>
    <w:rsid w:val="007508D1"/>
    <w:rsid w:val="00753045"/>
    <w:rsid w:val="007534D0"/>
    <w:rsid w:val="00754576"/>
    <w:rsid w:val="007669C4"/>
    <w:rsid w:val="007713C9"/>
    <w:rsid w:val="00774A01"/>
    <w:rsid w:val="00774A87"/>
    <w:rsid w:val="00780321"/>
    <w:rsid w:val="00781CA6"/>
    <w:rsid w:val="00786ECB"/>
    <w:rsid w:val="007874E4"/>
    <w:rsid w:val="007A0EB3"/>
    <w:rsid w:val="007A36FE"/>
    <w:rsid w:val="007A4B76"/>
    <w:rsid w:val="007A5873"/>
    <w:rsid w:val="007A7947"/>
    <w:rsid w:val="007B2DBA"/>
    <w:rsid w:val="007B3CB3"/>
    <w:rsid w:val="007B53E5"/>
    <w:rsid w:val="007B75ED"/>
    <w:rsid w:val="007C68F6"/>
    <w:rsid w:val="007C6BD2"/>
    <w:rsid w:val="007E20F1"/>
    <w:rsid w:val="007E311D"/>
    <w:rsid w:val="007E4C85"/>
    <w:rsid w:val="007E568D"/>
    <w:rsid w:val="007E585C"/>
    <w:rsid w:val="007E7EAF"/>
    <w:rsid w:val="007F22F5"/>
    <w:rsid w:val="007F3B6F"/>
    <w:rsid w:val="007F5A92"/>
    <w:rsid w:val="00800420"/>
    <w:rsid w:val="00803059"/>
    <w:rsid w:val="0080414B"/>
    <w:rsid w:val="00817C0D"/>
    <w:rsid w:val="00817E8A"/>
    <w:rsid w:val="00820821"/>
    <w:rsid w:val="00821885"/>
    <w:rsid w:val="0082650B"/>
    <w:rsid w:val="00836326"/>
    <w:rsid w:val="008365E1"/>
    <w:rsid w:val="00843924"/>
    <w:rsid w:val="00845E11"/>
    <w:rsid w:val="00850FD2"/>
    <w:rsid w:val="00851798"/>
    <w:rsid w:val="00851D0B"/>
    <w:rsid w:val="0085383D"/>
    <w:rsid w:val="00863642"/>
    <w:rsid w:val="008713D8"/>
    <w:rsid w:val="00874B67"/>
    <w:rsid w:val="00875EC4"/>
    <w:rsid w:val="00876BB4"/>
    <w:rsid w:val="00877242"/>
    <w:rsid w:val="00881E68"/>
    <w:rsid w:val="0088745B"/>
    <w:rsid w:val="008A1D7A"/>
    <w:rsid w:val="008A426B"/>
    <w:rsid w:val="008B24A4"/>
    <w:rsid w:val="008B2A6B"/>
    <w:rsid w:val="008B3650"/>
    <w:rsid w:val="008B38E2"/>
    <w:rsid w:val="008B7E66"/>
    <w:rsid w:val="008C01FA"/>
    <w:rsid w:val="008C18C2"/>
    <w:rsid w:val="008E0979"/>
    <w:rsid w:val="008E4382"/>
    <w:rsid w:val="008F1A2E"/>
    <w:rsid w:val="008F7610"/>
    <w:rsid w:val="00901460"/>
    <w:rsid w:val="0090167E"/>
    <w:rsid w:val="00902BBB"/>
    <w:rsid w:val="00905976"/>
    <w:rsid w:val="00905CB6"/>
    <w:rsid w:val="00912D8A"/>
    <w:rsid w:val="00914D34"/>
    <w:rsid w:val="00921A91"/>
    <w:rsid w:val="0093306D"/>
    <w:rsid w:val="00935033"/>
    <w:rsid w:val="00935F36"/>
    <w:rsid w:val="009403B5"/>
    <w:rsid w:val="009408A7"/>
    <w:rsid w:val="00943D9C"/>
    <w:rsid w:val="00944015"/>
    <w:rsid w:val="00945C4A"/>
    <w:rsid w:val="0094692A"/>
    <w:rsid w:val="009520B3"/>
    <w:rsid w:val="009541E2"/>
    <w:rsid w:val="00957703"/>
    <w:rsid w:val="009625FA"/>
    <w:rsid w:val="00963130"/>
    <w:rsid w:val="00964DFC"/>
    <w:rsid w:val="00967387"/>
    <w:rsid w:val="00970EC9"/>
    <w:rsid w:val="00973471"/>
    <w:rsid w:val="009737C1"/>
    <w:rsid w:val="00974B21"/>
    <w:rsid w:val="00975D80"/>
    <w:rsid w:val="009822F7"/>
    <w:rsid w:val="0098597D"/>
    <w:rsid w:val="00995C4C"/>
    <w:rsid w:val="009A6965"/>
    <w:rsid w:val="009B12E8"/>
    <w:rsid w:val="009B2C34"/>
    <w:rsid w:val="009B554D"/>
    <w:rsid w:val="009B7722"/>
    <w:rsid w:val="009C50D7"/>
    <w:rsid w:val="009C5D28"/>
    <w:rsid w:val="009D5F85"/>
    <w:rsid w:val="009E48D1"/>
    <w:rsid w:val="009F12DD"/>
    <w:rsid w:val="009F23A6"/>
    <w:rsid w:val="00A00071"/>
    <w:rsid w:val="00A112EC"/>
    <w:rsid w:val="00A133D0"/>
    <w:rsid w:val="00A13636"/>
    <w:rsid w:val="00A206FA"/>
    <w:rsid w:val="00A219A7"/>
    <w:rsid w:val="00A226D0"/>
    <w:rsid w:val="00A23F0E"/>
    <w:rsid w:val="00A32B8C"/>
    <w:rsid w:val="00A3305C"/>
    <w:rsid w:val="00A33AA7"/>
    <w:rsid w:val="00A40B98"/>
    <w:rsid w:val="00A4312D"/>
    <w:rsid w:val="00A444AC"/>
    <w:rsid w:val="00A47B74"/>
    <w:rsid w:val="00A5101A"/>
    <w:rsid w:val="00A5298A"/>
    <w:rsid w:val="00A542B0"/>
    <w:rsid w:val="00A54B97"/>
    <w:rsid w:val="00A6108A"/>
    <w:rsid w:val="00A62FA6"/>
    <w:rsid w:val="00A63745"/>
    <w:rsid w:val="00A668EF"/>
    <w:rsid w:val="00A71250"/>
    <w:rsid w:val="00A75C20"/>
    <w:rsid w:val="00A75D99"/>
    <w:rsid w:val="00A8001B"/>
    <w:rsid w:val="00A80E33"/>
    <w:rsid w:val="00A83FEB"/>
    <w:rsid w:val="00A84082"/>
    <w:rsid w:val="00A91DB4"/>
    <w:rsid w:val="00A92518"/>
    <w:rsid w:val="00A92ADE"/>
    <w:rsid w:val="00A94009"/>
    <w:rsid w:val="00A956A7"/>
    <w:rsid w:val="00AB3293"/>
    <w:rsid w:val="00AC1624"/>
    <w:rsid w:val="00AC4583"/>
    <w:rsid w:val="00AC5695"/>
    <w:rsid w:val="00AD06C4"/>
    <w:rsid w:val="00AD4E84"/>
    <w:rsid w:val="00AE5356"/>
    <w:rsid w:val="00AE59B8"/>
    <w:rsid w:val="00AF06AA"/>
    <w:rsid w:val="00B057D9"/>
    <w:rsid w:val="00B05D88"/>
    <w:rsid w:val="00B11539"/>
    <w:rsid w:val="00B1709A"/>
    <w:rsid w:val="00B21DFA"/>
    <w:rsid w:val="00B24571"/>
    <w:rsid w:val="00B24633"/>
    <w:rsid w:val="00B25647"/>
    <w:rsid w:val="00B43C52"/>
    <w:rsid w:val="00B44DC4"/>
    <w:rsid w:val="00B46C12"/>
    <w:rsid w:val="00B47A00"/>
    <w:rsid w:val="00B502DC"/>
    <w:rsid w:val="00B57285"/>
    <w:rsid w:val="00B60753"/>
    <w:rsid w:val="00B62105"/>
    <w:rsid w:val="00B622BD"/>
    <w:rsid w:val="00B67E64"/>
    <w:rsid w:val="00B771EE"/>
    <w:rsid w:val="00B8246A"/>
    <w:rsid w:val="00B84289"/>
    <w:rsid w:val="00B86AAF"/>
    <w:rsid w:val="00BA154E"/>
    <w:rsid w:val="00BA27FC"/>
    <w:rsid w:val="00BA4CA9"/>
    <w:rsid w:val="00BB23C4"/>
    <w:rsid w:val="00BB71E0"/>
    <w:rsid w:val="00BC0FD2"/>
    <w:rsid w:val="00BC1663"/>
    <w:rsid w:val="00BC3651"/>
    <w:rsid w:val="00BC463F"/>
    <w:rsid w:val="00BC5018"/>
    <w:rsid w:val="00BC71FD"/>
    <w:rsid w:val="00BC7C65"/>
    <w:rsid w:val="00BD064C"/>
    <w:rsid w:val="00BD485F"/>
    <w:rsid w:val="00BD4D34"/>
    <w:rsid w:val="00BE0EAA"/>
    <w:rsid w:val="00BE33D6"/>
    <w:rsid w:val="00BF569D"/>
    <w:rsid w:val="00BF5801"/>
    <w:rsid w:val="00BF7CED"/>
    <w:rsid w:val="00C0195D"/>
    <w:rsid w:val="00C10E66"/>
    <w:rsid w:val="00C12233"/>
    <w:rsid w:val="00C24A84"/>
    <w:rsid w:val="00C315CE"/>
    <w:rsid w:val="00C3364F"/>
    <w:rsid w:val="00C37CFA"/>
    <w:rsid w:val="00C417A4"/>
    <w:rsid w:val="00C42AEA"/>
    <w:rsid w:val="00C700ED"/>
    <w:rsid w:val="00C73552"/>
    <w:rsid w:val="00C76251"/>
    <w:rsid w:val="00C81DC1"/>
    <w:rsid w:val="00C839EF"/>
    <w:rsid w:val="00C85E54"/>
    <w:rsid w:val="00C90F44"/>
    <w:rsid w:val="00C93FF9"/>
    <w:rsid w:val="00C9430F"/>
    <w:rsid w:val="00C9446C"/>
    <w:rsid w:val="00C959E1"/>
    <w:rsid w:val="00C97AF2"/>
    <w:rsid w:val="00CA148D"/>
    <w:rsid w:val="00CA3255"/>
    <w:rsid w:val="00CA354B"/>
    <w:rsid w:val="00CA3B25"/>
    <w:rsid w:val="00CA46AA"/>
    <w:rsid w:val="00CA6162"/>
    <w:rsid w:val="00CA784C"/>
    <w:rsid w:val="00CB20C3"/>
    <w:rsid w:val="00CB37BF"/>
    <w:rsid w:val="00CB4FB0"/>
    <w:rsid w:val="00CB6E24"/>
    <w:rsid w:val="00CC0040"/>
    <w:rsid w:val="00CC0C42"/>
    <w:rsid w:val="00CC206D"/>
    <w:rsid w:val="00CC22F9"/>
    <w:rsid w:val="00CC5791"/>
    <w:rsid w:val="00CC793A"/>
    <w:rsid w:val="00CE0182"/>
    <w:rsid w:val="00CE17B4"/>
    <w:rsid w:val="00CE6A93"/>
    <w:rsid w:val="00CF478E"/>
    <w:rsid w:val="00CF7168"/>
    <w:rsid w:val="00D130FE"/>
    <w:rsid w:val="00D13ADB"/>
    <w:rsid w:val="00D13E8A"/>
    <w:rsid w:val="00D32552"/>
    <w:rsid w:val="00D35339"/>
    <w:rsid w:val="00D37041"/>
    <w:rsid w:val="00D506B7"/>
    <w:rsid w:val="00D50A65"/>
    <w:rsid w:val="00D51449"/>
    <w:rsid w:val="00D578CC"/>
    <w:rsid w:val="00D57DD5"/>
    <w:rsid w:val="00D760F1"/>
    <w:rsid w:val="00D80551"/>
    <w:rsid w:val="00D846AE"/>
    <w:rsid w:val="00D904F8"/>
    <w:rsid w:val="00D91B27"/>
    <w:rsid w:val="00D91FE8"/>
    <w:rsid w:val="00D927E0"/>
    <w:rsid w:val="00D9501B"/>
    <w:rsid w:val="00D9798D"/>
    <w:rsid w:val="00DA1E54"/>
    <w:rsid w:val="00DA369C"/>
    <w:rsid w:val="00DB22A1"/>
    <w:rsid w:val="00DC3569"/>
    <w:rsid w:val="00DC5DAF"/>
    <w:rsid w:val="00DD006A"/>
    <w:rsid w:val="00DD42A7"/>
    <w:rsid w:val="00DD539C"/>
    <w:rsid w:val="00DD6E0A"/>
    <w:rsid w:val="00DE1272"/>
    <w:rsid w:val="00DE710C"/>
    <w:rsid w:val="00DF136D"/>
    <w:rsid w:val="00DF4D0C"/>
    <w:rsid w:val="00DF5F42"/>
    <w:rsid w:val="00DF7386"/>
    <w:rsid w:val="00E01840"/>
    <w:rsid w:val="00E05834"/>
    <w:rsid w:val="00E06D24"/>
    <w:rsid w:val="00E105F2"/>
    <w:rsid w:val="00E161A8"/>
    <w:rsid w:val="00E1736D"/>
    <w:rsid w:val="00E210EC"/>
    <w:rsid w:val="00E211E6"/>
    <w:rsid w:val="00E21B74"/>
    <w:rsid w:val="00E242E6"/>
    <w:rsid w:val="00E24C0D"/>
    <w:rsid w:val="00E3635B"/>
    <w:rsid w:val="00E40EE4"/>
    <w:rsid w:val="00E4222B"/>
    <w:rsid w:val="00E43E98"/>
    <w:rsid w:val="00E46E18"/>
    <w:rsid w:val="00E51923"/>
    <w:rsid w:val="00E5336F"/>
    <w:rsid w:val="00E53A3A"/>
    <w:rsid w:val="00E54E92"/>
    <w:rsid w:val="00E55558"/>
    <w:rsid w:val="00E60432"/>
    <w:rsid w:val="00E806E4"/>
    <w:rsid w:val="00E81E70"/>
    <w:rsid w:val="00E85398"/>
    <w:rsid w:val="00E871D7"/>
    <w:rsid w:val="00EA23D0"/>
    <w:rsid w:val="00EB66D4"/>
    <w:rsid w:val="00EC121E"/>
    <w:rsid w:val="00EC2785"/>
    <w:rsid w:val="00EC59F3"/>
    <w:rsid w:val="00EC6C2F"/>
    <w:rsid w:val="00ED4A74"/>
    <w:rsid w:val="00ED6A3C"/>
    <w:rsid w:val="00EE33AD"/>
    <w:rsid w:val="00EE6DED"/>
    <w:rsid w:val="00EE7775"/>
    <w:rsid w:val="00EF5134"/>
    <w:rsid w:val="00F02B70"/>
    <w:rsid w:val="00F1257B"/>
    <w:rsid w:val="00F129DF"/>
    <w:rsid w:val="00F154D5"/>
    <w:rsid w:val="00F25A41"/>
    <w:rsid w:val="00F33935"/>
    <w:rsid w:val="00F35BB1"/>
    <w:rsid w:val="00F41160"/>
    <w:rsid w:val="00F46896"/>
    <w:rsid w:val="00F46B74"/>
    <w:rsid w:val="00F54DFF"/>
    <w:rsid w:val="00F557C7"/>
    <w:rsid w:val="00F61B3D"/>
    <w:rsid w:val="00F62AD7"/>
    <w:rsid w:val="00F63C28"/>
    <w:rsid w:val="00F640B9"/>
    <w:rsid w:val="00F650FE"/>
    <w:rsid w:val="00F6536B"/>
    <w:rsid w:val="00F65B4E"/>
    <w:rsid w:val="00F6614E"/>
    <w:rsid w:val="00F67E86"/>
    <w:rsid w:val="00F76359"/>
    <w:rsid w:val="00F776AC"/>
    <w:rsid w:val="00F7798B"/>
    <w:rsid w:val="00F847B8"/>
    <w:rsid w:val="00F918BF"/>
    <w:rsid w:val="00F920E9"/>
    <w:rsid w:val="00FA0DA8"/>
    <w:rsid w:val="00FA61DF"/>
    <w:rsid w:val="00FA6C70"/>
    <w:rsid w:val="00FA7598"/>
    <w:rsid w:val="00FB428E"/>
    <w:rsid w:val="00FB5F24"/>
    <w:rsid w:val="00FB7488"/>
    <w:rsid w:val="00FC28BC"/>
    <w:rsid w:val="00FC2E6E"/>
    <w:rsid w:val="00FC3184"/>
    <w:rsid w:val="00FC356E"/>
    <w:rsid w:val="00FC7984"/>
    <w:rsid w:val="00FD17FA"/>
    <w:rsid w:val="00FD1F82"/>
    <w:rsid w:val="00FE4C95"/>
    <w:rsid w:val="00FF33AF"/>
    <w:rsid w:val="00FF4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FFBB8"/>
  <w15:docId w15:val="{9F3E85B8-E221-4E51-A2E8-F031643EC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B27"/>
    <w:pPr>
      <w:spacing w:after="40"/>
      <w:ind w:firstLine="567"/>
      <w:jc w:val="both"/>
    </w:pPr>
    <w:rPr>
      <w:rFonts w:ascii="Times New Roman" w:eastAsia="Arial" w:hAnsi="Times New Roman" w:cs="Times New Roman"/>
      <w:sz w:val="20"/>
      <w:szCs w:val="20"/>
    </w:rPr>
  </w:style>
  <w:style w:type="paragraph" w:styleId="Heading1">
    <w:name w:val="heading 1"/>
    <w:basedOn w:val="Normal"/>
    <w:link w:val="Heading1Char"/>
    <w:uiPriority w:val="9"/>
    <w:qFormat/>
    <w:rsid w:val="000E602D"/>
    <w:pPr>
      <w:spacing w:before="87"/>
      <w:ind w:firstLine="0"/>
      <w:jc w:val="center"/>
      <w:outlineLvl w:val="0"/>
    </w:pPr>
    <w:rPr>
      <w:b/>
      <w:bCs/>
      <w:color w:val="1F497D" w:themeColor="text2"/>
      <w:sz w:val="40"/>
      <w:szCs w:val="40"/>
      <w:lang w:val="ro-RO"/>
    </w:rPr>
  </w:style>
  <w:style w:type="paragraph" w:styleId="Heading2">
    <w:name w:val="heading 2"/>
    <w:basedOn w:val="Normal"/>
    <w:uiPriority w:val="9"/>
    <w:unhideWhenUsed/>
    <w:qFormat/>
    <w:rsid w:val="00963130"/>
    <w:pPr>
      <w:ind w:firstLine="0"/>
      <w:outlineLvl w:val="1"/>
    </w:pPr>
    <w:rPr>
      <w:b/>
      <w:color w:val="002060"/>
      <w:sz w:val="24"/>
    </w:rPr>
  </w:style>
  <w:style w:type="paragraph" w:styleId="Heading3">
    <w:name w:val="heading 3"/>
    <w:basedOn w:val="Heading2"/>
    <w:uiPriority w:val="9"/>
    <w:unhideWhenUsed/>
    <w:qFormat/>
    <w:rsid w:val="00BB71E0"/>
    <w:pPr>
      <w:numPr>
        <w:ilvl w:val="2"/>
      </w:numPr>
      <w:outlineLvl w:val="2"/>
    </w:pPr>
    <w:rPr>
      <w:sz w:val="22"/>
      <w:szCs w:val="18"/>
    </w:rPr>
  </w:style>
  <w:style w:type="paragraph" w:styleId="Heading4">
    <w:name w:val="heading 4"/>
    <w:basedOn w:val="Normal"/>
    <w:uiPriority w:val="9"/>
    <w:unhideWhenUsed/>
    <w:qFormat/>
    <w:rsid w:val="007E585C"/>
    <w:pPr>
      <w:ind w:firstLine="0"/>
      <w:outlineLvl w:val="3"/>
    </w:pPr>
    <w:rPr>
      <w:b/>
      <w:bCs/>
      <w:color w:val="0070C0"/>
      <w:sz w:val="18"/>
      <w:szCs w:val="18"/>
      <w:lang w:val="ro-RO"/>
    </w:rPr>
  </w:style>
  <w:style w:type="paragraph" w:styleId="Heading5">
    <w:name w:val="heading 5"/>
    <w:basedOn w:val="Normal"/>
    <w:uiPriority w:val="9"/>
    <w:unhideWhenUsed/>
    <w:qFormat/>
    <w:pPr>
      <w:ind w:firstLine="0"/>
      <w:outlineLvl w:val="4"/>
    </w:pPr>
    <w:rPr>
      <w:b/>
      <w:bCs/>
      <w:i/>
    </w:rPr>
  </w:style>
  <w:style w:type="paragraph" w:styleId="Heading6">
    <w:name w:val="heading 6"/>
    <w:basedOn w:val="Normal"/>
    <w:next w:val="Normal"/>
    <w:link w:val="Heading6Char"/>
    <w:uiPriority w:val="9"/>
    <w:semiHidden/>
    <w:unhideWhenUsed/>
    <w:qFormat/>
    <w:rsid w:val="00222552"/>
    <w:pPr>
      <w:keepNext/>
      <w:keepLines/>
      <w:spacing w:before="40" w:after="0"/>
      <w:ind w:firstLine="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22552"/>
    <w:pPr>
      <w:keepNext/>
      <w:keepLines/>
      <w:spacing w:before="40" w:after="0"/>
      <w:ind w:firstLine="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22552"/>
    <w:pPr>
      <w:keepNext/>
      <w:keepLines/>
      <w:spacing w:before="40" w:after="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552"/>
    <w:pPr>
      <w:keepNext/>
      <w:keepLines/>
      <w:spacing w:before="40" w:after="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5"/>
      <w:ind w:left="1330" w:hanging="1180"/>
    </w:pPr>
    <w:rPr>
      <w:b/>
      <w:bCs/>
    </w:rPr>
  </w:style>
  <w:style w:type="paragraph" w:styleId="TOC2">
    <w:name w:val="toc 2"/>
    <w:basedOn w:val="Normal"/>
    <w:uiPriority w:val="39"/>
    <w:qFormat/>
    <w:pPr>
      <w:spacing w:before="67"/>
      <w:ind w:left="1310" w:hanging="1160"/>
    </w:pPr>
  </w:style>
  <w:style w:type="paragraph" w:styleId="TOC3">
    <w:name w:val="toc 3"/>
    <w:basedOn w:val="Normal"/>
    <w:uiPriority w:val="39"/>
    <w:qFormat/>
    <w:pPr>
      <w:spacing w:before="163"/>
      <w:ind w:left="1897" w:hanging="1180"/>
    </w:pPr>
    <w:rPr>
      <w:b/>
      <w:bCs/>
    </w:rPr>
  </w:style>
  <w:style w:type="paragraph" w:styleId="TOC4">
    <w:name w:val="toc 4"/>
    <w:basedOn w:val="Normal"/>
    <w:uiPriority w:val="39"/>
    <w:qFormat/>
    <w:pPr>
      <w:spacing w:before="112"/>
      <w:ind w:left="1877" w:hanging="1160"/>
    </w:pPr>
  </w:style>
  <w:style w:type="paragraph" w:styleId="BodyText">
    <w:name w:val="Body Text"/>
    <w:basedOn w:val="Normal"/>
    <w:uiPriority w:val="1"/>
    <w:rsid w:val="00630908"/>
    <w:pPr>
      <w:spacing w:before="103" w:line="295" w:lineRule="auto"/>
      <w:ind w:left="284" w:right="86"/>
    </w:pPr>
    <w:rPr>
      <w:color w:val="231F20"/>
      <w:lang w:val="ro-RO"/>
    </w:rPr>
  </w:style>
  <w:style w:type="paragraph" w:styleId="ListParagraph">
    <w:name w:val="List Paragraph"/>
    <w:basedOn w:val="Normal"/>
    <w:link w:val="ListParagraphChar"/>
    <w:uiPriority w:val="34"/>
    <w:qFormat/>
    <w:rsid w:val="00BB71E0"/>
    <w:pPr>
      <w:numPr>
        <w:numId w:val="2"/>
      </w:numPr>
      <w:tabs>
        <w:tab w:val="left" w:pos="1278"/>
      </w:tabs>
      <w:spacing w:before="80" w:after="80"/>
    </w:pPr>
    <w:rPr>
      <w:bCs/>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787A"/>
    <w:pPr>
      <w:tabs>
        <w:tab w:val="center" w:pos="4680"/>
        <w:tab w:val="right" w:pos="9360"/>
      </w:tabs>
    </w:pPr>
  </w:style>
  <w:style w:type="character" w:customStyle="1" w:styleId="HeaderChar">
    <w:name w:val="Header Char"/>
    <w:basedOn w:val="DefaultParagraphFont"/>
    <w:link w:val="Header"/>
    <w:uiPriority w:val="99"/>
    <w:rsid w:val="0007787A"/>
    <w:rPr>
      <w:rFonts w:ascii="Arial" w:eastAsia="Arial" w:hAnsi="Arial" w:cs="Arial"/>
    </w:rPr>
  </w:style>
  <w:style w:type="paragraph" w:styleId="Footer">
    <w:name w:val="footer"/>
    <w:basedOn w:val="Normal"/>
    <w:link w:val="FooterChar"/>
    <w:uiPriority w:val="99"/>
    <w:unhideWhenUsed/>
    <w:rsid w:val="0007787A"/>
    <w:pPr>
      <w:tabs>
        <w:tab w:val="center" w:pos="4680"/>
        <w:tab w:val="right" w:pos="9360"/>
      </w:tabs>
    </w:pPr>
  </w:style>
  <w:style w:type="character" w:customStyle="1" w:styleId="FooterChar">
    <w:name w:val="Footer Char"/>
    <w:basedOn w:val="DefaultParagraphFont"/>
    <w:link w:val="Footer"/>
    <w:uiPriority w:val="99"/>
    <w:rsid w:val="0007787A"/>
    <w:rPr>
      <w:rFonts w:ascii="Arial" w:eastAsia="Arial" w:hAnsi="Arial" w:cs="Arial"/>
    </w:rPr>
  </w:style>
  <w:style w:type="character" w:styleId="PlaceholderText">
    <w:name w:val="Placeholder Text"/>
    <w:basedOn w:val="DefaultParagraphFont"/>
    <w:uiPriority w:val="99"/>
    <w:semiHidden/>
    <w:rsid w:val="00316FCA"/>
    <w:rPr>
      <w:color w:val="808080"/>
    </w:rPr>
  </w:style>
  <w:style w:type="paragraph" w:styleId="Title">
    <w:name w:val="Title"/>
    <w:basedOn w:val="Normal"/>
    <w:next w:val="Normal"/>
    <w:link w:val="TitleChar"/>
    <w:uiPriority w:val="10"/>
    <w:qFormat/>
    <w:rsid w:val="00E5336F"/>
    <w:pPr>
      <w:widowControl/>
      <w:autoSpaceDE/>
      <w:autoSpaceDN/>
      <w:spacing w:line="216" w:lineRule="auto"/>
      <w:contextualSpacing/>
      <w:jc w:val="center"/>
    </w:pPr>
    <w:rPr>
      <w:rFonts w:eastAsiaTheme="majorEastAsia"/>
      <w:color w:val="1F497D" w:themeColor="text2"/>
      <w:spacing w:val="-10"/>
      <w:kern w:val="28"/>
      <w:sz w:val="72"/>
      <w:szCs w:val="72"/>
    </w:rPr>
  </w:style>
  <w:style w:type="character" w:customStyle="1" w:styleId="TitleChar">
    <w:name w:val="Title Char"/>
    <w:basedOn w:val="DefaultParagraphFont"/>
    <w:link w:val="Title"/>
    <w:uiPriority w:val="10"/>
    <w:rsid w:val="00E5336F"/>
    <w:rPr>
      <w:rFonts w:ascii="Times New Roman" w:eastAsiaTheme="majorEastAsia" w:hAnsi="Times New Roman" w:cs="Times New Roman"/>
      <w:color w:val="1F497D" w:themeColor="text2"/>
      <w:spacing w:val="-10"/>
      <w:kern w:val="28"/>
      <w:sz w:val="72"/>
      <w:szCs w:val="72"/>
    </w:rPr>
  </w:style>
  <w:style w:type="paragraph" w:styleId="Subtitle">
    <w:name w:val="Subtitle"/>
    <w:basedOn w:val="Normal"/>
    <w:next w:val="Normal"/>
    <w:link w:val="SubtitleChar"/>
    <w:uiPriority w:val="11"/>
    <w:qFormat/>
    <w:rsid w:val="00E5336F"/>
    <w:pPr>
      <w:widowControl/>
      <w:numPr>
        <w:ilvl w:val="1"/>
      </w:numPr>
      <w:autoSpaceDE/>
      <w:autoSpaceDN/>
      <w:spacing w:after="160" w:line="259" w:lineRule="auto"/>
      <w:ind w:firstLine="567"/>
      <w:jc w:val="right"/>
    </w:pPr>
    <w:rPr>
      <w:rFonts w:eastAsiaTheme="minorEastAsia"/>
      <w:b/>
      <w:bCs/>
      <w:color w:val="5A5A5A" w:themeColor="text1" w:themeTint="A5"/>
      <w:spacing w:val="15"/>
      <w:sz w:val="22"/>
      <w:szCs w:val="22"/>
    </w:rPr>
  </w:style>
  <w:style w:type="character" w:customStyle="1" w:styleId="SubtitleChar">
    <w:name w:val="Subtitle Char"/>
    <w:basedOn w:val="DefaultParagraphFont"/>
    <w:link w:val="Subtitle"/>
    <w:uiPriority w:val="11"/>
    <w:rsid w:val="00E5336F"/>
    <w:rPr>
      <w:rFonts w:ascii="Times New Roman" w:eastAsiaTheme="minorEastAsia" w:hAnsi="Times New Roman" w:cs="Times New Roman"/>
      <w:b/>
      <w:bCs/>
      <w:color w:val="5A5A5A" w:themeColor="text1" w:themeTint="A5"/>
      <w:spacing w:val="15"/>
    </w:rPr>
  </w:style>
  <w:style w:type="paragraph" w:styleId="NoSpacing">
    <w:name w:val="No Spacing"/>
    <w:link w:val="NoSpacingChar"/>
    <w:uiPriority w:val="1"/>
    <w:rsid w:val="00BD4D34"/>
    <w:pPr>
      <w:widowControl/>
      <w:autoSpaceDE/>
      <w:autoSpaceDN/>
    </w:pPr>
    <w:rPr>
      <w:rFonts w:eastAsiaTheme="minorEastAsia"/>
    </w:rPr>
  </w:style>
  <w:style w:type="character" w:customStyle="1" w:styleId="NoSpacingChar">
    <w:name w:val="No Spacing Char"/>
    <w:basedOn w:val="DefaultParagraphFont"/>
    <w:link w:val="NoSpacing"/>
    <w:uiPriority w:val="1"/>
    <w:rsid w:val="00BD4D34"/>
    <w:rPr>
      <w:rFonts w:eastAsiaTheme="minorEastAsia"/>
    </w:rPr>
  </w:style>
  <w:style w:type="table" w:styleId="TableGrid">
    <w:name w:val="Table Grid"/>
    <w:basedOn w:val="TableNormal"/>
    <w:uiPriority w:val="39"/>
    <w:rsid w:val="00F77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23C4"/>
    <w:rPr>
      <w:color w:val="0000FF" w:themeColor="hyperlink"/>
      <w:u w:val="single"/>
    </w:rPr>
  </w:style>
  <w:style w:type="character" w:styleId="UnresolvedMention">
    <w:name w:val="Unresolved Mention"/>
    <w:basedOn w:val="DefaultParagraphFont"/>
    <w:uiPriority w:val="99"/>
    <w:semiHidden/>
    <w:unhideWhenUsed/>
    <w:rsid w:val="00BB23C4"/>
    <w:rPr>
      <w:color w:val="605E5C"/>
      <w:shd w:val="clear" w:color="auto" w:fill="E1DFDD"/>
    </w:rPr>
  </w:style>
  <w:style w:type="paragraph" w:styleId="TOCHeading">
    <w:name w:val="TOC Heading"/>
    <w:basedOn w:val="Heading1"/>
    <w:next w:val="Normal"/>
    <w:uiPriority w:val="39"/>
    <w:unhideWhenUsed/>
    <w:qFormat/>
    <w:rsid w:val="007E311D"/>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numbering" w:customStyle="1" w:styleId="Style1">
    <w:name w:val="Style1"/>
    <w:uiPriority w:val="99"/>
    <w:rsid w:val="009C50D7"/>
    <w:pPr>
      <w:numPr>
        <w:numId w:val="1"/>
      </w:numPr>
    </w:pPr>
  </w:style>
  <w:style w:type="paragraph" w:customStyle="1" w:styleId="Figuresstyle">
    <w:name w:val="Figure's style"/>
    <w:basedOn w:val="Normal"/>
    <w:link w:val="FiguresstyleChar"/>
    <w:qFormat/>
    <w:rsid w:val="000E602D"/>
    <w:pPr>
      <w:jc w:val="center"/>
    </w:pPr>
    <w:rPr>
      <w:b/>
      <w:bCs/>
      <w:sz w:val="16"/>
    </w:rPr>
  </w:style>
  <w:style w:type="paragraph" w:customStyle="1" w:styleId="Figures">
    <w:name w:val="Figures"/>
    <w:basedOn w:val="Normal"/>
    <w:qFormat/>
    <w:rsid w:val="00B57285"/>
    <w:pPr>
      <w:ind w:firstLine="0"/>
      <w:jc w:val="center"/>
    </w:pPr>
    <w:rPr>
      <w:noProof/>
      <w:lang w:val="ro-RO"/>
    </w:rPr>
  </w:style>
  <w:style w:type="character" w:customStyle="1" w:styleId="Heading6Char">
    <w:name w:val="Heading 6 Char"/>
    <w:basedOn w:val="DefaultParagraphFont"/>
    <w:link w:val="Heading6"/>
    <w:uiPriority w:val="9"/>
    <w:semiHidden/>
    <w:rsid w:val="00222552"/>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uiPriority w:val="9"/>
    <w:semiHidden/>
    <w:rsid w:val="00222552"/>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2225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2552"/>
    <w:rPr>
      <w:rFonts w:asciiTheme="majorHAnsi" w:eastAsiaTheme="majorEastAsia" w:hAnsiTheme="majorHAnsi" w:cstheme="majorBidi"/>
      <w:i/>
      <w:iCs/>
      <w:color w:val="272727" w:themeColor="text1" w:themeTint="D8"/>
      <w:sz w:val="21"/>
      <w:szCs w:val="21"/>
    </w:rPr>
  </w:style>
  <w:style w:type="paragraph" w:customStyle="1" w:styleId="Formula">
    <w:name w:val="Formula"/>
    <w:basedOn w:val="Figuresstyle"/>
    <w:link w:val="FormulaChar"/>
    <w:qFormat/>
    <w:rsid w:val="00C24A84"/>
    <w:rPr>
      <w:sz w:val="20"/>
    </w:rPr>
  </w:style>
  <w:style w:type="character" w:customStyle="1" w:styleId="FiguresstyleChar">
    <w:name w:val="Figure's style Char"/>
    <w:basedOn w:val="DefaultParagraphFont"/>
    <w:link w:val="Figuresstyle"/>
    <w:rsid w:val="000E602D"/>
    <w:rPr>
      <w:rFonts w:ascii="Times New Roman" w:eastAsia="Arial" w:hAnsi="Times New Roman" w:cs="Times New Roman"/>
      <w:b/>
      <w:bCs/>
      <w:sz w:val="16"/>
      <w:szCs w:val="20"/>
    </w:rPr>
  </w:style>
  <w:style w:type="character" w:customStyle="1" w:styleId="FormulaChar">
    <w:name w:val="Formula Char"/>
    <w:basedOn w:val="FiguresstyleChar"/>
    <w:link w:val="Formula"/>
    <w:rsid w:val="00C24A84"/>
    <w:rPr>
      <w:rFonts w:ascii="Times New Roman" w:eastAsia="Arial" w:hAnsi="Times New Roman" w:cs="Times New Roman"/>
      <w:b/>
      <w:bCs/>
      <w:sz w:val="20"/>
      <w:szCs w:val="20"/>
      <w:lang w:val="ro-RO"/>
    </w:rPr>
  </w:style>
  <w:style w:type="paragraph" w:styleId="Caption">
    <w:name w:val="caption"/>
    <w:basedOn w:val="Normal"/>
    <w:next w:val="Normal"/>
    <w:uiPriority w:val="35"/>
    <w:unhideWhenUsed/>
    <w:qFormat/>
    <w:rsid w:val="00E43E98"/>
    <w:pPr>
      <w:spacing w:after="200"/>
    </w:pPr>
    <w:rPr>
      <w:i/>
      <w:iCs/>
      <w:color w:val="1F497D" w:themeColor="text2"/>
      <w:sz w:val="18"/>
      <w:szCs w:val="18"/>
    </w:rPr>
  </w:style>
  <w:style w:type="paragraph" w:customStyle="1" w:styleId="Tables">
    <w:name w:val="Tables"/>
    <w:basedOn w:val="Normal"/>
    <w:link w:val="TablesChar"/>
    <w:qFormat/>
    <w:rsid w:val="00754576"/>
    <w:pPr>
      <w:ind w:hanging="11"/>
      <w:jc w:val="center"/>
    </w:pPr>
  </w:style>
  <w:style w:type="character" w:customStyle="1" w:styleId="TablesChar">
    <w:name w:val="Tables Char"/>
    <w:basedOn w:val="DefaultParagraphFont"/>
    <w:link w:val="Tables"/>
    <w:rsid w:val="00754576"/>
    <w:rPr>
      <w:rFonts w:ascii="Times New Roman" w:eastAsia="Arial" w:hAnsi="Times New Roman" w:cs="Times New Roman"/>
      <w:sz w:val="20"/>
      <w:szCs w:val="20"/>
    </w:rPr>
  </w:style>
  <w:style w:type="paragraph" w:customStyle="1" w:styleId="Normalbold">
    <w:name w:val="Normal bold"/>
    <w:basedOn w:val="Normal"/>
    <w:link w:val="NormalboldChar"/>
    <w:qFormat/>
    <w:rsid w:val="00B57285"/>
    <w:rPr>
      <w:b/>
      <w:bCs/>
      <w:lang w:val="ro-RO"/>
    </w:rPr>
  </w:style>
  <w:style w:type="character" w:customStyle="1" w:styleId="NormalboldChar">
    <w:name w:val="Normal bold Char"/>
    <w:basedOn w:val="DefaultParagraphFont"/>
    <w:link w:val="Normalbold"/>
    <w:rsid w:val="00B57285"/>
    <w:rPr>
      <w:rFonts w:ascii="Times New Roman" w:eastAsia="Arial" w:hAnsi="Times New Roman" w:cs="Times New Roman"/>
      <w:b/>
      <w:bCs/>
      <w:sz w:val="20"/>
      <w:szCs w:val="20"/>
      <w:lang w:val="ro-RO"/>
    </w:rPr>
  </w:style>
  <w:style w:type="paragraph" w:customStyle="1" w:styleId="Listparagraphlevel2">
    <w:name w:val="List paragraph level 2"/>
    <w:basedOn w:val="ListParagraph"/>
    <w:link w:val="Listparagraphlevel2Char"/>
    <w:qFormat/>
    <w:rsid w:val="00695B5A"/>
    <w:pPr>
      <w:numPr>
        <w:ilvl w:val="1"/>
      </w:numPr>
    </w:pPr>
  </w:style>
  <w:style w:type="character" w:customStyle="1" w:styleId="ListParagraphChar">
    <w:name w:val="List Paragraph Char"/>
    <w:basedOn w:val="DefaultParagraphFont"/>
    <w:link w:val="ListParagraph"/>
    <w:uiPriority w:val="34"/>
    <w:rsid w:val="00BB71E0"/>
    <w:rPr>
      <w:rFonts w:ascii="Times New Roman" w:eastAsia="Arial" w:hAnsi="Times New Roman" w:cs="Times New Roman"/>
      <w:bCs/>
      <w:sz w:val="20"/>
      <w:szCs w:val="20"/>
    </w:rPr>
  </w:style>
  <w:style w:type="character" w:customStyle="1" w:styleId="Listparagraphlevel2Char">
    <w:name w:val="List paragraph level 2 Char"/>
    <w:basedOn w:val="ListParagraphChar"/>
    <w:link w:val="Listparagraphlevel2"/>
    <w:rsid w:val="00695B5A"/>
    <w:rPr>
      <w:rFonts w:ascii="Times New Roman" w:eastAsia="Arial" w:hAnsi="Times New Roman" w:cs="Times New Roman"/>
      <w:bCs/>
      <w:sz w:val="20"/>
      <w:szCs w:val="20"/>
    </w:rPr>
  </w:style>
  <w:style w:type="character" w:customStyle="1" w:styleId="ListLabel1">
    <w:name w:val="ListLabel 1"/>
    <w:qFormat/>
    <w:rsid w:val="000135EF"/>
    <w:rPr>
      <w:rFonts w:ascii="Arial" w:eastAsia="Times New Roman" w:hAnsi="Arial" w:cs="Arial"/>
      <w:color w:val="6072A0"/>
      <w:sz w:val="24"/>
      <w:szCs w:val="24"/>
      <w:u w:val="single"/>
      <w:lang w:eastAsia="ro-RO"/>
    </w:rPr>
  </w:style>
  <w:style w:type="paragraph" w:styleId="TOC5">
    <w:name w:val="toc 5"/>
    <w:basedOn w:val="Normal"/>
    <w:next w:val="Normal"/>
    <w:autoRedefine/>
    <w:uiPriority w:val="39"/>
    <w:unhideWhenUsed/>
    <w:rsid w:val="00FD1F82"/>
    <w:pPr>
      <w:widowControl/>
      <w:autoSpaceDE/>
      <w:autoSpaceDN/>
      <w:spacing w:after="100" w:line="259" w:lineRule="auto"/>
      <w:ind w:left="880" w:firstLine="0"/>
      <w:jc w:val="left"/>
    </w:pPr>
    <w:rPr>
      <w:rFonts w:asciiTheme="minorHAnsi" w:eastAsiaTheme="minorEastAsia" w:hAnsiTheme="minorHAnsi" w:cstheme="minorBidi"/>
      <w:kern w:val="2"/>
      <w:sz w:val="22"/>
      <w:szCs w:val="22"/>
    </w:rPr>
  </w:style>
  <w:style w:type="paragraph" w:styleId="TOC6">
    <w:name w:val="toc 6"/>
    <w:basedOn w:val="Normal"/>
    <w:next w:val="Normal"/>
    <w:autoRedefine/>
    <w:uiPriority w:val="39"/>
    <w:unhideWhenUsed/>
    <w:rsid w:val="00FD1F82"/>
    <w:pPr>
      <w:widowControl/>
      <w:autoSpaceDE/>
      <w:autoSpaceDN/>
      <w:spacing w:after="100" w:line="259" w:lineRule="auto"/>
      <w:ind w:left="1100" w:firstLine="0"/>
      <w:jc w:val="left"/>
    </w:pPr>
    <w:rPr>
      <w:rFonts w:asciiTheme="minorHAnsi" w:eastAsiaTheme="minorEastAsia" w:hAnsiTheme="minorHAnsi" w:cstheme="minorBidi"/>
      <w:kern w:val="2"/>
      <w:sz w:val="22"/>
      <w:szCs w:val="22"/>
    </w:rPr>
  </w:style>
  <w:style w:type="paragraph" w:styleId="TOC7">
    <w:name w:val="toc 7"/>
    <w:basedOn w:val="Normal"/>
    <w:next w:val="Normal"/>
    <w:autoRedefine/>
    <w:uiPriority w:val="39"/>
    <w:unhideWhenUsed/>
    <w:rsid w:val="00FD1F82"/>
    <w:pPr>
      <w:widowControl/>
      <w:autoSpaceDE/>
      <w:autoSpaceDN/>
      <w:spacing w:after="100" w:line="259" w:lineRule="auto"/>
      <w:ind w:left="1320" w:firstLine="0"/>
      <w:jc w:val="left"/>
    </w:pPr>
    <w:rPr>
      <w:rFonts w:asciiTheme="minorHAnsi" w:eastAsiaTheme="minorEastAsia" w:hAnsiTheme="minorHAnsi" w:cstheme="minorBidi"/>
      <w:kern w:val="2"/>
      <w:sz w:val="22"/>
      <w:szCs w:val="22"/>
    </w:rPr>
  </w:style>
  <w:style w:type="paragraph" w:styleId="TOC8">
    <w:name w:val="toc 8"/>
    <w:basedOn w:val="Normal"/>
    <w:next w:val="Normal"/>
    <w:autoRedefine/>
    <w:uiPriority w:val="39"/>
    <w:unhideWhenUsed/>
    <w:rsid w:val="00FD1F82"/>
    <w:pPr>
      <w:widowControl/>
      <w:autoSpaceDE/>
      <w:autoSpaceDN/>
      <w:spacing w:after="100" w:line="259" w:lineRule="auto"/>
      <w:ind w:left="1540" w:firstLine="0"/>
      <w:jc w:val="left"/>
    </w:pPr>
    <w:rPr>
      <w:rFonts w:asciiTheme="minorHAnsi" w:eastAsiaTheme="minorEastAsia" w:hAnsiTheme="minorHAnsi" w:cstheme="minorBidi"/>
      <w:kern w:val="2"/>
      <w:sz w:val="22"/>
      <w:szCs w:val="22"/>
    </w:rPr>
  </w:style>
  <w:style w:type="paragraph" w:styleId="TOC9">
    <w:name w:val="toc 9"/>
    <w:basedOn w:val="Normal"/>
    <w:next w:val="Normal"/>
    <w:autoRedefine/>
    <w:uiPriority w:val="39"/>
    <w:unhideWhenUsed/>
    <w:rsid w:val="00FD1F82"/>
    <w:pPr>
      <w:widowControl/>
      <w:autoSpaceDE/>
      <w:autoSpaceDN/>
      <w:spacing w:after="100" w:line="259" w:lineRule="auto"/>
      <w:ind w:left="1760" w:firstLine="0"/>
      <w:jc w:val="left"/>
    </w:pPr>
    <w:rPr>
      <w:rFonts w:asciiTheme="minorHAnsi" w:eastAsiaTheme="minorEastAsia" w:hAnsiTheme="minorHAnsi" w:cstheme="minorBidi"/>
      <w:kern w:val="2"/>
      <w:sz w:val="22"/>
      <w:szCs w:val="22"/>
    </w:rPr>
  </w:style>
  <w:style w:type="character" w:styleId="Emphasis">
    <w:name w:val="Emphasis"/>
    <w:basedOn w:val="DefaultParagraphFont"/>
    <w:uiPriority w:val="20"/>
    <w:qFormat/>
    <w:rsid w:val="003A3229"/>
    <w:rPr>
      <w:i/>
      <w:iCs/>
    </w:rPr>
  </w:style>
  <w:style w:type="character" w:styleId="IntenseEmphasis">
    <w:name w:val="Intense Emphasis"/>
    <w:basedOn w:val="DefaultParagraphFont"/>
    <w:uiPriority w:val="21"/>
    <w:qFormat/>
    <w:rsid w:val="00921A91"/>
    <w:rPr>
      <w:i/>
      <w:iCs/>
      <w:color w:val="4F81BD" w:themeColor="accent1"/>
    </w:rPr>
  </w:style>
  <w:style w:type="paragraph" w:customStyle="1" w:styleId="Questions">
    <w:name w:val="Questions"/>
    <w:basedOn w:val="ListParagraph"/>
    <w:qFormat/>
    <w:rsid w:val="00921A91"/>
    <w:pPr>
      <w:numPr>
        <w:numId w:val="4"/>
      </w:numPr>
    </w:pPr>
    <w:rPr>
      <w:i/>
      <w:color w:val="0070C0"/>
    </w:rPr>
  </w:style>
  <w:style w:type="character" w:styleId="Strong">
    <w:name w:val="Strong"/>
    <w:basedOn w:val="DefaultParagraphFont"/>
    <w:uiPriority w:val="22"/>
    <w:qFormat/>
    <w:rsid w:val="002B0A91"/>
    <w:rPr>
      <w:b/>
      <w:bCs/>
    </w:rPr>
  </w:style>
  <w:style w:type="paragraph" w:styleId="NormalWeb">
    <w:name w:val="Normal (Web)"/>
    <w:basedOn w:val="Normal"/>
    <w:uiPriority w:val="99"/>
    <w:unhideWhenUsed/>
    <w:rsid w:val="00B24571"/>
    <w:pPr>
      <w:widowControl/>
      <w:autoSpaceDE/>
      <w:autoSpaceDN/>
      <w:spacing w:before="100" w:beforeAutospacing="1" w:after="100" w:afterAutospacing="1"/>
      <w:ind w:firstLine="0"/>
      <w:jc w:val="left"/>
    </w:pPr>
    <w:rPr>
      <w:rFonts w:eastAsia="Times New Roman"/>
      <w:sz w:val="24"/>
      <w:szCs w:val="24"/>
    </w:rPr>
  </w:style>
  <w:style w:type="character" w:customStyle="1" w:styleId="Heading1Char">
    <w:name w:val="Heading 1 Char"/>
    <w:basedOn w:val="DefaultParagraphFont"/>
    <w:link w:val="Heading1"/>
    <w:uiPriority w:val="9"/>
    <w:rsid w:val="00FC3184"/>
    <w:rPr>
      <w:rFonts w:ascii="Times New Roman" w:eastAsia="Arial" w:hAnsi="Times New Roman" w:cs="Times New Roman"/>
      <w:b/>
      <w:bCs/>
      <w:color w:val="1F497D" w:themeColor="text2"/>
      <w:sz w:val="40"/>
      <w:szCs w:val="4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96746">
      <w:bodyDiv w:val="1"/>
      <w:marLeft w:val="0"/>
      <w:marRight w:val="0"/>
      <w:marTop w:val="0"/>
      <w:marBottom w:val="0"/>
      <w:divBdr>
        <w:top w:val="none" w:sz="0" w:space="0" w:color="auto"/>
        <w:left w:val="none" w:sz="0" w:space="0" w:color="auto"/>
        <w:bottom w:val="none" w:sz="0" w:space="0" w:color="auto"/>
        <w:right w:val="none" w:sz="0" w:space="0" w:color="auto"/>
      </w:divBdr>
    </w:div>
    <w:div w:id="85998846">
      <w:bodyDiv w:val="1"/>
      <w:marLeft w:val="0"/>
      <w:marRight w:val="0"/>
      <w:marTop w:val="0"/>
      <w:marBottom w:val="0"/>
      <w:divBdr>
        <w:top w:val="none" w:sz="0" w:space="0" w:color="auto"/>
        <w:left w:val="none" w:sz="0" w:space="0" w:color="auto"/>
        <w:bottom w:val="none" w:sz="0" w:space="0" w:color="auto"/>
        <w:right w:val="none" w:sz="0" w:space="0" w:color="auto"/>
      </w:divBdr>
    </w:div>
    <w:div w:id="99182793">
      <w:bodyDiv w:val="1"/>
      <w:marLeft w:val="0"/>
      <w:marRight w:val="0"/>
      <w:marTop w:val="0"/>
      <w:marBottom w:val="0"/>
      <w:divBdr>
        <w:top w:val="none" w:sz="0" w:space="0" w:color="auto"/>
        <w:left w:val="none" w:sz="0" w:space="0" w:color="auto"/>
        <w:bottom w:val="none" w:sz="0" w:space="0" w:color="auto"/>
        <w:right w:val="none" w:sz="0" w:space="0" w:color="auto"/>
      </w:divBdr>
    </w:div>
    <w:div w:id="111900450">
      <w:bodyDiv w:val="1"/>
      <w:marLeft w:val="0"/>
      <w:marRight w:val="0"/>
      <w:marTop w:val="0"/>
      <w:marBottom w:val="0"/>
      <w:divBdr>
        <w:top w:val="none" w:sz="0" w:space="0" w:color="auto"/>
        <w:left w:val="none" w:sz="0" w:space="0" w:color="auto"/>
        <w:bottom w:val="none" w:sz="0" w:space="0" w:color="auto"/>
        <w:right w:val="none" w:sz="0" w:space="0" w:color="auto"/>
      </w:divBdr>
    </w:div>
    <w:div w:id="126514871">
      <w:bodyDiv w:val="1"/>
      <w:marLeft w:val="0"/>
      <w:marRight w:val="0"/>
      <w:marTop w:val="0"/>
      <w:marBottom w:val="0"/>
      <w:divBdr>
        <w:top w:val="none" w:sz="0" w:space="0" w:color="auto"/>
        <w:left w:val="none" w:sz="0" w:space="0" w:color="auto"/>
        <w:bottom w:val="none" w:sz="0" w:space="0" w:color="auto"/>
        <w:right w:val="none" w:sz="0" w:space="0" w:color="auto"/>
      </w:divBdr>
    </w:div>
    <w:div w:id="130905356">
      <w:bodyDiv w:val="1"/>
      <w:marLeft w:val="0"/>
      <w:marRight w:val="0"/>
      <w:marTop w:val="0"/>
      <w:marBottom w:val="0"/>
      <w:divBdr>
        <w:top w:val="none" w:sz="0" w:space="0" w:color="auto"/>
        <w:left w:val="none" w:sz="0" w:space="0" w:color="auto"/>
        <w:bottom w:val="none" w:sz="0" w:space="0" w:color="auto"/>
        <w:right w:val="none" w:sz="0" w:space="0" w:color="auto"/>
      </w:divBdr>
    </w:div>
    <w:div w:id="145830168">
      <w:bodyDiv w:val="1"/>
      <w:marLeft w:val="0"/>
      <w:marRight w:val="0"/>
      <w:marTop w:val="0"/>
      <w:marBottom w:val="0"/>
      <w:divBdr>
        <w:top w:val="none" w:sz="0" w:space="0" w:color="auto"/>
        <w:left w:val="none" w:sz="0" w:space="0" w:color="auto"/>
        <w:bottom w:val="none" w:sz="0" w:space="0" w:color="auto"/>
        <w:right w:val="none" w:sz="0" w:space="0" w:color="auto"/>
      </w:divBdr>
    </w:div>
    <w:div w:id="237401382">
      <w:bodyDiv w:val="1"/>
      <w:marLeft w:val="0"/>
      <w:marRight w:val="0"/>
      <w:marTop w:val="0"/>
      <w:marBottom w:val="0"/>
      <w:divBdr>
        <w:top w:val="none" w:sz="0" w:space="0" w:color="auto"/>
        <w:left w:val="none" w:sz="0" w:space="0" w:color="auto"/>
        <w:bottom w:val="none" w:sz="0" w:space="0" w:color="auto"/>
        <w:right w:val="none" w:sz="0" w:space="0" w:color="auto"/>
      </w:divBdr>
    </w:div>
    <w:div w:id="263196835">
      <w:bodyDiv w:val="1"/>
      <w:marLeft w:val="0"/>
      <w:marRight w:val="0"/>
      <w:marTop w:val="0"/>
      <w:marBottom w:val="0"/>
      <w:divBdr>
        <w:top w:val="none" w:sz="0" w:space="0" w:color="auto"/>
        <w:left w:val="none" w:sz="0" w:space="0" w:color="auto"/>
        <w:bottom w:val="none" w:sz="0" w:space="0" w:color="auto"/>
        <w:right w:val="none" w:sz="0" w:space="0" w:color="auto"/>
      </w:divBdr>
    </w:div>
    <w:div w:id="267127190">
      <w:bodyDiv w:val="1"/>
      <w:marLeft w:val="0"/>
      <w:marRight w:val="0"/>
      <w:marTop w:val="0"/>
      <w:marBottom w:val="0"/>
      <w:divBdr>
        <w:top w:val="none" w:sz="0" w:space="0" w:color="auto"/>
        <w:left w:val="none" w:sz="0" w:space="0" w:color="auto"/>
        <w:bottom w:val="none" w:sz="0" w:space="0" w:color="auto"/>
        <w:right w:val="none" w:sz="0" w:space="0" w:color="auto"/>
      </w:divBdr>
    </w:div>
    <w:div w:id="284779393">
      <w:bodyDiv w:val="1"/>
      <w:marLeft w:val="0"/>
      <w:marRight w:val="0"/>
      <w:marTop w:val="0"/>
      <w:marBottom w:val="0"/>
      <w:divBdr>
        <w:top w:val="none" w:sz="0" w:space="0" w:color="auto"/>
        <w:left w:val="none" w:sz="0" w:space="0" w:color="auto"/>
        <w:bottom w:val="none" w:sz="0" w:space="0" w:color="auto"/>
        <w:right w:val="none" w:sz="0" w:space="0" w:color="auto"/>
      </w:divBdr>
    </w:div>
    <w:div w:id="290287107">
      <w:bodyDiv w:val="1"/>
      <w:marLeft w:val="0"/>
      <w:marRight w:val="0"/>
      <w:marTop w:val="0"/>
      <w:marBottom w:val="0"/>
      <w:divBdr>
        <w:top w:val="none" w:sz="0" w:space="0" w:color="auto"/>
        <w:left w:val="none" w:sz="0" w:space="0" w:color="auto"/>
        <w:bottom w:val="none" w:sz="0" w:space="0" w:color="auto"/>
        <w:right w:val="none" w:sz="0" w:space="0" w:color="auto"/>
      </w:divBdr>
    </w:div>
    <w:div w:id="292446930">
      <w:bodyDiv w:val="1"/>
      <w:marLeft w:val="0"/>
      <w:marRight w:val="0"/>
      <w:marTop w:val="0"/>
      <w:marBottom w:val="0"/>
      <w:divBdr>
        <w:top w:val="none" w:sz="0" w:space="0" w:color="auto"/>
        <w:left w:val="none" w:sz="0" w:space="0" w:color="auto"/>
        <w:bottom w:val="none" w:sz="0" w:space="0" w:color="auto"/>
        <w:right w:val="none" w:sz="0" w:space="0" w:color="auto"/>
      </w:divBdr>
    </w:div>
    <w:div w:id="295448750">
      <w:bodyDiv w:val="1"/>
      <w:marLeft w:val="0"/>
      <w:marRight w:val="0"/>
      <w:marTop w:val="0"/>
      <w:marBottom w:val="0"/>
      <w:divBdr>
        <w:top w:val="none" w:sz="0" w:space="0" w:color="auto"/>
        <w:left w:val="none" w:sz="0" w:space="0" w:color="auto"/>
        <w:bottom w:val="none" w:sz="0" w:space="0" w:color="auto"/>
        <w:right w:val="none" w:sz="0" w:space="0" w:color="auto"/>
      </w:divBdr>
    </w:div>
    <w:div w:id="334187302">
      <w:bodyDiv w:val="1"/>
      <w:marLeft w:val="0"/>
      <w:marRight w:val="0"/>
      <w:marTop w:val="0"/>
      <w:marBottom w:val="0"/>
      <w:divBdr>
        <w:top w:val="none" w:sz="0" w:space="0" w:color="auto"/>
        <w:left w:val="none" w:sz="0" w:space="0" w:color="auto"/>
        <w:bottom w:val="none" w:sz="0" w:space="0" w:color="auto"/>
        <w:right w:val="none" w:sz="0" w:space="0" w:color="auto"/>
      </w:divBdr>
    </w:div>
    <w:div w:id="466318890">
      <w:bodyDiv w:val="1"/>
      <w:marLeft w:val="0"/>
      <w:marRight w:val="0"/>
      <w:marTop w:val="0"/>
      <w:marBottom w:val="0"/>
      <w:divBdr>
        <w:top w:val="none" w:sz="0" w:space="0" w:color="auto"/>
        <w:left w:val="none" w:sz="0" w:space="0" w:color="auto"/>
        <w:bottom w:val="none" w:sz="0" w:space="0" w:color="auto"/>
        <w:right w:val="none" w:sz="0" w:space="0" w:color="auto"/>
      </w:divBdr>
    </w:div>
    <w:div w:id="487943798">
      <w:bodyDiv w:val="1"/>
      <w:marLeft w:val="0"/>
      <w:marRight w:val="0"/>
      <w:marTop w:val="0"/>
      <w:marBottom w:val="0"/>
      <w:divBdr>
        <w:top w:val="none" w:sz="0" w:space="0" w:color="auto"/>
        <w:left w:val="none" w:sz="0" w:space="0" w:color="auto"/>
        <w:bottom w:val="none" w:sz="0" w:space="0" w:color="auto"/>
        <w:right w:val="none" w:sz="0" w:space="0" w:color="auto"/>
      </w:divBdr>
    </w:div>
    <w:div w:id="493304826">
      <w:bodyDiv w:val="1"/>
      <w:marLeft w:val="0"/>
      <w:marRight w:val="0"/>
      <w:marTop w:val="0"/>
      <w:marBottom w:val="0"/>
      <w:divBdr>
        <w:top w:val="none" w:sz="0" w:space="0" w:color="auto"/>
        <w:left w:val="none" w:sz="0" w:space="0" w:color="auto"/>
        <w:bottom w:val="none" w:sz="0" w:space="0" w:color="auto"/>
        <w:right w:val="none" w:sz="0" w:space="0" w:color="auto"/>
      </w:divBdr>
    </w:div>
    <w:div w:id="493953675">
      <w:bodyDiv w:val="1"/>
      <w:marLeft w:val="0"/>
      <w:marRight w:val="0"/>
      <w:marTop w:val="0"/>
      <w:marBottom w:val="0"/>
      <w:divBdr>
        <w:top w:val="none" w:sz="0" w:space="0" w:color="auto"/>
        <w:left w:val="none" w:sz="0" w:space="0" w:color="auto"/>
        <w:bottom w:val="none" w:sz="0" w:space="0" w:color="auto"/>
        <w:right w:val="none" w:sz="0" w:space="0" w:color="auto"/>
      </w:divBdr>
    </w:div>
    <w:div w:id="494804242">
      <w:bodyDiv w:val="1"/>
      <w:marLeft w:val="0"/>
      <w:marRight w:val="0"/>
      <w:marTop w:val="0"/>
      <w:marBottom w:val="0"/>
      <w:divBdr>
        <w:top w:val="none" w:sz="0" w:space="0" w:color="auto"/>
        <w:left w:val="none" w:sz="0" w:space="0" w:color="auto"/>
        <w:bottom w:val="none" w:sz="0" w:space="0" w:color="auto"/>
        <w:right w:val="none" w:sz="0" w:space="0" w:color="auto"/>
      </w:divBdr>
    </w:div>
    <w:div w:id="556672106">
      <w:bodyDiv w:val="1"/>
      <w:marLeft w:val="0"/>
      <w:marRight w:val="0"/>
      <w:marTop w:val="0"/>
      <w:marBottom w:val="0"/>
      <w:divBdr>
        <w:top w:val="none" w:sz="0" w:space="0" w:color="auto"/>
        <w:left w:val="none" w:sz="0" w:space="0" w:color="auto"/>
        <w:bottom w:val="none" w:sz="0" w:space="0" w:color="auto"/>
        <w:right w:val="none" w:sz="0" w:space="0" w:color="auto"/>
      </w:divBdr>
    </w:div>
    <w:div w:id="560214769">
      <w:bodyDiv w:val="1"/>
      <w:marLeft w:val="0"/>
      <w:marRight w:val="0"/>
      <w:marTop w:val="0"/>
      <w:marBottom w:val="0"/>
      <w:divBdr>
        <w:top w:val="none" w:sz="0" w:space="0" w:color="auto"/>
        <w:left w:val="none" w:sz="0" w:space="0" w:color="auto"/>
        <w:bottom w:val="none" w:sz="0" w:space="0" w:color="auto"/>
        <w:right w:val="none" w:sz="0" w:space="0" w:color="auto"/>
      </w:divBdr>
    </w:div>
    <w:div w:id="584918641">
      <w:bodyDiv w:val="1"/>
      <w:marLeft w:val="0"/>
      <w:marRight w:val="0"/>
      <w:marTop w:val="0"/>
      <w:marBottom w:val="0"/>
      <w:divBdr>
        <w:top w:val="none" w:sz="0" w:space="0" w:color="auto"/>
        <w:left w:val="none" w:sz="0" w:space="0" w:color="auto"/>
        <w:bottom w:val="none" w:sz="0" w:space="0" w:color="auto"/>
        <w:right w:val="none" w:sz="0" w:space="0" w:color="auto"/>
      </w:divBdr>
      <w:divsChild>
        <w:div w:id="231039751">
          <w:marLeft w:val="0"/>
          <w:marRight w:val="0"/>
          <w:marTop w:val="0"/>
          <w:marBottom w:val="0"/>
          <w:divBdr>
            <w:top w:val="none" w:sz="0" w:space="0" w:color="auto"/>
            <w:left w:val="none" w:sz="0" w:space="0" w:color="auto"/>
            <w:bottom w:val="none" w:sz="0" w:space="0" w:color="auto"/>
            <w:right w:val="none" w:sz="0" w:space="0" w:color="auto"/>
          </w:divBdr>
          <w:divsChild>
            <w:div w:id="1005134304">
              <w:marLeft w:val="0"/>
              <w:marRight w:val="0"/>
              <w:marTop w:val="0"/>
              <w:marBottom w:val="0"/>
              <w:divBdr>
                <w:top w:val="none" w:sz="0" w:space="0" w:color="auto"/>
                <w:left w:val="none" w:sz="0" w:space="0" w:color="auto"/>
                <w:bottom w:val="none" w:sz="0" w:space="0" w:color="auto"/>
                <w:right w:val="none" w:sz="0" w:space="0" w:color="auto"/>
              </w:divBdr>
              <w:divsChild>
                <w:div w:id="1037898264">
                  <w:marLeft w:val="0"/>
                  <w:marRight w:val="0"/>
                  <w:marTop w:val="0"/>
                  <w:marBottom w:val="0"/>
                  <w:divBdr>
                    <w:top w:val="none" w:sz="0" w:space="0" w:color="auto"/>
                    <w:left w:val="none" w:sz="0" w:space="0" w:color="auto"/>
                    <w:bottom w:val="none" w:sz="0" w:space="0" w:color="auto"/>
                    <w:right w:val="none" w:sz="0" w:space="0" w:color="auto"/>
                  </w:divBdr>
                  <w:divsChild>
                    <w:div w:id="218176105">
                      <w:marLeft w:val="0"/>
                      <w:marRight w:val="0"/>
                      <w:marTop w:val="0"/>
                      <w:marBottom w:val="0"/>
                      <w:divBdr>
                        <w:top w:val="none" w:sz="0" w:space="0" w:color="auto"/>
                        <w:left w:val="none" w:sz="0" w:space="0" w:color="auto"/>
                        <w:bottom w:val="none" w:sz="0" w:space="0" w:color="auto"/>
                        <w:right w:val="none" w:sz="0" w:space="0" w:color="auto"/>
                      </w:divBdr>
                      <w:divsChild>
                        <w:div w:id="891649817">
                          <w:marLeft w:val="0"/>
                          <w:marRight w:val="0"/>
                          <w:marTop w:val="0"/>
                          <w:marBottom w:val="0"/>
                          <w:divBdr>
                            <w:top w:val="none" w:sz="0" w:space="0" w:color="auto"/>
                            <w:left w:val="none" w:sz="0" w:space="0" w:color="auto"/>
                            <w:bottom w:val="none" w:sz="0" w:space="0" w:color="auto"/>
                            <w:right w:val="none" w:sz="0" w:space="0" w:color="auto"/>
                          </w:divBdr>
                          <w:divsChild>
                            <w:div w:id="20683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31192">
      <w:bodyDiv w:val="1"/>
      <w:marLeft w:val="0"/>
      <w:marRight w:val="0"/>
      <w:marTop w:val="0"/>
      <w:marBottom w:val="0"/>
      <w:divBdr>
        <w:top w:val="none" w:sz="0" w:space="0" w:color="auto"/>
        <w:left w:val="none" w:sz="0" w:space="0" w:color="auto"/>
        <w:bottom w:val="none" w:sz="0" w:space="0" w:color="auto"/>
        <w:right w:val="none" w:sz="0" w:space="0" w:color="auto"/>
      </w:divBdr>
    </w:div>
    <w:div w:id="652877608">
      <w:bodyDiv w:val="1"/>
      <w:marLeft w:val="0"/>
      <w:marRight w:val="0"/>
      <w:marTop w:val="0"/>
      <w:marBottom w:val="0"/>
      <w:divBdr>
        <w:top w:val="none" w:sz="0" w:space="0" w:color="auto"/>
        <w:left w:val="none" w:sz="0" w:space="0" w:color="auto"/>
        <w:bottom w:val="none" w:sz="0" w:space="0" w:color="auto"/>
        <w:right w:val="none" w:sz="0" w:space="0" w:color="auto"/>
      </w:divBdr>
    </w:div>
    <w:div w:id="660734417">
      <w:bodyDiv w:val="1"/>
      <w:marLeft w:val="0"/>
      <w:marRight w:val="0"/>
      <w:marTop w:val="0"/>
      <w:marBottom w:val="0"/>
      <w:divBdr>
        <w:top w:val="none" w:sz="0" w:space="0" w:color="auto"/>
        <w:left w:val="none" w:sz="0" w:space="0" w:color="auto"/>
        <w:bottom w:val="none" w:sz="0" w:space="0" w:color="auto"/>
        <w:right w:val="none" w:sz="0" w:space="0" w:color="auto"/>
      </w:divBdr>
    </w:div>
    <w:div w:id="671877878">
      <w:bodyDiv w:val="1"/>
      <w:marLeft w:val="0"/>
      <w:marRight w:val="0"/>
      <w:marTop w:val="0"/>
      <w:marBottom w:val="0"/>
      <w:divBdr>
        <w:top w:val="none" w:sz="0" w:space="0" w:color="auto"/>
        <w:left w:val="none" w:sz="0" w:space="0" w:color="auto"/>
        <w:bottom w:val="none" w:sz="0" w:space="0" w:color="auto"/>
        <w:right w:val="none" w:sz="0" w:space="0" w:color="auto"/>
      </w:divBdr>
    </w:div>
    <w:div w:id="678822595">
      <w:bodyDiv w:val="1"/>
      <w:marLeft w:val="0"/>
      <w:marRight w:val="0"/>
      <w:marTop w:val="0"/>
      <w:marBottom w:val="0"/>
      <w:divBdr>
        <w:top w:val="none" w:sz="0" w:space="0" w:color="auto"/>
        <w:left w:val="none" w:sz="0" w:space="0" w:color="auto"/>
        <w:bottom w:val="none" w:sz="0" w:space="0" w:color="auto"/>
        <w:right w:val="none" w:sz="0" w:space="0" w:color="auto"/>
      </w:divBdr>
    </w:div>
    <w:div w:id="710299080">
      <w:bodyDiv w:val="1"/>
      <w:marLeft w:val="0"/>
      <w:marRight w:val="0"/>
      <w:marTop w:val="0"/>
      <w:marBottom w:val="0"/>
      <w:divBdr>
        <w:top w:val="none" w:sz="0" w:space="0" w:color="auto"/>
        <w:left w:val="none" w:sz="0" w:space="0" w:color="auto"/>
        <w:bottom w:val="none" w:sz="0" w:space="0" w:color="auto"/>
        <w:right w:val="none" w:sz="0" w:space="0" w:color="auto"/>
      </w:divBdr>
    </w:div>
    <w:div w:id="714350613">
      <w:bodyDiv w:val="1"/>
      <w:marLeft w:val="0"/>
      <w:marRight w:val="0"/>
      <w:marTop w:val="0"/>
      <w:marBottom w:val="0"/>
      <w:divBdr>
        <w:top w:val="none" w:sz="0" w:space="0" w:color="auto"/>
        <w:left w:val="none" w:sz="0" w:space="0" w:color="auto"/>
        <w:bottom w:val="none" w:sz="0" w:space="0" w:color="auto"/>
        <w:right w:val="none" w:sz="0" w:space="0" w:color="auto"/>
      </w:divBdr>
    </w:div>
    <w:div w:id="758332828">
      <w:bodyDiv w:val="1"/>
      <w:marLeft w:val="0"/>
      <w:marRight w:val="0"/>
      <w:marTop w:val="0"/>
      <w:marBottom w:val="0"/>
      <w:divBdr>
        <w:top w:val="none" w:sz="0" w:space="0" w:color="auto"/>
        <w:left w:val="none" w:sz="0" w:space="0" w:color="auto"/>
        <w:bottom w:val="none" w:sz="0" w:space="0" w:color="auto"/>
        <w:right w:val="none" w:sz="0" w:space="0" w:color="auto"/>
      </w:divBdr>
    </w:div>
    <w:div w:id="768744313">
      <w:bodyDiv w:val="1"/>
      <w:marLeft w:val="0"/>
      <w:marRight w:val="0"/>
      <w:marTop w:val="0"/>
      <w:marBottom w:val="0"/>
      <w:divBdr>
        <w:top w:val="none" w:sz="0" w:space="0" w:color="auto"/>
        <w:left w:val="none" w:sz="0" w:space="0" w:color="auto"/>
        <w:bottom w:val="none" w:sz="0" w:space="0" w:color="auto"/>
        <w:right w:val="none" w:sz="0" w:space="0" w:color="auto"/>
      </w:divBdr>
    </w:div>
    <w:div w:id="860972063">
      <w:bodyDiv w:val="1"/>
      <w:marLeft w:val="0"/>
      <w:marRight w:val="0"/>
      <w:marTop w:val="0"/>
      <w:marBottom w:val="0"/>
      <w:divBdr>
        <w:top w:val="none" w:sz="0" w:space="0" w:color="auto"/>
        <w:left w:val="none" w:sz="0" w:space="0" w:color="auto"/>
        <w:bottom w:val="none" w:sz="0" w:space="0" w:color="auto"/>
        <w:right w:val="none" w:sz="0" w:space="0" w:color="auto"/>
      </w:divBdr>
    </w:div>
    <w:div w:id="889806433">
      <w:bodyDiv w:val="1"/>
      <w:marLeft w:val="0"/>
      <w:marRight w:val="0"/>
      <w:marTop w:val="0"/>
      <w:marBottom w:val="0"/>
      <w:divBdr>
        <w:top w:val="none" w:sz="0" w:space="0" w:color="auto"/>
        <w:left w:val="none" w:sz="0" w:space="0" w:color="auto"/>
        <w:bottom w:val="none" w:sz="0" w:space="0" w:color="auto"/>
        <w:right w:val="none" w:sz="0" w:space="0" w:color="auto"/>
      </w:divBdr>
    </w:div>
    <w:div w:id="915825990">
      <w:bodyDiv w:val="1"/>
      <w:marLeft w:val="0"/>
      <w:marRight w:val="0"/>
      <w:marTop w:val="0"/>
      <w:marBottom w:val="0"/>
      <w:divBdr>
        <w:top w:val="none" w:sz="0" w:space="0" w:color="auto"/>
        <w:left w:val="none" w:sz="0" w:space="0" w:color="auto"/>
        <w:bottom w:val="none" w:sz="0" w:space="0" w:color="auto"/>
        <w:right w:val="none" w:sz="0" w:space="0" w:color="auto"/>
      </w:divBdr>
    </w:div>
    <w:div w:id="992837403">
      <w:bodyDiv w:val="1"/>
      <w:marLeft w:val="0"/>
      <w:marRight w:val="0"/>
      <w:marTop w:val="0"/>
      <w:marBottom w:val="0"/>
      <w:divBdr>
        <w:top w:val="none" w:sz="0" w:space="0" w:color="auto"/>
        <w:left w:val="none" w:sz="0" w:space="0" w:color="auto"/>
        <w:bottom w:val="none" w:sz="0" w:space="0" w:color="auto"/>
        <w:right w:val="none" w:sz="0" w:space="0" w:color="auto"/>
      </w:divBdr>
    </w:div>
    <w:div w:id="1016883116">
      <w:bodyDiv w:val="1"/>
      <w:marLeft w:val="0"/>
      <w:marRight w:val="0"/>
      <w:marTop w:val="0"/>
      <w:marBottom w:val="0"/>
      <w:divBdr>
        <w:top w:val="none" w:sz="0" w:space="0" w:color="auto"/>
        <w:left w:val="none" w:sz="0" w:space="0" w:color="auto"/>
        <w:bottom w:val="none" w:sz="0" w:space="0" w:color="auto"/>
        <w:right w:val="none" w:sz="0" w:space="0" w:color="auto"/>
      </w:divBdr>
    </w:div>
    <w:div w:id="1058164976">
      <w:bodyDiv w:val="1"/>
      <w:marLeft w:val="0"/>
      <w:marRight w:val="0"/>
      <w:marTop w:val="0"/>
      <w:marBottom w:val="0"/>
      <w:divBdr>
        <w:top w:val="none" w:sz="0" w:space="0" w:color="auto"/>
        <w:left w:val="none" w:sz="0" w:space="0" w:color="auto"/>
        <w:bottom w:val="none" w:sz="0" w:space="0" w:color="auto"/>
        <w:right w:val="none" w:sz="0" w:space="0" w:color="auto"/>
      </w:divBdr>
    </w:div>
    <w:div w:id="1078291308">
      <w:bodyDiv w:val="1"/>
      <w:marLeft w:val="0"/>
      <w:marRight w:val="0"/>
      <w:marTop w:val="0"/>
      <w:marBottom w:val="0"/>
      <w:divBdr>
        <w:top w:val="none" w:sz="0" w:space="0" w:color="auto"/>
        <w:left w:val="none" w:sz="0" w:space="0" w:color="auto"/>
        <w:bottom w:val="none" w:sz="0" w:space="0" w:color="auto"/>
        <w:right w:val="none" w:sz="0" w:space="0" w:color="auto"/>
      </w:divBdr>
    </w:div>
    <w:div w:id="1134056298">
      <w:bodyDiv w:val="1"/>
      <w:marLeft w:val="0"/>
      <w:marRight w:val="0"/>
      <w:marTop w:val="0"/>
      <w:marBottom w:val="0"/>
      <w:divBdr>
        <w:top w:val="none" w:sz="0" w:space="0" w:color="auto"/>
        <w:left w:val="none" w:sz="0" w:space="0" w:color="auto"/>
        <w:bottom w:val="none" w:sz="0" w:space="0" w:color="auto"/>
        <w:right w:val="none" w:sz="0" w:space="0" w:color="auto"/>
      </w:divBdr>
    </w:div>
    <w:div w:id="1185751266">
      <w:bodyDiv w:val="1"/>
      <w:marLeft w:val="0"/>
      <w:marRight w:val="0"/>
      <w:marTop w:val="0"/>
      <w:marBottom w:val="0"/>
      <w:divBdr>
        <w:top w:val="none" w:sz="0" w:space="0" w:color="auto"/>
        <w:left w:val="none" w:sz="0" w:space="0" w:color="auto"/>
        <w:bottom w:val="none" w:sz="0" w:space="0" w:color="auto"/>
        <w:right w:val="none" w:sz="0" w:space="0" w:color="auto"/>
      </w:divBdr>
    </w:div>
    <w:div w:id="1230572711">
      <w:bodyDiv w:val="1"/>
      <w:marLeft w:val="0"/>
      <w:marRight w:val="0"/>
      <w:marTop w:val="0"/>
      <w:marBottom w:val="0"/>
      <w:divBdr>
        <w:top w:val="none" w:sz="0" w:space="0" w:color="auto"/>
        <w:left w:val="none" w:sz="0" w:space="0" w:color="auto"/>
        <w:bottom w:val="none" w:sz="0" w:space="0" w:color="auto"/>
        <w:right w:val="none" w:sz="0" w:space="0" w:color="auto"/>
      </w:divBdr>
    </w:div>
    <w:div w:id="1230993116">
      <w:bodyDiv w:val="1"/>
      <w:marLeft w:val="0"/>
      <w:marRight w:val="0"/>
      <w:marTop w:val="0"/>
      <w:marBottom w:val="0"/>
      <w:divBdr>
        <w:top w:val="none" w:sz="0" w:space="0" w:color="auto"/>
        <w:left w:val="none" w:sz="0" w:space="0" w:color="auto"/>
        <w:bottom w:val="none" w:sz="0" w:space="0" w:color="auto"/>
        <w:right w:val="none" w:sz="0" w:space="0" w:color="auto"/>
      </w:divBdr>
    </w:div>
    <w:div w:id="1246037214">
      <w:bodyDiv w:val="1"/>
      <w:marLeft w:val="0"/>
      <w:marRight w:val="0"/>
      <w:marTop w:val="0"/>
      <w:marBottom w:val="0"/>
      <w:divBdr>
        <w:top w:val="none" w:sz="0" w:space="0" w:color="auto"/>
        <w:left w:val="none" w:sz="0" w:space="0" w:color="auto"/>
        <w:bottom w:val="none" w:sz="0" w:space="0" w:color="auto"/>
        <w:right w:val="none" w:sz="0" w:space="0" w:color="auto"/>
      </w:divBdr>
      <w:divsChild>
        <w:div w:id="1882814862">
          <w:marLeft w:val="0"/>
          <w:marRight w:val="0"/>
          <w:marTop w:val="0"/>
          <w:marBottom w:val="0"/>
          <w:divBdr>
            <w:top w:val="none" w:sz="0" w:space="0" w:color="auto"/>
            <w:left w:val="none" w:sz="0" w:space="0" w:color="auto"/>
            <w:bottom w:val="none" w:sz="0" w:space="0" w:color="auto"/>
            <w:right w:val="none" w:sz="0" w:space="0" w:color="auto"/>
          </w:divBdr>
        </w:div>
        <w:div w:id="1686323476">
          <w:marLeft w:val="0"/>
          <w:marRight w:val="0"/>
          <w:marTop w:val="0"/>
          <w:marBottom w:val="0"/>
          <w:divBdr>
            <w:top w:val="none" w:sz="0" w:space="0" w:color="auto"/>
            <w:left w:val="none" w:sz="0" w:space="0" w:color="auto"/>
            <w:bottom w:val="none" w:sz="0" w:space="0" w:color="auto"/>
            <w:right w:val="none" w:sz="0" w:space="0" w:color="auto"/>
          </w:divBdr>
        </w:div>
        <w:div w:id="1123231128">
          <w:marLeft w:val="0"/>
          <w:marRight w:val="0"/>
          <w:marTop w:val="0"/>
          <w:marBottom w:val="0"/>
          <w:divBdr>
            <w:top w:val="none" w:sz="0" w:space="0" w:color="auto"/>
            <w:left w:val="none" w:sz="0" w:space="0" w:color="auto"/>
            <w:bottom w:val="none" w:sz="0" w:space="0" w:color="auto"/>
            <w:right w:val="none" w:sz="0" w:space="0" w:color="auto"/>
          </w:divBdr>
        </w:div>
        <w:div w:id="1237517967">
          <w:marLeft w:val="0"/>
          <w:marRight w:val="0"/>
          <w:marTop w:val="0"/>
          <w:marBottom w:val="0"/>
          <w:divBdr>
            <w:top w:val="none" w:sz="0" w:space="0" w:color="auto"/>
            <w:left w:val="none" w:sz="0" w:space="0" w:color="auto"/>
            <w:bottom w:val="none" w:sz="0" w:space="0" w:color="auto"/>
            <w:right w:val="none" w:sz="0" w:space="0" w:color="auto"/>
          </w:divBdr>
        </w:div>
        <w:div w:id="443815662">
          <w:marLeft w:val="0"/>
          <w:marRight w:val="0"/>
          <w:marTop w:val="0"/>
          <w:marBottom w:val="0"/>
          <w:divBdr>
            <w:top w:val="none" w:sz="0" w:space="0" w:color="auto"/>
            <w:left w:val="none" w:sz="0" w:space="0" w:color="auto"/>
            <w:bottom w:val="none" w:sz="0" w:space="0" w:color="auto"/>
            <w:right w:val="none" w:sz="0" w:space="0" w:color="auto"/>
          </w:divBdr>
        </w:div>
        <w:div w:id="467169839">
          <w:marLeft w:val="0"/>
          <w:marRight w:val="0"/>
          <w:marTop w:val="0"/>
          <w:marBottom w:val="0"/>
          <w:divBdr>
            <w:top w:val="none" w:sz="0" w:space="0" w:color="auto"/>
            <w:left w:val="none" w:sz="0" w:space="0" w:color="auto"/>
            <w:bottom w:val="none" w:sz="0" w:space="0" w:color="auto"/>
            <w:right w:val="none" w:sz="0" w:space="0" w:color="auto"/>
          </w:divBdr>
        </w:div>
        <w:div w:id="204802017">
          <w:marLeft w:val="0"/>
          <w:marRight w:val="0"/>
          <w:marTop w:val="0"/>
          <w:marBottom w:val="0"/>
          <w:divBdr>
            <w:top w:val="none" w:sz="0" w:space="0" w:color="auto"/>
            <w:left w:val="none" w:sz="0" w:space="0" w:color="auto"/>
            <w:bottom w:val="none" w:sz="0" w:space="0" w:color="auto"/>
            <w:right w:val="none" w:sz="0" w:space="0" w:color="auto"/>
          </w:divBdr>
        </w:div>
      </w:divsChild>
    </w:div>
    <w:div w:id="1277830427">
      <w:bodyDiv w:val="1"/>
      <w:marLeft w:val="0"/>
      <w:marRight w:val="0"/>
      <w:marTop w:val="0"/>
      <w:marBottom w:val="0"/>
      <w:divBdr>
        <w:top w:val="none" w:sz="0" w:space="0" w:color="auto"/>
        <w:left w:val="none" w:sz="0" w:space="0" w:color="auto"/>
        <w:bottom w:val="none" w:sz="0" w:space="0" w:color="auto"/>
        <w:right w:val="none" w:sz="0" w:space="0" w:color="auto"/>
      </w:divBdr>
    </w:div>
    <w:div w:id="1285621991">
      <w:bodyDiv w:val="1"/>
      <w:marLeft w:val="0"/>
      <w:marRight w:val="0"/>
      <w:marTop w:val="0"/>
      <w:marBottom w:val="0"/>
      <w:divBdr>
        <w:top w:val="none" w:sz="0" w:space="0" w:color="auto"/>
        <w:left w:val="none" w:sz="0" w:space="0" w:color="auto"/>
        <w:bottom w:val="none" w:sz="0" w:space="0" w:color="auto"/>
        <w:right w:val="none" w:sz="0" w:space="0" w:color="auto"/>
      </w:divBdr>
    </w:div>
    <w:div w:id="1290473023">
      <w:bodyDiv w:val="1"/>
      <w:marLeft w:val="0"/>
      <w:marRight w:val="0"/>
      <w:marTop w:val="0"/>
      <w:marBottom w:val="0"/>
      <w:divBdr>
        <w:top w:val="none" w:sz="0" w:space="0" w:color="auto"/>
        <w:left w:val="none" w:sz="0" w:space="0" w:color="auto"/>
        <w:bottom w:val="none" w:sz="0" w:space="0" w:color="auto"/>
        <w:right w:val="none" w:sz="0" w:space="0" w:color="auto"/>
      </w:divBdr>
    </w:div>
    <w:div w:id="1302275085">
      <w:bodyDiv w:val="1"/>
      <w:marLeft w:val="0"/>
      <w:marRight w:val="0"/>
      <w:marTop w:val="0"/>
      <w:marBottom w:val="0"/>
      <w:divBdr>
        <w:top w:val="none" w:sz="0" w:space="0" w:color="auto"/>
        <w:left w:val="none" w:sz="0" w:space="0" w:color="auto"/>
        <w:bottom w:val="none" w:sz="0" w:space="0" w:color="auto"/>
        <w:right w:val="none" w:sz="0" w:space="0" w:color="auto"/>
      </w:divBdr>
    </w:div>
    <w:div w:id="1317537855">
      <w:bodyDiv w:val="1"/>
      <w:marLeft w:val="0"/>
      <w:marRight w:val="0"/>
      <w:marTop w:val="0"/>
      <w:marBottom w:val="0"/>
      <w:divBdr>
        <w:top w:val="none" w:sz="0" w:space="0" w:color="auto"/>
        <w:left w:val="none" w:sz="0" w:space="0" w:color="auto"/>
        <w:bottom w:val="none" w:sz="0" w:space="0" w:color="auto"/>
        <w:right w:val="none" w:sz="0" w:space="0" w:color="auto"/>
      </w:divBdr>
    </w:div>
    <w:div w:id="1409112483">
      <w:bodyDiv w:val="1"/>
      <w:marLeft w:val="0"/>
      <w:marRight w:val="0"/>
      <w:marTop w:val="0"/>
      <w:marBottom w:val="0"/>
      <w:divBdr>
        <w:top w:val="none" w:sz="0" w:space="0" w:color="auto"/>
        <w:left w:val="none" w:sz="0" w:space="0" w:color="auto"/>
        <w:bottom w:val="none" w:sz="0" w:space="0" w:color="auto"/>
        <w:right w:val="none" w:sz="0" w:space="0" w:color="auto"/>
      </w:divBdr>
    </w:div>
    <w:div w:id="1550149695">
      <w:bodyDiv w:val="1"/>
      <w:marLeft w:val="0"/>
      <w:marRight w:val="0"/>
      <w:marTop w:val="0"/>
      <w:marBottom w:val="0"/>
      <w:divBdr>
        <w:top w:val="none" w:sz="0" w:space="0" w:color="auto"/>
        <w:left w:val="none" w:sz="0" w:space="0" w:color="auto"/>
        <w:bottom w:val="none" w:sz="0" w:space="0" w:color="auto"/>
        <w:right w:val="none" w:sz="0" w:space="0" w:color="auto"/>
      </w:divBdr>
    </w:div>
    <w:div w:id="1592930665">
      <w:bodyDiv w:val="1"/>
      <w:marLeft w:val="0"/>
      <w:marRight w:val="0"/>
      <w:marTop w:val="0"/>
      <w:marBottom w:val="0"/>
      <w:divBdr>
        <w:top w:val="none" w:sz="0" w:space="0" w:color="auto"/>
        <w:left w:val="none" w:sz="0" w:space="0" w:color="auto"/>
        <w:bottom w:val="none" w:sz="0" w:space="0" w:color="auto"/>
        <w:right w:val="none" w:sz="0" w:space="0" w:color="auto"/>
      </w:divBdr>
    </w:div>
    <w:div w:id="1604190334">
      <w:bodyDiv w:val="1"/>
      <w:marLeft w:val="0"/>
      <w:marRight w:val="0"/>
      <w:marTop w:val="0"/>
      <w:marBottom w:val="0"/>
      <w:divBdr>
        <w:top w:val="none" w:sz="0" w:space="0" w:color="auto"/>
        <w:left w:val="none" w:sz="0" w:space="0" w:color="auto"/>
        <w:bottom w:val="none" w:sz="0" w:space="0" w:color="auto"/>
        <w:right w:val="none" w:sz="0" w:space="0" w:color="auto"/>
      </w:divBdr>
    </w:div>
    <w:div w:id="1626228512">
      <w:bodyDiv w:val="1"/>
      <w:marLeft w:val="0"/>
      <w:marRight w:val="0"/>
      <w:marTop w:val="0"/>
      <w:marBottom w:val="0"/>
      <w:divBdr>
        <w:top w:val="none" w:sz="0" w:space="0" w:color="auto"/>
        <w:left w:val="none" w:sz="0" w:space="0" w:color="auto"/>
        <w:bottom w:val="none" w:sz="0" w:space="0" w:color="auto"/>
        <w:right w:val="none" w:sz="0" w:space="0" w:color="auto"/>
      </w:divBdr>
    </w:div>
    <w:div w:id="1650670012">
      <w:bodyDiv w:val="1"/>
      <w:marLeft w:val="0"/>
      <w:marRight w:val="0"/>
      <w:marTop w:val="0"/>
      <w:marBottom w:val="0"/>
      <w:divBdr>
        <w:top w:val="none" w:sz="0" w:space="0" w:color="auto"/>
        <w:left w:val="none" w:sz="0" w:space="0" w:color="auto"/>
        <w:bottom w:val="none" w:sz="0" w:space="0" w:color="auto"/>
        <w:right w:val="none" w:sz="0" w:space="0" w:color="auto"/>
      </w:divBdr>
    </w:div>
    <w:div w:id="1731733140">
      <w:bodyDiv w:val="1"/>
      <w:marLeft w:val="0"/>
      <w:marRight w:val="0"/>
      <w:marTop w:val="0"/>
      <w:marBottom w:val="0"/>
      <w:divBdr>
        <w:top w:val="none" w:sz="0" w:space="0" w:color="auto"/>
        <w:left w:val="none" w:sz="0" w:space="0" w:color="auto"/>
        <w:bottom w:val="none" w:sz="0" w:space="0" w:color="auto"/>
        <w:right w:val="none" w:sz="0" w:space="0" w:color="auto"/>
      </w:divBdr>
    </w:div>
    <w:div w:id="1740177757">
      <w:bodyDiv w:val="1"/>
      <w:marLeft w:val="0"/>
      <w:marRight w:val="0"/>
      <w:marTop w:val="0"/>
      <w:marBottom w:val="0"/>
      <w:divBdr>
        <w:top w:val="none" w:sz="0" w:space="0" w:color="auto"/>
        <w:left w:val="none" w:sz="0" w:space="0" w:color="auto"/>
        <w:bottom w:val="none" w:sz="0" w:space="0" w:color="auto"/>
        <w:right w:val="none" w:sz="0" w:space="0" w:color="auto"/>
      </w:divBdr>
    </w:div>
    <w:div w:id="1787695833">
      <w:bodyDiv w:val="1"/>
      <w:marLeft w:val="0"/>
      <w:marRight w:val="0"/>
      <w:marTop w:val="0"/>
      <w:marBottom w:val="0"/>
      <w:divBdr>
        <w:top w:val="none" w:sz="0" w:space="0" w:color="auto"/>
        <w:left w:val="none" w:sz="0" w:space="0" w:color="auto"/>
        <w:bottom w:val="none" w:sz="0" w:space="0" w:color="auto"/>
        <w:right w:val="none" w:sz="0" w:space="0" w:color="auto"/>
      </w:divBdr>
    </w:div>
    <w:div w:id="1821464636">
      <w:bodyDiv w:val="1"/>
      <w:marLeft w:val="0"/>
      <w:marRight w:val="0"/>
      <w:marTop w:val="0"/>
      <w:marBottom w:val="0"/>
      <w:divBdr>
        <w:top w:val="none" w:sz="0" w:space="0" w:color="auto"/>
        <w:left w:val="none" w:sz="0" w:space="0" w:color="auto"/>
        <w:bottom w:val="none" w:sz="0" w:space="0" w:color="auto"/>
        <w:right w:val="none" w:sz="0" w:space="0" w:color="auto"/>
      </w:divBdr>
    </w:div>
    <w:div w:id="1891766565">
      <w:bodyDiv w:val="1"/>
      <w:marLeft w:val="0"/>
      <w:marRight w:val="0"/>
      <w:marTop w:val="0"/>
      <w:marBottom w:val="0"/>
      <w:divBdr>
        <w:top w:val="none" w:sz="0" w:space="0" w:color="auto"/>
        <w:left w:val="none" w:sz="0" w:space="0" w:color="auto"/>
        <w:bottom w:val="none" w:sz="0" w:space="0" w:color="auto"/>
        <w:right w:val="none" w:sz="0" w:space="0" w:color="auto"/>
      </w:divBdr>
    </w:div>
    <w:div w:id="1898658957">
      <w:bodyDiv w:val="1"/>
      <w:marLeft w:val="0"/>
      <w:marRight w:val="0"/>
      <w:marTop w:val="0"/>
      <w:marBottom w:val="0"/>
      <w:divBdr>
        <w:top w:val="none" w:sz="0" w:space="0" w:color="auto"/>
        <w:left w:val="none" w:sz="0" w:space="0" w:color="auto"/>
        <w:bottom w:val="none" w:sz="0" w:space="0" w:color="auto"/>
        <w:right w:val="none" w:sz="0" w:space="0" w:color="auto"/>
      </w:divBdr>
    </w:div>
    <w:div w:id="1905068453">
      <w:bodyDiv w:val="1"/>
      <w:marLeft w:val="0"/>
      <w:marRight w:val="0"/>
      <w:marTop w:val="0"/>
      <w:marBottom w:val="0"/>
      <w:divBdr>
        <w:top w:val="none" w:sz="0" w:space="0" w:color="auto"/>
        <w:left w:val="none" w:sz="0" w:space="0" w:color="auto"/>
        <w:bottom w:val="none" w:sz="0" w:space="0" w:color="auto"/>
        <w:right w:val="none" w:sz="0" w:space="0" w:color="auto"/>
      </w:divBdr>
    </w:div>
    <w:div w:id="1936016255">
      <w:bodyDiv w:val="1"/>
      <w:marLeft w:val="0"/>
      <w:marRight w:val="0"/>
      <w:marTop w:val="0"/>
      <w:marBottom w:val="0"/>
      <w:divBdr>
        <w:top w:val="none" w:sz="0" w:space="0" w:color="auto"/>
        <w:left w:val="none" w:sz="0" w:space="0" w:color="auto"/>
        <w:bottom w:val="none" w:sz="0" w:space="0" w:color="auto"/>
        <w:right w:val="none" w:sz="0" w:space="0" w:color="auto"/>
      </w:divBdr>
    </w:div>
    <w:div w:id="2048411331">
      <w:bodyDiv w:val="1"/>
      <w:marLeft w:val="0"/>
      <w:marRight w:val="0"/>
      <w:marTop w:val="0"/>
      <w:marBottom w:val="0"/>
      <w:divBdr>
        <w:top w:val="none" w:sz="0" w:space="0" w:color="auto"/>
        <w:left w:val="none" w:sz="0" w:space="0" w:color="auto"/>
        <w:bottom w:val="none" w:sz="0" w:space="0" w:color="auto"/>
        <w:right w:val="none" w:sz="0" w:space="0" w:color="auto"/>
      </w:divBdr>
    </w:div>
    <w:div w:id="2064677281">
      <w:bodyDiv w:val="1"/>
      <w:marLeft w:val="0"/>
      <w:marRight w:val="0"/>
      <w:marTop w:val="0"/>
      <w:marBottom w:val="0"/>
      <w:divBdr>
        <w:top w:val="none" w:sz="0" w:space="0" w:color="auto"/>
        <w:left w:val="none" w:sz="0" w:space="0" w:color="auto"/>
        <w:bottom w:val="none" w:sz="0" w:space="0" w:color="auto"/>
        <w:right w:val="none" w:sz="0" w:space="0" w:color="auto"/>
      </w:divBdr>
    </w:div>
    <w:div w:id="2075157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2.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D86B2B-28C8-44B5-BAD9-65D63CE235E5}"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5A691F51-CC52-4CBD-9160-5F5B679C2F8A}">
      <dgm:prSet phldrT="[Text]"/>
      <dgm:spPr/>
      <dgm:t>
        <a:bodyPr/>
        <a:lstStyle/>
        <a:p>
          <a:r>
            <a:rPr lang="en-US">
              <a:ln>
                <a:noFill/>
              </a:ln>
              <a:solidFill>
                <a:schemeClr val="bg1"/>
              </a:solidFill>
            </a:rPr>
            <a:t>BENEFITS FOR THE CREW</a:t>
          </a:r>
        </a:p>
      </dgm:t>
    </dgm:pt>
    <dgm:pt modelId="{F0FD7386-816A-40F3-9B4C-BD44EC933C4C}" type="parTrans" cxnId="{D45C1F51-4D9C-4E60-A984-0627B17C5140}">
      <dgm:prSet/>
      <dgm:spPr/>
      <dgm:t>
        <a:bodyPr/>
        <a:lstStyle/>
        <a:p>
          <a:endParaRPr lang="en-US">
            <a:ln>
              <a:noFill/>
            </a:ln>
            <a:solidFill>
              <a:schemeClr val="bg1"/>
            </a:solidFill>
          </a:endParaRPr>
        </a:p>
      </dgm:t>
    </dgm:pt>
    <dgm:pt modelId="{7AB1F15D-2A76-4086-A95E-D469A43B3791}" type="sibTrans" cxnId="{D45C1F51-4D9C-4E60-A984-0627B17C5140}">
      <dgm:prSet/>
      <dgm:spPr/>
      <dgm:t>
        <a:bodyPr/>
        <a:lstStyle/>
        <a:p>
          <a:endParaRPr lang="en-US">
            <a:ln>
              <a:noFill/>
            </a:ln>
            <a:solidFill>
              <a:schemeClr val="bg1"/>
            </a:solidFill>
          </a:endParaRPr>
        </a:p>
      </dgm:t>
    </dgm:pt>
    <dgm:pt modelId="{2A77761C-F90D-40BF-BF5A-40640BD5E5A0}">
      <dgm:prSet phldrT="[Text]"/>
      <dgm:spPr/>
      <dgm:t>
        <a:bodyPr/>
        <a:lstStyle/>
        <a:p>
          <a:pPr>
            <a:buNone/>
          </a:pPr>
          <a:r>
            <a:rPr lang="en-US" b="1">
              <a:ln>
                <a:noFill/>
              </a:ln>
              <a:solidFill>
                <a:schemeClr val="bg1"/>
              </a:solidFill>
            </a:rPr>
            <a:t>Supports Mental Health</a:t>
          </a:r>
          <a:endParaRPr lang="en-US">
            <a:ln>
              <a:noFill/>
            </a:ln>
            <a:solidFill>
              <a:schemeClr val="bg1"/>
            </a:solidFill>
          </a:endParaRPr>
        </a:p>
      </dgm:t>
    </dgm:pt>
    <dgm:pt modelId="{6BD4EE6D-574B-4457-9D55-A5841492F2A8}" type="parTrans" cxnId="{466FE0ED-0542-448D-B269-E900563EFEF5}">
      <dgm:prSet/>
      <dgm:spPr/>
      <dgm:t>
        <a:bodyPr/>
        <a:lstStyle/>
        <a:p>
          <a:endParaRPr lang="en-US">
            <a:ln>
              <a:noFill/>
            </a:ln>
            <a:solidFill>
              <a:schemeClr val="bg1"/>
            </a:solidFill>
          </a:endParaRPr>
        </a:p>
      </dgm:t>
    </dgm:pt>
    <dgm:pt modelId="{09B97A87-BE70-40E9-A16C-0B1F4706A615}" type="sibTrans" cxnId="{466FE0ED-0542-448D-B269-E900563EFEF5}">
      <dgm:prSet/>
      <dgm:spPr/>
      <dgm:t>
        <a:bodyPr/>
        <a:lstStyle/>
        <a:p>
          <a:endParaRPr lang="en-US">
            <a:ln>
              <a:noFill/>
            </a:ln>
            <a:solidFill>
              <a:schemeClr val="bg1"/>
            </a:solidFill>
          </a:endParaRPr>
        </a:p>
      </dgm:t>
    </dgm:pt>
    <dgm:pt modelId="{C8405E64-87F9-4C75-84AA-AEEC2535882C}">
      <dgm:prSet phldrT="[Text]"/>
      <dgm:spPr/>
      <dgm:t>
        <a:bodyPr/>
        <a:lstStyle/>
        <a:p>
          <a:pPr>
            <a:buNone/>
          </a:pPr>
          <a:r>
            <a:rPr lang="en-US" b="1">
              <a:ln>
                <a:noFill/>
              </a:ln>
              <a:solidFill>
                <a:schemeClr val="bg1"/>
              </a:solidFill>
            </a:rPr>
            <a:t>Boosts Morale and Satisfaction</a:t>
          </a:r>
          <a:endParaRPr lang="en-US">
            <a:ln>
              <a:noFill/>
            </a:ln>
            <a:solidFill>
              <a:schemeClr val="bg1"/>
            </a:solidFill>
          </a:endParaRPr>
        </a:p>
      </dgm:t>
    </dgm:pt>
    <dgm:pt modelId="{67A9C14B-DE44-4898-8641-0AEC1CA2A91C}" type="parTrans" cxnId="{5BB94F8F-7E32-47D2-9637-6EFF4E824B94}">
      <dgm:prSet/>
      <dgm:spPr/>
      <dgm:t>
        <a:bodyPr/>
        <a:lstStyle/>
        <a:p>
          <a:endParaRPr lang="en-US">
            <a:ln>
              <a:noFill/>
            </a:ln>
            <a:solidFill>
              <a:schemeClr val="bg1"/>
            </a:solidFill>
          </a:endParaRPr>
        </a:p>
      </dgm:t>
    </dgm:pt>
    <dgm:pt modelId="{0ADFD35A-7F7E-46A2-B341-C6261068E4DD}" type="sibTrans" cxnId="{5BB94F8F-7E32-47D2-9637-6EFF4E824B94}">
      <dgm:prSet/>
      <dgm:spPr/>
      <dgm:t>
        <a:bodyPr/>
        <a:lstStyle/>
        <a:p>
          <a:endParaRPr lang="en-US">
            <a:ln>
              <a:noFill/>
            </a:ln>
            <a:solidFill>
              <a:schemeClr val="bg1"/>
            </a:solidFill>
          </a:endParaRPr>
        </a:p>
      </dgm:t>
    </dgm:pt>
    <dgm:pt modelId="{DBF980D7-D73C-4DDF-A6D0-EDED0ACFD9C2}">
      <dgm:prSet phldrT="[Text]"/>
      <dgm:spPr/>
      <dgm:t>
        <a:bodyPr/>
        <a:lstStyle/>
        <a:p>
          <a:pPr>
            <a:buNone/>
          </a:pPr>
          <a:r>
            <a:rPr lang="en-US" b="1">
              <a:ln>
                <a:noFill/>
              </a:ln>
              <a:solidFill>
                <a:schemeClr val="bg1"/>
              </a:solidFill>
            </a:rPr>
            <a:t>Encourages Healthy Eating Habits</a:t>
          </a:r>
          <a:endParaRPr lang="en-US">
            <a:ln>
              <a:noFill/>
            </a:ln>
            <a:solidFill>
              <a:schemeClr val="bg1"/>
            </a:solidFill>
          </a:endParaRPr>
        </a:p>
      </dgm:t>
    </dgm:pt>
    <dgm:pt modelId="{7DCE9879-D1DD-4E05-915A-90EC4F1B345E}" type="parTrans" cxnId="{EBE580B0-204C-4F88-920B-B3CC8B4B897A}">
      <dgm:prSet/>
      <dgm:spPr/>
      <dgm:t>
        <a:bodyPr/>
        <a:lstStyle/>
        <a:p>
          <a:endParaRPr lang="en-US">
            <a:ln>
              <a:noFill/>
            </a:ln>
            <a:solidFill>
              <a:schemeClr val="bg1"/>
            </a:solidFill>
          </a:endParaRPr>
        </a:p>
      </dgm:t>
    </dgm:pt>
    <dgm:pt modelId="{5314A0E6-CA96-46BB-B8FB-63AD694251C2}" type="sibTrans" cxnId="{EBE580B0-204C-4F88-920B-B3CC8B4B897A}">
      <dgm:prSet/>
      <dgm:spPr/>
      <dgm:t>
        <a:bodyPr/>
        <a:lstStyle/>
        <a:p>
          <a:endParaRPr lang="en-US">
            <a:ln>
              <a:noFill/>
            </a:ln>
            <a:solidFill>
              <a:schemeClr val="bg1"/>
            </a:solidFill>
          </a:endParaRPr>
        </a:p>
      </dgm:t>
    </dgm:pt>
    <dgm:pt modelId="{8955830A-E68B-4526-90DF-C521DA53C8E8}">
      <dgm:prSet phldrT="[Text]"/>
      <dgm:spPr/>
      <dgm:t>
        <a:bodyPr/>
        <a:lstStyle/>
        <a:p>
          <a:pPr>
            <a:buNone/>
          </a:pPr>
          <a:r>
            <a:rPr lang="en-US" b="1">
              <a:ln>
                <a:noFill/>
              </a:ln>
              <a:solidFill>
                <a:schemeClr val="bg1"/>
              </a:solidFill>
            </a:rPr>
            <a:t>Enhances Efficiency in Meal Preparation</a:t>
          </a:r>
          <a:endParaRPr lang="en-US">
            <a:ln>
              <a:noFill/>
            </a:ln>
            <a:solidFill>
              <a:schemeClr val="bg1"/>
            </a:solidFill>
          </a:endParaRPr>
        </a:p>
      </dgm:t>
    </dgm:pt>
    <dgm:pt modelId="{D68EEE12-74DD-4632-B399-613970BAC616}" type="parTrans" cxnId="{8F709613-9D8B-4DF3-9B1E-C0E2FFA1F8A6}">
      <dgm:prSet/>
      <dgm:spPr/>
      <dgm:t>
        <a:bodyPr/>
        <a:lstStyle/>
        <a:p>
          <a:endParaRPr lang="en-US">
            <a:ln>
              <a:noFill/>
            </a:ln>
            <a:solidFill>
              <a:schemeClr val="bg1"/>
            </a:solidFill>
          </a:endParaRPr>
        </a:p>
      </dgm:t>
    </dgm:pt>
    <dgm:pt modelId="{DE9717FF-CC02-4C08-83FD-7003943882B3}" type="sibTrans" cxnId="{8F709613-9D8B-4DF3-9B1E-C0E2FFA1F8A6}">
      <dgm:prSet/>
      <dgm:spPr/>
      <dgm:t>
        <a:bodyPr/>
        <a:lstStyle/>
        <a:p>
          <a:endParaRPr lang="en-US">
            <a:ln>
              <a:noFill/>
            </a:ln>
            <a:solidFill>
              <a:schemeClr val="bg1"/>
            </a:solidFill>
          </a:endParaRPr>
        </a:p>
      </dgm:t>
    </dgm:pt>
    <dgm:pt modelId="{E5B24967-F189-4722-8F1C-AE11D22D5D7B}">
      <dgm:prSet phldrT="[Text]"/>
      <dgm:spPr/>
      <dgm:t>
        <a:bodyPr/>
        <a:lstStyle/>
        <a:p>
          <a:endParaRPr lang="en-US">
            <a:ln>
              <a:noFill/>
            </a:ln>
          </a:endParaRPr>
        </a:p>
      </dgm:t>
    </dgm:pt>
    <dgm:pt modelId="{0BCF7F21-FC27-42D3-BDD5-FAA29DAAA176}" type="parTrans" cxnId="{E0FB50CD-1518-4736-BEE1-F716B5830524}">
      <dgm:prSet/>
      <dgm:spPr/>
      <dgm:t>
        <a:bodyPr/>
        <a:lstStyle/>
        <a:p>
          <a:endParaRPr lang="en-US">
            <a:ln>
              <a:noFill/>
            </a:ln>
            <a:solidFill>
              <a:schemeClr val="bg1"/>
            </a:solidFill>
          </a:endParaRPr>
        </a:p>
      </dgm:t>
    </dgm:pt>
    <dgm:pt modelId="{E8D86B36-7F13-411D-8264-CBD0F194874C}" type="sibTrans" cxnId="{E0FB50CD-1518-4736-BEE1-F716B5830524}">
      <dgm:prSet/>
      <dgm:spPr/>
      <dgm:t>
        <a:bodyPr/>
        <a:lstStyle/>
        <a:p>
          <a:endParaRPr lang="en-US">
            <a:ln>
              <a:noFill/>
            </a:ln>
            <a:solidFill>
              <a:schemeClr val="bg1"/>
            </a:solidFill>
          </a:endParaRPr>
        </a:p>
      </dgm:t>
    </dgm:pt>
    <dgm:pt modelId="{1541BC8B-CBA6-48F6-848A-B0E65B234DB5}">
      <dgm:prSet/>
      <dgm:spPr/>
      <dgm:t>
        <a:bodyPr/>
        <a:lstStyle/>
        <a:p>
          <a:pPr>
            <a:buNone/>
          </a:pPr>
          <a:r>
            <a:rPr lang="en-US" b="1">
              <a:ln>
                <a:noFill/>
              </a:ln>
              <a:solidFill>
                <a:schemeClr val="bg1"/>
              </a:solidFill>
            </a:rPr>
            <a:t>Promotes Crew Health and Wellbeing</a:t>
          </a:r>
          <a:endParaRPr lang="en-US">
            <a:ln>
              <a:noFill/>
            </a:ln>
            <a:solidFill>
              <a:schemeClr val="bg1"/>
            </a:solidFill>
          </a:endParaRPr>
        </a:p>
      </dgm:t>
    </dgm:pt>
    <dgm:pt modelId="{0BB90EAF-BEF0-4854-9122-7E6A244132BB}" type="parTrans" cxnId="{8C0C0F47-A4C9-4224-80B4-959FD80E2FBC}">
      <dgm:prSet/>
      <dgm:spPr/>
      <dgm:t>
        <a:bodyPr/>
        <a:lstStyle/>
        <a:p>
          <a:endParaRPr lang="en-US">
            <a:ln>
              <a:noFill/>
            </a:ln>
            <a:solidFill>
              <a:schemeClr val="bg1"/>
            </a:solidFill>
          </a:endParaRPr>
        </a:p>
      </dgm:t>
    </dgm:pt>
    <dgm:pt modelId="{36D300D8-EC76-4186-B5F8-B9BB0F535323}" type="sibTrans" cxnId="{8C0C0F47-A4C9-4224-80B4-959FD80E2FBC}">
      <dgm:prSet/>
      <dgm:spPr/>
      <dgm:t>
        <a:bodyPr/>
        <a:lstStyle/>
        <a:p>
          <a:endParaRPr lang="en-US">
            <a:ln>
              <a:noFill/>
            </a:ln>
            <a:solidFill>
              <a:schemeClr val="bg1"/>
            </a:solidFill>
          </a:endParaRPr>
        </a:p>
      </dgm:t>
    </dgm:pt>
    <dgm:pt modelId="{BEFF32C6-153A-442D-85FE-BC65319D1E21}">
      <dgm:prSet/>
      <dgm:spPr/>
      <dgm:t>
        <a:bodyPr/>
        <a:lstStyle/>
        <a:p>
          <a:pPr>
            <a:buNone/>
          </a:pPr>
          <a:r>
            <a:rPr lang="en-US" b="1">
              <a:ln>
                <a:noFill/>
              </a:ln>
              <a:solidFill>
                <a:schemeClr val="bg1"/>
              </a:solidFill>
            </a:rPr>
            <a:t>Improves Team Cohesion</a:t>
          </a:r>
          <a:endParaRPr lang="en-US">
            <a:ln>
              <a:noFill/>
            </a:ln>
            <a:solidFill>
              <a:schemeClr val="bg1"/>
            </a:solidFill>
          </a:endParaRPr>
        </a:p>
      </dgm:t>
    </dgm:pt>
    <dgm:pt modelId="{8ACB0821-1A0D-4EB9-82C6-6181D41FD1BA}" type="parTrans" cxnId="{D9D09094-2916-4A14-8AC6-D823EDAF78BD}">
      <dgm:prSet/>
      <dgm:spPr/>
      <dgm:t>
        <a:bodyPr/>
        <a:lstStyle/>
        <a:p>
          <a:endParaRPr lang="en-US">
            <a:ln>
              <a:noFill/>
            </a:ln>
            <a:solidFill>
              <a:schemeClr val="bg1"/>
            </a:solidFill>
          </a:endParaRPr>
        </a:p>
      </dgm:t>
    </dgm:pt>
    <dgm:pt modelId="{E6B50206-B469-4BA5-8E36-3D9161FFEC1E}" type="sibTrans" cxnId="{D9D09094-2916-4A14-8AC6-D823EDAF78BD}">
      <dgm:prSet/>
      <dgm:spPr/>
      <dgm:t>
        <a:bodyPr/>
        <a:lstStyle/>
        <a:p>
          <a:endParaRPr lang="en-US">
            <a:ln>
              <a:noFill/>
            </a:ln>
            <a:solidFill>
              <a:schemeClr val="bg1"/>
            </a:solidFill>
          </a:endParaRPr>
        </a:p>
      </dgm:t>
    </dgm:pt>
    <dgm:pt modelId="{C4AECF8A-7448-4F1E-85EA-73C948EAA5F2}" type="pres">
      <dgm:prSet presAssocID="{BED86B2B-28C8-44B5-BAD9-65D63CE235E5}" presName="Name0" presStyleCnt="0">
        <dgm:presLayoutVars>
          <dgm:chMax val="1"/>
          <dgm:chPref val="1"/>
          <dgm:dir/>
          <dgm:animOne val="branch"/>
          <dgm:animLvl val="lvl"/>
        </dgm:presLayoutVars>
      </dgm:prSet>
      <dgm:spPr/>
    </dgm:pt>
    <dgm:pt modelId="{0629737C-BFFA-40C0-80F8-5A6E268F30E6}" type="pres">
      <dgm:prSet presAssocID="{5A691F51-CC52-4CBD-9160-5F5B679C2F8A}" presName="Parent" presStyleLbl="node0" presStyleIdx="0" presStyleCnt="1">
        <dgm:presLayoutVars>
          <dgm:chMax val="6"/>
          <dgm:chPref val="6"/>
        </dgm:presLayoutVars>
      </dgm:prSet>
      <dgm:spPr/>
    </dgm:pt>
    <dgm:pt modelId="{2D404F1D-A8AB-46C0-8086-0B500C7A5A97}" type="pres">
      <dgm:prSet presAssocID="{2A77761C-F90D-40BF-BF5A-40640BD5E5A0}" presName="Accent1" presStyleCnt="0"/>
      <dgm:spPr/>
    </dgm:pt>
    <dgm:pt modelId="{5EFB5FAF-4290-4A56-9158-2AAAD8F06FA6}" type="pres">
      <dgm:prSet presAssocID="{2A77761C-F90D-40BF-BF5A-40640BD5E5A0}" presName="Accent" presStyleLbl="bgShp" presStyleIdx="0" presStyleCnt="6"/>
      <dgm:spPr/>
    </dgm:pt>
    <dgm:pt modelId="{80573D77-466D-438B-B9A5-572A4D320D5F}" type="pres">
      <dgm:prSet presAssocID="{2A77761C-F90D-40BF-BF5A-40640BD5E5A0}" presName="Child1" presStyleLbl="node1" presStyleIdx="0" presStyleCnt="6">
        <dgm:presLayoutVars>
          <dgm:chMax val="0"/>
          <dgm:chPref val="0"/>
          <dgm:bulletEnabled val="1"/>
        </dgm:presLayoutVars>
      </dgm:prSet>
      <dgm:spPr/>
    </dgm:pt>
    <dgm:pt modelId="{1522D8FA-F082-44D4-8300-F9D10CE26087}" type="pres">
      <dgm:prSet presAssocID="{BEFF32C6-153A-442D-85FE-BC65319D1E21}" presName="Accent2" presStyleCnt="0"/>
      <dgm:spPr/>
    </dgm:pt>
    <dgm:pt modelId="{83F52E6D-1189-4E3C-86A0-4F6D7FB3E239}" type="pres">
      <dgm:prSet presAssocID="{BEFF32C6-153A-442D-85FE-BC65319D1E21}" presName="Accent" presStyleLbl="bgShp" presStyleIdx="1" presStyleCnt="6"/>
      <dgm:spPr/>
    </dgm:pt>
    <dgm:pt modelId="{75EA43BC-B69A-416D-A1CF-AEFC6D88569A}" type="pres">
      <dgm:prSet presAssocID="{BEFF32C6-153A-442D-85FE-BC65319D1E21}" presName="Child2" presStyleLbl="node1" presStyleIdx="1" presStyleCnt="6">
        <dgm:presLayoutVars>
          <dgm:chMax val="0"/>
          <dgm:chPref val="0"/>
          <dgm:bulletEnabled val="1"/>
        </dgm:presLayoutVars>
      </dgm:prSet>
      <dgm:spPr/>
    </dgm:pt>
    <dgm:pt modelId="{6D4C0A58-88CA-4E88-A5CC-840C1E1BE0D9}" type="pres">
      <dgm:prSet presAssocID="{1541BC8B-CBA6-48F6-848A-B0E65B234DB5}" presName="Accent3" presStyleCnt="0"/>
      <dgm:spPr/>
    </dgm:pt>
    <dgm:pt modelId="{C526142E-5D25-45D6-BB62-7977F8D217AC}" type="pres">
      <dgm:prSet presAssocID="{1541BC8B-CBA6-48F6-848A-B0E65B234DB5}" presName="Accent" presStyleLbl="bgShp" presStyleIdx="2" presStyleCnt="6"/>
      <dgm:spPr/>
    </dgm:pt>
    <dgm:pt modelId="{B405A66E-017F-43FD-826B-DA8F6AA731AB}" type="pres">
      <dgm:prSet presAssocID="{1541BC8B-CBA6-48F6-848A-B0E65B234DB5}" presName="Child3" presStyleLbl="node1" presStyleIdx="2" presStyleCnt="6">
        <dgm:presLayoutVars>
          <dgm:chMax val="0"/>
          <dgm:chPref val="0"/>
          <dgm:bulletEnabled val="1"/>
        </dgm:presLayoutVars>
      </dgm:prSet>
      <dgm:spPr/>
    </dgm:pt>
    <dgm:pt modelId="{B77516FE-12C4-4F00-A7FD-CD05C1F6FAA4}" type="pres">
      <dgm:prSet presAssocID="{C8405E64-87F9-4C75-84AA-AEEC2535882C}" presName="Accent4" presStyleCnt="0"/>
      <dgm:spPr/>
    </dgm:pt>
    <dgm:pt modelId="{A21644D3-A4E3-41CB-ABC1-486CAAB7A111}" type="pres">
      <dgm:prSet presAssocID="{C8405E64-87F9-4C75-84AA-AEEC2535882C}" presName="Accent" presStyleLbl="bgShp" presStyleIdx="3" presStyleCnt="6"/>
      <dgm:spPr/>
    </dgm:pt>
    <dgm:pt modelId="{C1179382-3E6C-44EE-8AB0-7D9B0496785B}" type="pres">
      <dgm:prSet presAssocID="{C8405E64-87F9-4C75-84AA-AEEC2535882C}" presName="Child4" presStyleLbl="node1" presStyleIdx="3" presStyleCnt="6">
        <dgm:presLayoutVars>
          <dgm:chMax val="0"/>
          <dgm:chPref val="0"/>
          <dgm:bulletEnabled val="1"/>
        </dgm:presLayoutVars>
      </dgm:prSet>
      <dgm:spPr/>
    </dgm:pt>
    <dgm:pt modelId="{4D00AE4B-E1FB-43A0-B9CD-CF0E7DDE8A47}" type="pres">
      <dgm:prSet presAssocID="{DBF980D7-D73C-4DDF-A6D0-EDED0ACFD9C2}" presName="Accent5" presStyleCnt="0"/>
      <dgm:spPr/>
    </dgm:pt>
    <dgm:pt modelId="{AAB36A69-541A-44AA-98CC-A03BE05C9DAD}" type="pres">
      <dgm:prSet presAssocID="{DBF980D7-D73C-4DDF-A6D0-EDED0ACFD9C2}" presName="Accent" presStyleLbl="bgShp" presStyleIdx="4" presStyleCnt="6"/>
      <dgm:spPr/>
    </dgm:pt>
    <dgm:pt modelId="{EE61F54C-E207-404E-8F8A-97E8268DF6C6}" type="pres">
      <dgm:prSet presAssocID="{DBF980D7-D73C-4DDF-A6D0-EDED0ACFD9C2}" presName="Child5" presStyleLbl="node1" presStyleIdx="4" presStyleCnt="6">
        <dgm:presLayoutVars>
          <dgm:chMax val="0"/>
          <dgm:chPref val="0"/>
          <dgm:bulletEnabled val="1"/>
        </dgm:presLayoutVars>
      </dgm:prSet>
      <dgm:spPr/>
    </dgm:pt>
    <dgm:pt modelId="{8F722D2D-29F9-4BF7-A4D9-9DDB6884737E}" type="pres">
      <dgm:prSet presAssocID="{8955830A-E68B-4526-90DF-C521DA53C8E8}" presName="Accent6" presStyleCnt="0"/>
      <dgm:spPr/>
    </dgm:pt>
    <dgm:pt modelId="{BB49DB93-8DCE-46DC-9422-7844B1D2C880}" type="pres">
      <dgm:prSet presAssocID="{8955830A-E68B-4526-90DF-C521DA53C8E8}" presName="Accent" presStyleLbl="bgShp" presStyleIdx="5" presStyleCnt="6"/>
      <dgm:spPr/>
    </dgm:pt>
    <dgm:pt modelId="{96338C66-D82A-4F04-BEA6-C65DAADD4B3A}" type="pres">
      <dgm:prSet presAssocID="{8955830A-E68B-4526-90DF-C521DA53C8E8}" presName="Child6" presStyleLbl="node1" presStyleIdx="5" presStyleCnt="6">
        <dgm:presLayoutVars>
          <dgm:chMax val="0"/>
          <dgm:chPref val="0"/>
          <dgm:bulletEnabled val="1"/>
        </dgm:presLayoutVars>
      </dgm:prSet>
      <dgm:spPr/>
    </dgm:pt>
  </dgm:ptLst>
  <dgm:cxnLst>
    <dgm:cxn modelId="{8F709613-9D8B-4DF3-9B1E-C0E2FFA1F8A6}" srcId="{5A691F51-CC52-4CBD-9160-5F5B679C2F8A}" destId="{8955830A-E68B-4526-90DF-C521DA53C8E8}" srcOrd="5" destOrd="0" parTransId="{D68EEE12-74DD-4632-B399-613970BAC616}" sibTransId="{DE9717FF-CC02-4C08-83FD-7003943882B3}"/>
    <dgm:cxn modelId="{B235033B-0FC4-4B2C-8629-8FB6597D6C5B}" type="presOf" srcId="{5A691F51-CC52-4CBD-9160-5F5B679C2F8A}" destId="{0629737C-BFFA-40C0-80F8-5A6E268F30E6}" srcOrd="0" destOrd="0" presId="urn:microsoft.com/office/officeart/2011/layout/HexagonRadial"/>
    <dgm:cxn modelId="{8C0C0F47-A4C9-4224-80B4-959FD80E2FBC}" srcId="{5A691F51-CC52-4CBD-9160-5F5B679C2F8A}" destId="{1541BC8B-CBA6-48F6-848A-B0E65B234DB5}" srcOrd="2" destOrd="0" parTransId="{0BB90EAF-BEF0-4854-9122-7E6A244132BB}" sibTransId="{36D300D8-EC76-4186-B5F8-B9BB0F535323}"/>
    <dgm:cxn modelId="{D45C1F51-4D9C-4E60-A984-0627B17C5140}" srcId="{BED86B2B-28C8-44B5-BAD9-65D63CE235E5}" destId="{5A691F51-CC52-4CBD-9160-5F5B679C2F8A}" srcOrd="0" destOrd="0" parTransId="{F0FD7386-816A-40F3-9B4C-BD44EC933C4C}" sibTransId="{7AB1F15D-2A76-4086-A95E-D469A43B3791}"/>
    <dgm:cxn modelId="{296D9158-D9EF-4ABA-B40C-BCAE678DB0D6}" type="presOf" srcId="{2A77761C-F90D-40BF-BF5A-40640BD5E5A0}" destId="{80573D77-466D-438B-B9A5-572A4D320D5F}" srcOrd="0" destOrd="0" presId="urn:microsoft.com/office/officeart/2011/layout/HexagonRadial"/>
    <dgm:cxn modelId="{881DD379-2A41-4E48-86F9-9527478AC3EC}" type="presOf" srcId="{BED86B2B-28C8-44B5-BAD9-65D63CE235E5}" destId="{C4AECF8A-7448-4F1E-85EA-73C948EAA5F2}" srcOrd="0" destOrd="0" presId="urn:microsoft.com/office/officeart/2011/layout/HexagonRadial"/>
    <dgm:cxn modelId="{E51E058D-21BF-4206-939B-71D17243F3EE}" type="presOf" srcId="{1541BC8B-CBA6-48F6-848A-B0E65B234DB5}" destId="{B405A66E-017F-43FD-826B-DA8F6AA731AB}" srcOrd="0" destOrd="0" presId="urn:microsoft.com/office/officeart/2011/layout/HexagonRadial"/>
    <dgm:cxn modelId="{5BB94F8F-7E32-47D2-9637-6EFF4E824B94}" srcId="{5A691F51-CC52-4CBD-9160-5F5B679C2F8A}" destId="{C8405E64-87F9-4C75-84AA-AEEC2535882C}" srcOrd="3" destOrd="0" parTransId="{67A9C14B-DE44-4898-8641-0AEC1CA2A91C}" sibTransId="{0ADFD35A-7F7E-46A2-B341-C6261068E4DD}"/>
    <dgm:cxn modelId="{D9D09094-2916-4A14-8AC6-D823EDAF78BD}" srcId="{5A691F51-CC52-4CBD-9160-5F5B679C2F8A}" destId="{BEFF32C6-153A-442D-85FE-BC65319D1E21}" srcOrd="1" destOrd="0" parTransId="{8ACB0821-1A0D-4EB9-82C6-6181D41FD1BA}" sibTransId="{E6B50206-B469-4BA5-8E36-3D9161FFEC1E}"/>
    <dgm:cxn modelId="{EBE580B0-204C-4F88-920B-B3CC8B4B897A}" srcId="{5A691F51-CC52-4CBD-9160-5F5B679C2F8A}" destId="{DBF980D7-D73C-4DDF-A6D0-EDED0ACFD9C2}" srcOrd="4" destOrd="0" parTransId="{7DCE9879-D1DD-4E05-915A-90EC4F1B345E}" sibTransId="{5314A0E6-CA96-46BB-B8FB-63AD694251C2}"/>
    <dgm:cxn modelId="{E0FB50CD-1518-4736-BEE1-F716B5830524}" srcId="{5A691F51-CC52-4CBD-9160-5F5B679C2F8A}" destId="{E5B24967-F189-4722-8F1C-AE11D22D5D7B}" srcOrd="6" destOrd="0" parTransId="{0BCF7F21-FC27-42D3-BDD5-FAA29DAAA176}" sibTransId="{E8D86B36-7F13-411D-8264-CBD0F194874C}"/>
    <dgm:cxn modelId="{EFDBDDCE-5323-44AE-92FF-C7C8B5448FD6}" type="presOf" srcId="{BEFF32C6-153A-442D-85FE-BC65319D1E21}" destId="{75EA43BC-B69A-416D-A1CF-AEFC6D88569A}" srcOrd="0" destOrd="0" presId="urn:microsoft.com/office/officeart/2011/layout/HexagonRadial"/>
    <dgm:cxn modelId="{816A68D1-335B-4616-A43E-43211981B133}" type="presOf" srcId="{DBF980D7-D73C-4DDF-A6D0-EDED0ACFD9C2}" destId="{EE61F54C-E207-404E-8F8A-97E8268DF6C6}" srcOrd="0" destOrd="0" presId="urn:microsoft.com/office/officeart/2011/layout/HexagonRadial"/>
    <dgm:cxn modelId="{24B0A6D3-CE98-4382-96D4-33CE469251EB}" type="presOf" srcId="{8955830A-E68B-4526-90DF-C521DA53C8E8}" destId="{96338C66-D82A-4F04-BEA6-C65DAADD4B3A}" srcOrd="0" destOrd="0" presId="urn:microsoft.com/office/officeart/2011/layout/HexagonRadial"/>
    <dgm:cxn modelId="{466FE0ED-0542-448D-B269-E900563EFEF5}" srcId="{5A691F51-CC52-4CBD-9160-5F5B679C2F8A}" destId="{2A77761C-F90D-40BF-BF5A-40640BD5E5A0}" srcOrd="0" destOrd="0" parTransId="{6BD4EE6D-574B-4457-9D55-A5841492F2A8}" sibTransId="{09B97A87-BE70-40E9-A16C-0B1F4706A615}"/>
    <dgm:cxn modelId="{B958D6FF-BE60-4B6F-9D34-3C7EE2BEC88F}" type="presOf" srcId="{C8405E64-87F9-4C75-84AA-AEEC2535882C}" destId="{C1179382-3E6C-44EE-8AB0-7D9B0496785B}" srcOrd="0" destOrd="0" presId="urn:microsoft.com/office/officeart/2011/layout/HexagonRadial"/>
    <dgm:cxn modelId="{1B8A5F92-9F84-4BE1-8CA5-E04310E27B60}" type="presParOf" srcId="{C4AECF8A-7448-4F1E-85EA-73C948EAA5F2}" destId="{0629737C-BFFA-40C0-80F8-5A6E268F30E6}" srcOrd="0" destOrd="0" presId="urn:microsoft.com/office/officeart/2011/layout/HexagonRadial"/>
    <dgm:cxn modelId="{78BE2242-9977-44F3-86AA-B1D5F3160B93}" type="presParOf" srcId="{C4AECF8A-7448-4F1E-85EA-73C948EAA5F2}" destId="{2D404F1D-A8AB-46C0-8086-0B500C7A5A97}" srcOrd="1" destOrd="0" presId="urn:microsoft.com/office/officeart/2011/layout/HexagonRadial"/>
    <dgm:cxn modelId="{E27C6745-D687-412A-BD83-D3C60260152F}" type="presParOf" srcId="{2D404F1D-A8AB-46C0-8086-0B500C7A5A97}" destId="{5EFB5FAF-4290-4A56-9158-2AAAD8F06FA6}" srcOrd="0" destOrd="0" presId="urn:microsoft.com/office/officeart/2011/layout/HexagonRadial"/>
    <dgm:cxn modelId="{3E8BEFCE-E4B9-4EE3-9EE5-7B85D1FFCF17}" type="presParOf" srcId="{C4AECF8A-7448-4F1E-85EA-73C948EAA5F2}" destId="{80573D77-466D-438B-B9A5-572A4D320D5F}" srcOrd="2" destOrd="0" presId="urn:microsoft.com/office/officeart/2011/layout/HexagonRadial"/>
    <dgm:cxn modelId="{A87C4BBF-983E-4A45-9060-F2371FDA8A2C}" type="presParOf" srcId="{C4AECF8A-7448-4F1E-85EA-73C948EAA5F2}" destId="{1522D8FA-F082-44D4-8300-F9D10CE26087}" srcOrd="3" destOrd="0" presId="urn:microsoft.com/office/officeart/2011/layout/HexagonRadial"/>
    <dgm:cxn modelId="{165A44C6-14FC-4FB9-868F-949A9B5670D5}" type="presParOf" srcId="{1522D8FA-F082-44D4-8300-F9D10CE26087}" destId="{83F52E6D-1189-4E3C-86A0-4F6D7FB3E239}" srcOrd="0" destOrd="0" presId="urn:microsoft.com/office/officeart/2011/layout/HexagonRadial"/>
    <dgm:cxn modelId="{C346B5D9-5062-4094-A52E-5F0852F427C9}" type="presParOf" srcId="{C4AECF8A-7448-4F1E-85EA-73C948EAA5F2}" destId="{75EA43BC-B69A-416D-A1CF-AEFC6D88569A}" srcOrd="4" destOrd="0" presId="urn:microsoft.com/office/officeart/2011/layout/HexagonRadial"/>
    <dgm:cxn modelId="{5997FC8E-4A5F-4D00-9497-DF9EC553ACB5}" type="presParOf" srcId="{C4AECF8A-7448-4F1E-85EA-73C948EAA5F2}" destId="{6D4C0A58-88CA-4E88-A5CC-840C1E1BE0D9}" srcOrd="5" destOrd="0" presId="urn:microsoft.com/office/officeart/2011/layout/HexagonRadial"/>
    <dgm:cxn modelId="{A4D93614-23F0-4197-AC5E-6EF89D9D7F29}" type="presParOf" srcId="{6D4C0A58-88CA-4E88-A5CC-840C1E1BE0D9}" destId="{C526142E-5D25-45D6-BB62-7977F8D217AC}" srcOrd="0" destOrd="0" presId="urn:microsoft.com/office/officeart/2011/layout/HexagonRadial"/>
    <dgm:cxn modelId="{2CC953EF-1A2E-4ADC-8EFC-B3EA2E3F6ED1}" type="presParOf" srcId="{C4AECF8A-7448-4F1E-85EA-73C948EAA5F2}" destId="{B405A66E-017F-43FD-826B-DA8F6AA731AB}" srcOrd="6" destOrd="0" presId="urn:microsoft.com/office/officeart/2011/layout/HexagonRadial"/>
    <dgm:cxn modelId="{FCC837A2-94CF-4790-82AE-B91949989C2B}" type="presParOf" srcId="{C4AECF8A-7448-4F1E-85EA-73C948EAA5F2}" destId="{B77516FE-12C4-4F00-A7FD-CD05C1F6FAA4}" srcOrd="7" destOrd="0" presId="urn:microsoft.com/office/officeart/2011/layout/HexagonRadial"/>
    <dgm:cxn modelId="{113460FB-517C-4174-B425-5110C116981B}" type="presParOf" srcId="{B77516FE-12C4-4F00-A7FD-CD05C1F6FAA4}" destId="{A21644D3-A4E3-41CB-ABC1-486CAAB7A111}" srcOrd="0" destOrd="0" presId="urn:microsoft.com/office/officeart/2011/layout/HexagonRadial"/>
    <dgm:cxn modelId="{084D106D-0105-481F-B3C2-30B3D40AC757}" type="presParOf" srcId="{C4AECF8A-7448-4F1E-85EA-73C948EAA5F2}" destId="{C1179382-3E6C-44EE-8AB0-7D9B0496785B}" srcOrd="8" destOrd="0" presId="urn:microsoft.com/office/officeart/2011/layout/HexagonRadial"/>
    <dgm:cxn modelId="{F9AFAA15-8425-43BC-98E6-1A7D17750AE7}" type="presParOf" srcId="{C4AECF8A-7448-4F1E-85EA-73C948EAA5F2}" destId="{4D00AE4B-E1FB-43A0-B9CD-CF0E7DDE8A47}" srcOrd="9" destOrd="0" presId="urn:microsoft.com/office/officeart/2011/layout/HexagonRadial"/>
    <dgm:cxn modelId="{788865DD-9ED3-419D-BA31-87760002EAA1}" type="presParOf" srcId="{4D00AE4B-E1FB-43A0-B9CD-CF0E7DDE8A47}" destId="{AAB36A69-541A-44AA-98CC-A03BE05C9DAD}" srcOrd="0" destOrd="0" presId="urn:microsoft.com/office/officeart/2011/layout/HexagonRadial"/>
    <dgm:cxn modelId="{D8C900E3-6610-4004-AA0C-7279D43D3950}" type="presParOf" srcId="{C4AECF8A-7448-4F1E-85EA-73C948EAA5F2}" destId="{EE61F54C-E207-404E-8F8A-97E8268DF6C6}" srcOrd="10" destOrd="0" presId="urn:microsoft.com/office/officeart/2011/layout/HexagonRadial"/>
    <dgm:cxn modelId="{E2918DB1-3DFD-4D86-8C0E-F6CBBF0F5340}" type="presParOf" srcId="{C4AECF8A-7448-4F1E-85EA-73C948EAA5F2}" destId="{8F722D2D-29F9-4BF7-A4D9-9DDB6884737E}" srcOrd="11" destOrd="0" presId="urn:microsoft.com/office/officeart/2011/layout/HexagonRadial"/>
    <dgm:cxn modelId="{681F5F49-23AC-4F9F-B2A4-7AB4C2466D1E}" type="presParOf" srcId="{8F722D2D-29F9-4BF7-A4D9-9DDB6884737E}" destId="{BB49DB93-8DCE-46DC-9422-7844B1D2C880}" srcOrd="0" destOrd="0" presId="urn:microsoft.com/office/officeart/2011/layout/HexagonRadial"/>
    <dgm:cxn modelId="{07FE401D-2808-4755-B425-4B22F62EC920}" type="presParOf" srcId="{C4AECF8A-7448-4F1E-85EA-73C948EAA5F2}" destId="{96338C66-D82A-4F04-BEA6-C65DAADD4B3A}" srcOrd="12" destOrd="0" presId="urn:microsoft.com/office/officeart/2011/layout/HexagonRadial"/>
  </dgm:cxnLst>
  <dgm:bg>
    <a:noFill/>
  </dgm:bg>
  <dgm:whole>
    <a:ln cmpd="sng">
      <a:solidFill>
        <a:schemeClr val="lt1">
          <a:hueOff val="0"/>
          <a:satOff val="0"/>
          <a:lumOff val="0"/>
        </a:schemeClr>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9737C-BFFA-40C0-80F8-5A6E268F30E6}">
      <dsp:nvSpPr>
        <dsp:cNvPr id="0" name=""/>
        <dsp:cNvSpPr/>
      </dsp:nvSpPr>
      <dsp:spPr>
        <a:xfrm>
          <a:off x="1746175" y="894174"/>
          <a:ext cx="1136534" cy="98314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n>
                <a:noFill/>
              </a:ln>
              <a:solidFill>
                <a:schemeClr val="bg1"/>
              </a:solidFill>
            </a:rPr>
            <a:t>BENEFITS FOR THE CREW</a:t>
          </a:r>
        </a:p>
      </dsp:txBody>
      <dsp:txXfrm>
        <a:off x="1934515" y="1057095"/>
        <a:ext cx="759854" cy="657306"/>
      </dsp:txXfrm>
    </dsp:sp>
    <dsp:sp modelId="{83F52E6D-1189-4E3C-86A0-4F6D7FB3E239}">
      <dsp:nvSpPr>
        <dsp:cNvPr id="0" name=""/>
        <dsp:cNvSpPr/>
      </dsp:nvSpPr>
      <dsp:spPr>
        <a:xfrm>
          <a:off x="2457864" y="423804"/>
          <a:ext cx="428811" cy="36947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0573D77-466D-438B-B9A5-572A4D320D5F}">
      <dsp:nvSpPr>
        <dsp:cNvPr id="0" name=""/>
        <dsp:cNvSpPr/>
      </dsp:nvSpPr>
      <dsp:spPr>
        <a:xfrm>
          <a:off x="1850866" y="0"/>
          <a:ext cx="931382" cy="805754"/>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ln>
                <a:noFill/>
              </a:ln>
              <a:solidFill>
                <a:schemeClr val="bg1"/>
              </a:solidFill>
            </a:rPr>
            <a:t>Supports Mental Health</a:t>
          </a:r>
          <a:endParaRPr lang="en-US" sz="900" kern="1200">
            <a:ln>
              <a:noFill/>
            </a:ln>
            <a:solidFill>
              <a:schemeClr val="bg1"/>
            </a:solidFill>
          </a:endParaRPr>
        </a:p>
      </dsp:txBody>
      <dsp:txXfrm>
        <a:off x="2005216" y="133531"/>
        <a:ext cx="622682" cy="538692"/>
      </dsp:txXfrm>
    </dsp:sp>
    <dsp:sp modelId="{C526142E-5D25-45D6-BB62-7977F8D217AC}">
      <dsp:nvSpPr>
        <dsp:cNvPr id="0" name=""/>
        <dsp:cNvSpPr/>
      </dsp:nvSpPr>
      <dsp:spPr>
        <a:xfrm>
          <a:off x="2958320" y="1114530"/>
          <a:ext cx="428811" cy="36947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5EA43BC-B69A-416D-A1CF-AEFC6D88569A}">
      <dsp:nvSpPr>
        <dsp:cNvPr id="0" name=""/>
        <dsp:cNvSpPr/>
      </dsp:nvSpPr>
      <dsp:spPr>
        <a:xfrm>
          <a:off x="2705052" y="495593"/>
          <a:ext cx="931382" cy="805754"/>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ln>
                <a:noFill/>
              </a:ln>
              <a:solidFill>
                <a:schemeClr val="bg1"/>
              </a:solidFill>
            </a:rPr>
            <a:t>Improves Team Cohesion</a:t>
          </a:r>
          <a:endParaRPr lang="en-US" sz="900" kern="1200">
            <a:ln>
              <a:noFill/>
            </a:ln>
            <a:solidFill>
              <a:schemeClr val="bg1"/>
            </a:solidFill>
          </a:endParaRPr>
        </a:p>
      </dsp:txBody>
      <dsp:txXfrm>
        <a:off x="2859402" y="629124"/>
        <a:ext cx="622682" cy="538692"/>
      </dsp:txXfrm>
    </dsp:sp>
    <dsp:sp modelId="{A21644D3-A4E3-41CB-ABC1-486CAAB7A111}">
      <dsp:nvSpPr>
        <dsp:cNvPr id="0" name=""/>
        <dsp:cNvSpPr/>
      </dsp:nvSpPr>
      <dsp:spPr>
        <a:xfrm>
          <a:off x="2610671" y="1894231"/>
          <a:ext cx="428811" cy="36947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05A66E-017F-43FD-826B-DA8F6AA731AB}">
      <dsp:nvSpPr>
        <dsp:cNvPr id="0" name=""/>
        <dsp:cNvSpPr/>
      </dsp:nvSpPr>
      <dsp:spPr>
        <a:xfrm>
          <a:off x="2705052" y="1469872"/>
          <a:ext cx="931382" cy="805754"/>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ln>
                <a:noFill/>
              </a:ln>
              <a:solidFill>
                <a:schemeClr val="bg1"/>
              </a:solidFill>
            </a:rPr>
            <a:t>Promotes Crew Health and Wellbeing</a:t>
          </a:r>
          <a:endParaRPr lang="en-US" sz="900" kern="1200">
            <a:ln>
              <a:noFill/>
            </a:ln>
            <a:solidFill>
              <a:schemeClr val="bg1"/>
            </a:solidFill>
          </a:endParaRPr>
        </a:p>
      </dsp:txBody>
      <dsp:txXfrm>
        <a:off x="2859402" y="1603403"/>
        <a:ext cx="622682" cy="538692"/>
      </dsp:txXfrm>
    </dsp:sp>
    <dsp:sp modelId="{AAB36A69-541A-44AA-98CC-A03BE05C9DAD}">
      <dsp:nvSpPr>
        <dsp:cNvPr id="0" name=""/>
        <dsp:cNvSpPr/>
      </dsp:nvSpPr>
      <dsp:spPr>
        <a:xfrm>
          <a:off x="1748290" y="1975166"/>
          <a:ext cx="428811" cy="36947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179382-3E6C-44EE-8AB0-7D9B0496785B}">
      <dsp:nvSpPr>
        <dsp:cNvPr id="0" name=""/>
        <dsp:cNvSpPr/>
      </dsp:nvSpPr>
      <dsp:spPr>
        <a:xfrm>
          <a:off x="1850866" y="1966020"/>
          <a:ext cx="931382" cy="805754"/>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ln>
                <a:noFill/>
              </a:ln>
              <a:solidFill>
                <a:schemeClr val="bg1"/>
              </a:solidFill>
            </a:rPr>
            <a:t>Boosts Morale and Satisfaction</a:t>
          </a:r>
          <a:endParaRPr lang="en-US" sz="900" kern="1200">
            <a:ln>
              <a:noFill/>
            </a:ln>
            <a:solidFill>
              <a:schemeClr val="bg1"/>
            </a:solidFill>
          </a:endParaRPr>
        </a:p>
      </dsp:txBody>
      <dsp:txXfrm>
        <a:off x="2005216" y="2099551"/>
        <a:ext cx="622682" cy="538692"/>
      </dsp:txXfrm>
    </dsp:sp>
    <dsp:sp modelId="{BB49DB93-8DCE-46DC-9422-7844B1D2C880}">
      <dsp:nvSpPr>
        <dsp:cNvPr id="0" name=""/>
        <dsp:cNvSpPr/>
      </dsp:nvSpPr>
      <dsp:spPr>
        <a:xfrm>
          <a:off x="1239638" y="1284717"/>
          <a:ext cx="428811" cy="36947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61F54C-E207-404E-8F8A-97E8268DF6C6}">
      <dsp:nvSpPr>
        <dsp:cNvPr id="0" name=""/>
        <dsp:cNvSpPr/>
      </dsp:nvSpPr>
      <dsp:spPr>
        <a:xfrm>
          <a:off x="992715" y="1470426"/>
          <a:ext cx="931382" cy="805754"/>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ln>
                <a:noFill/>
              </a:ln>
              <a:solidFill>
                <a:schemeClr val="bg1"/>
              </a:solidFill>
            </a:rPr>
            <a:t>Encourages Healthy Eating Habits</a:t>
          </a:r>
          <a:endParaRPr lang="en-US" sz="900" kern="1200">
            <a:ln>
              <a:noFill/>
            </a:ln>
            <a:solidFill>
              <a:schemeClr val="bg1"/>
            </a:solidFill>
          </a:endParaRPr>
        </a:p>
      </dsp:txBody>
      <dsp:txXfrm>
        <a:off x="1147065" y="1603957"/>
        <a:ext cx="622682" cy="538692"/>
      </dsp:txXfrm>
    </dsp:sp>
    <dsp:sp modelId="{96338C66-D82A-4F04-BEA6-C65DAADD4B3A}">
      <dsp:nvSpPr>
        <dsp:cNvPr id="0" name=""/>
        <dsp:cNvSpPr/>
      </dsp:nvSpPr>
      <dsp:spPr>
        <a:xfrm>
          <a:off x="992715" y="494484"/>
          <a:ext cx="931382" cy="805754"/>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ln>
                <a:noFill/>
              </a:ln>
              <a:solidFill>
                <a:schemeClr val="bg1"/>
              </a:solidFill>
            </a:rPr>
            <a:t>Enhances Efficiency in Meal Preparation</a:t>
          </a:r>
          <a:endParaRPr lang="en-US" sz="900" kern="1200">
            <a:ln>
              <a:noFill/>
            </a:ln>
            <a:solidFill>
              <a:schemeClr val="bg1"/>
            </a:solidFill>
          </a:endParaRPr>
        </a:p>
      </dsp:txBody>
      <dsp:txXfrm>
        <a:off x="1147065" y="628015"/>
        <a:ext cx="622682" cy="53869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5F702-9A05-4262-BF40-F4DAE64F5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16</Pages>
  <Words>6234</Words>
  <Characters>35976</Characters>
  <Application>Microsoft Office Word</Application>
  <DocSecurity>0</DocSecurity>
  <Lines>782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Ovidiu Cristea</dc:creator>
  <cp:keywords/>
  <dc:description/>
  <cp:lastModifiedBy>Pınar ÖZDEMİR</cp:lastModifiedBy>
  <cp:revision>145</cp:revision>
  <dcterms:created xsi:type="dcterms:W3CDTF">2025-03-04T22:13:00Z</dcterms:created>
  <dcterms:modified xsi:type="dcterms:W3CDTF">2025-10-07T06:52:00Z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Adobe InDesign CC 2015 (Windows)</vt:lpwstr>
  </property>
  <property fmtid="{D5CDD505-2E9C-101B-9397-08002B2CF9AE}" pid="4" name="LastSaved">
    <vt:filetime>2022-11-21T00:00:00Z</vt:filetime>
  </property>
  <property fmtid="{D5CDD505-2E9C-101B-9397-08002B2CF9AE}" pid="5" name="GrammarlyDocumentId">
    <vt:lpwstr>20b795782c437668a57260463b1752079d166feea0e2d7343ce8b412a552492a</vt:lpwstr>
  </property>
</Properties>
</file>