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451BC6" w:rsidRDefault="001B2CD5" w:rsidP="000E602D">
      <w:pPr>
        <w:rPr>
          <w:lang w:val="bg-BG"/>
        </w:rPr>
      </w:pPr>
    </w:p>
    <w:p w14:paraId="747285C8" w14:textId="77777777" w:rsidR="001B2CD5" w:rsidRPr="00920228" w:rsidRDefault="001B2CD5" w:rsidP="000E602D"/>
    <w:p w14:paraId="42127137" w14:textId="77777777" w:rsidR="0041491B" w:rsidRPr="00920228" w:rsidRDefault="0041491B" w:rsidP="0041491B">
      <w:pPr>
        <w:jc w:val="center"/>
      </w:pPr>
      <w:r w:rsidRPr="00920228">
        <w:t>KA220-VET - Cooperation partnerships in vocational education and training</w:t>
      </w:r>
    </w:p>
    <w:p w14:paraId="76442A7F" w14:textId="588E13E2" w:rsidR="001B2CD5" w:rsidRPr="00920228" w:rsidRDefault="0041491B" w:rsidP="0041491B">
      <w:pPr>
        <w:jc w:val="center"/>
      </w:pPr>
      <w:r w:rsidRPr="00920228">
        <w:t>2023-1-RO01-KA220-VET-000156711</w:t>
      </w:r>
    </w:p>
    <w:p w14:paraId="1E1295CC" w14:textId="77777777" w:rsidR="00EB66D4" w:rsidRPr="00920228" w:rsidRDefault="00EB66D4" w:rsidP="0041491B">
      <w:pPr>
        <w:jc w:val="center"/>
      </w:pPr>
    </w:p>
    <w:p w14:paraId="7D8F04E6" w14:textId="262D5508" w:rsidR="0041491B" w:rsidRPr="00920228" w:rsidRDefault="0041491B" w:rsidP="00E5336F">
      <w:pPr>
        <w:pStyle w:val="ab"/>
        <w:rPr>
          <w:color w:val="FF0000"/>
          <w:sz w:val="36"/>
          <w:szCs w:val="36"/>
        </w:rPr>
      </w:pPr>
      <w:r w:rsidRPr="00920228">
        <w:rPr>
          <w:b/>
          <w:bCs/>
          <w:color w:val="FF0000"/>
          <w:sz w:val="36"/>
          <w:szCs w:val="36"/>
        </w:rPr>
        <w:t>MARitime Soft Skills for Onboard Healthy Nutrition and CULinary Arts in Seagoing Services - CUL-MAR-Skills</w:t>
      </w:r>
    </w:p>
    <w:p w14:paraId="41FB8938" w14:textId="77777777" w:rsidR="0041491B" w:rsidRPr="00920228" w:rsidRDefault="0041491B" w:rsidP="00E5336F">
      <w:pPr>
        <w:pStyle w:val="ab"/>
      </w:pPr>
    </w:p>
    <w:p w14:paraId="20679DD9" w14:textId="77777777" w:rsidR="0041491B" w:rsidRPr="00920228" w:rsidRDefault="0041491B" w:rsidP="0041491B"/>
    <w:p w14:paraId="47803E2F" w14:textId="77777777" w:rsidR="0041491B" w:rsidRPr="00920228" w:rsidRDefault="0041491B" w:rsidP="0041491B"/>
    <w:p w14:paraId="318030AC" w14:textId="77777777" w:rsidR="00E21B74" w:rsidRPr="00920228" w:rsidRDefault="00E21B74" w:rsidP="0041491B"/>
    <w:p w14:paraId="538EA924" w14:textId="77777777" w:rsidR="0041491B" w:rsidRPr="00920228" w:rsidRDefault="0041491B" w:rsidP="00E5336F">
      <w:pPr>
        <w:pStyle w:val="ab"/>
      </w:pPr>
    </w:p>
    <w:p w14:paraId="44B0FDA8" w14:textId="77777777" w:rsidR="00CB457B" w:rsidRPr="00920228" w:rsidRDefault="00CB457B" w:rsidP="00CB457B">
      <w:pPr>
        <w:pStyle w:val="ab"/>
      </w:pPr>
      <w:r w:rsidRPr="00920228">
        <w:t>ENTREPRENEURIAL OPPORTUNITIES IN PROCUREMENT</w:t>
      </w:r>
    </w:p>
    <w:p w14:paraId="54FFEA53" w14:textId="71020D12" w:rsidR="00CB457B" w:rsidRPr="00920228" w:rsidRDefault="00CB457B" w:rsidP="00CB457B">
      <w:pPr>
        <w:pStyle w:val="ab"/>
        <w:rPr>
          <w:sz w:val="32"/>
          <w:szCs w:val="32"/>
        </w:rPr>
      </w:pPr>
      <w:r w:rsidRPr="00920228">
        <w:rPr>
          <w:sz w:val="32"/>
          <w:szCs w:val="32"/>
        </w:rPr>
        <w:t xml:space="preserve">(Entrepreneurial Opportunities in Seagoing Procurement Services) </w:t>
      </w:r>
    </w:p>
    <w:p w14:paraId="3B755E8B" w14:textId="77777777" w:rsidR="00CB457B" w:rsidRPr="00920228" w:rsidRDefault="00CB457B" w:rsidP="00CB457B">
      <w:pPr>
        <w:pStyle w:val="ab"/>
        <w:rPr>
          <w:color w:val="EE0000"/>
          <w:sz w:val="36"/>
          <w:szCs w:val="36"/>
        </w:rPr>
      </w:pPr>
    </w:p>
    <w:p w14:paraId="362DE65B" w14:textId="256300AF" w:rsidR="00EF6213" w:rsidRPr="00920228" w:rsidRDefault="00CB457B" w:rsidP="007C1570">
      <w:pPr>
        <w:pStyle w:val="ab"/>
      </w:pPr>
      <w:r w:rsidRPr="00920228">
        <w:rPr>
          <w:b/>
          <w:bCs/>
          <w:color w:val="EE0000"/>
          <w:sz w:val="36"/>
          <w:szCs w:val="36"/>
        </w:rPr>
        <w:t xml:space="preserve">Training Module </w:t>
      </w:r>
      <w:r w:rsidR="00EF6213" w:rsidRPr="00920228">
        <w:rPr>
          <w:b/>
          <w:bCs/>
          <w:color w:val="EE0000"/>
          <w:sz w:val="36"/>
          <w:szCs w:val="36"/>
        </w:rPr>
        <w:t xml:space="preserve">III, </w:t>
      </w:r>
      <w:r w:rsidRPr="00920228">
        <w:rPr>
          <w:b/>
          <w:bCs/>
          <w:color w:val="EE0000"/>
          <w:sz w:val="36"/>
          <w:szCs w:val="36"/>
        </w:rPr>
        <w:t xml:space="preserve">Week </w:t>
      </w:r>
      <w:bookmarkStart w:id="0" w:name="_Hlk199315858"/>
      <w:bookmarkEnd w:id="0"/>
      <w:r w:rsidR="00A63C29" w:rsidRPr="00A63C29">
        <w:rPr>
          <w:b/>
          <w:bCs/>
          <w:color w:val="EE0000"/>
          <w:sz w:val="36"/>
          <w:szCs w:val="36"/>
        </w:rPr>
        <w:t>I–VIII</w:t>
      </w:r>
    </w:p>
    <w:p w14:paraId="0C3691C3" w14:textId="3D13D160" w:rsidR="00A63C29" w:rsidRDefault="00A64750" w:rsidP="00A64750">
      <w:pPr>
        <w:pStyle w:val="ad"/>
        <w:jc w:val="center"/>
        <w:rPr>
          <w:lang w:val="bg-BG"/>
        </w:rPr>
      </w:pPr>
      <w:r w:rsidRPr="00A64750">
        <w:rPr>
          <w:rFonts w:eastAsiaTheme="majorEastAsia"/>
          <w:color w:val="1F497D" w:themeColor="text2"/>
          <w:spacing w:val="-10"/>
          <w:kern w:val="28"/>
          <w:sz w:val="72"/>
          <w:szCs w:val="72"/>
        </w:rPr>
        <w:t>Adapting an Entrepreneurial Perspective</w:t>
      </w:r>
    </w:p>
    <w:p w14:paraId="3F2CC206" w14:textId="77777777" w:rsidR="00A63C29" w:rsidRDefault="00A63C29" w:rsidP="00E5336F">
      <w:pPr>
        <w:pStyle w:val="ad"/>
        <w:rPr>
          <w:lang w:val="bg-BG"/>
        </w:rPr>
      </w:pPr>
    </w:p>
    <w:p w14:paraId="6C46DD04" w14:textId="24828B75" w:rsidR="00312E7D" w:rsidRPr="00920228" w:rsidRDefault="00774A87" w:rsidP="00E5336F">
      <w:pPr>
        <w:pStyle w:val="ad"/>
      </w:pPr>
      <w:r w:rsidRPr="00920228">
        <w:t>AUTHOR</w:t>
      </w:r>
      <w:r w:rsidR="00312E7D" w:rsidRPr="00920228">
        <w:t xml:space="preserve">: </w:t>
      </w:r>
      <w:r w:rsidR="00CB457B" w:rsidRPr="00920228">
        <w:t>MARIETA STEFANOVA</w:t>
      </w:r>
    </w:p>
    <w:p w14:paraId="6EBBC079" w14:textId="77777777" w:rsidR="00312E7D" w:rsidRPr="00920228" w:rsidRDefault="00312E7D" w:rsidP="000E602D"/>
    <w:p w14:paraId="616A3E4B" w14:textId="77777777" w:rsidR="00312E7D" w:rsidRPr="00920228" w:rsidRDefault="00312E7D" w:rsidP="000E602D"/>
    <w:p w14:paraId="380B9CE5" w14:textId="77777777" w:rsidR="00312E7D" w:rsidRPr="00920228" w:rsidRDefault="00312E7D" w:rsidP="000E602D"/>
    <w:p w14:paraId="0BE736BA" w14:textId="77777777" w:rsidR="00963330" w:rsidRPr="00920228" w:rsidRDefault="00963330" w:rsidP="000E602D"/>
    <w:p w14:paraId="538CB076" w14:textId="77777777" w:rsidR="00963330" w:rsidRPr="00920228" w:rsidRDefault="00963330" w:rsidP="000E602D"/>
    <w:p w14:paraId="3189F5AE" w14:textId="78C41D6F" w:rsidR="00E5336F" w:rsidRPr="00920228" w:rsidRDefault="00F61FBC" w:rsidP="00F61FBC">
      <w:pPr>
        <w:spacing w:after="0"/>
        <w:ind w:firstLine="0"/>
        <w:jc w:val="center"/>
      </w:pPr>
      <w:r w:rsidRPr="00920228">
        <w:t>2025</w:t>
      </w:r>
    </w:p>
    <w:p w14:paraId="49231F70" w14:textId="77777777" w:rsidR="00E5336F" w:rsidRPr="00920228" w:rsidRDefault="00E5336F">
      <w:pPr>
        <w:spacing w:after="0"/>
        <w:ind w:firstLine="0"/>
        <w:jc w:val="left"/>
      </w:pPr>
    </w:p>
    <w:p w14:paraId="5B08EB7A" w14:textId="77777777" w:rsidR="00CA2B00" w:rsidRPr="00920228" w:rsidRDefault="00CA2B00">
      <w:pPr>
        <w:spacing w:after="0"/>
        <w:ind w:firstLine="0"/>
        <w:jc w:val="left"/>
      </w:pPr>
    </w:p>
    <w:p w14:paraId="7C660B9A" w14:textId="77777777" w:rsidR="00CA2B00" w:rsidRPr="00920228" w:rsidRDefault="00CA2B00">
      <w:pPr>
        <w:spacing w:after="0"/>
        <w:ind w:firstLine="0"/>
        <w:jc w:val="left"/>
      </w:pPr>
    </w:p>
    <w:p w14:paraId="0835A672" w14:textId="77777777" w:rsidR="00CA2B00" w:rsidRPr="00920228" w:rsidRDefault="00CA2B00">
      <w:pPr>
        <w:spacing w:after="0"/>
        <w:ind w:firstLine="0"/>
        <w:jc w:val="left"/>
      </w:pPr>
    </w:p>
    <w:p w14:paraId="4932B0EE" w14:textId="77777777" w:rsidR="00CA2B00" w:rsidRPr="00920228" w:rsidRDefault="00CA2B00">
      <w:pPr>
        <w:spacing w:after="0"/>
        <w:ind w:firstLine="0"/>
        <w:jc w:val="left"/>
      </w:pPr>
    </w:p>
    <w:p w14:paraId="6445FD0E" w14:textId="77777777" w:rsidR="00CA2B00" w:rsidRPr="00920228" w:rsidRDefault="00CA2B00">
      <w:pPr>
        <w:spacing w:after="0"/>
        <w:ind w:firstLine="0"/>
        <w:jc w:val="left"/>
      </w:pPr>
    </w:p>
    <w:p w14:paraId="561AED29" w14:textId="77777777" w:rsidR="00CA2B00" w:rsidRPr="00920228" w:rsidRDefault="00CA2B00">
      <w:pPr>
        <w:spacing w:after="0"/>
        <w:ind w:firstLine="0"/>
        <w:jc w:val="left"/>
      </w:pPr>
    </w:p>
    <w:p w14:paraId="10B5666C" w14:textId="77777777" w:rsidR="00CA2B00" w:rsidRPr="00920228" w:rsidRDefault="00CA2B00">
      <w:pPr>
        <w:spacing w:after="0"/>
        <w:ind w:firstLine="0"/>
        <w:jc w:val="left"/>
      </w:pPr>
    </w:p>
    <w:p w14:paraId="63D8FD2F" w14:textId="77777777" w:rsidR="00CA2B00" w:rsidRPr="00920228" w:rsidRDefault="00CA2B00">
      <w:pPr>
        <w:spacing w:after="0"/>
        <w:ind w:firstLine="0"/>
        <w:jc w:val="left"/>
      </w:pPr>
    </w:p>
    <w:p w14:paraId="4171CFC8" w14:textId="77777777" w:rsidR="00CA2B00" w:rsidRPr="00920228" w:rsidRDefault="00CA2B00">
      <w:pPr>
        <w:spacing w:after="0"/>
        <w:ind w:firstLine="0"/>
        <w:jc w:val="left"/>
      </w:pPr>
    </w:p>
    <w:p w14:paraId="2EA3E3D4" w14:textId="77777777" w:rsidR="00CA2B00" w:rsidRPr="00920228" w:rsidRDefault="00CA2B00">
      <w:pPr>
        <w:spacing w:after="0"/>
        <w:ind w:firstLine="0"/>
        <w:jc w:val="left"/>
      </w:pPr>
    </w:p>
    <w:p w14:paraId="0F6F7A09" w14:textId="77777777" w:rsidR="00CA2B00" w:rsidRPr="00920228" w:rsidRDefault="00CA2B00">
      <w:pPr>
        <w:spacing w:after="0"/>
        <w:ind w:firstLine="0"/>
        <w:jc w:val="left"/>
      </w:pPr>
    </w:p>
    <w:p w14:paraId="63FF52BF" w14:textId="77777777" w:rsidR="00E5336F" w:rsidRPr="00920228" w:rsidRDefault="00E5336F">
      <w:pPr>
        <w:spacing w:after="0"/>
        <w:ind w:firstLine="0"/>
        <w:jc w:val="left"/>
      </w:pPr>
    </w:p>
    <w:p w14:paraId="5223997C" w14:textId="77777777" w:rsidR="00E5336F" w:rsidRPr="00920228" w:rsidRDefault="00E5336F">
      <w:pPr>
        <w:spacing w:after="0"/>
        <w:ind w:firstLine="0"/>
        <w:jc w:val="left"/>
      </w:pPr>
    </w:p>
    <w:p w14:paraId="435B194D" w14:textId="77777777" w:rsidR="00C02902" w:rsidRPr="00920228" w:rsidRDefault="00C02902">
      <w:pPr>
        <w:spacing w:after="0"/>
        <w:ind w:firstLine="0"/>
        <w:jc w:val="left"/>
      </w:pPr>
    </w:p>
    <w:p w14:paraId="5E81808A" w14:textId="77777777" w:rsidR="00C02902" w:rsidRPr="00920228" w:rsidRDefault="00C02902">
      <w:pPr>
        <w:spacing w:after="0"/>
        <w:ind w:firstLine="0"/>
        <w:jc w:val="left"/>
      </w:pPr>
    </w:p>
    <w:p w14:paraId="4432381B" w14:textId="77777777" w:rsidR="00C02902" w:rsidRPr="00920228" w:rsidRDefault="00C02902">
      <w:pPr>
        <w:spacing w:after="0"/>
        <w:ind w:firstLine="0"/>
        <w:jc w:val="left"/>
      </w:pPr>
    </w:p>
    <w:p w14:paraId="58BC5E99" w14:textId="77777777" w:rsidR="00C02902" w:rsidRPr="00920228" w:rsidRDefault="00C02902">
      <w:pPr>
        <w:spacing w:after="0"/>
        <w:ind w:firstLine="0"/>
        <w:jc w:val="left"/>
      </w:pPr>
    </w:p>
    <w:p w14:paraId="25EC5A2B" w14:textId="77777777" w:rsidR="00C02902" w:rsidRPr="00920228" w:rsidRDefault="00C02902">
      <w:pPr>
        <w:spacing w:after="0"/>
        <w:ind w:firstLine="0"/>
        <w:jc w:val="left"/>
      </w:pPr>
    </w:p>
    <w:p w14:paraId="34B29E4E" w14:textId="77777777" w:rsidR="00C02902" w:rsidRPr="00920228" w:rsidRDefault="00C02902">
      <w:pPr>
        <w:spacing w:after="0"/>
        <w:ind w:firstLine="0"/>
        <w:jc w:val="left"/>
      </w:pPr>
    </w:p>
    <w:p w14:paraId="37554BEB" w14:textId="77777777" w:rsidR="00C02902" w:rsidRPr="00920228" w:rsidRDefault="00C02902">
      <w:pPr>
        <w:spacing w:after="0"/>
        <w:ind w:firstLine="0"/>
        <w:jc w:val="left"/>
      </w:pPr>
    </w:p>
    <w:p w14:paraId="0B887C24" w14:textId="77777777" w:rsidR="00E5336F" w:rsidRPr="00920228" w:rsidRDefault="00E5336F">
      <w:pPr>
        <w:spacing w:after="0"/>
        <w:ind w:firstLine="0"/>
        <w:jc w:val="left"/>
      </w:pPr>
    </w:p>
    <w:p w14:paraId="271DF80D" w14:textId="11F0C159" w:rsidR="00E5336F" w:rsidRPr="00920228" w:rsidRDefault="00E5336F" w:rsidP="00E5336F">
      <w:pPr>
        <w:pStyle w:val="Figuresstyle"/>
      </w:pPr>
      <w:r w:rsidRPr="00920228">
        <w:t>BLANK PAGE</w:t>
      </w:r>
      <w:r w:rsidRPr="00920228">
        <w:br w:type="page"/>
      </w:r>
    </w:p>
    <w:p w14:paraId="73B032E2" w14:textId="77777777" w:rsidR="008713D8" w:rsidRPr="00920228" w:rsidRDefault="008713D8" w:rsidP="000E602D"/>
    <w:p w14:paraId="6CE3FBD9" w14:textId="77777777" w:rsidR="00C02902" w:rsidRDefault="00C02902" w:rsidP="000E602D">
      <w:pPr>
        <w:rPr>
          <w:b/>
          <w:bCs/>
        </w:rPr>
      </w:pPr>
    </w:p>
    <w:p w14:paraId="12D37367" w14:textId="77777777" w:rsidR="00352A42" w:rsidRDefault="00352A42" w:rsidP="000E602D">
      <w:pPr>
        <w:rPr>
          <w:b/>
          <w:bCs/>
        </w:rPr>
      </w:pPr>
    </w:p>
    <w:p w14:paraId="51D5CE12" w14:textId="77777777" w:rsidR="00352A42" w:rsidRPr="00920228" w:rsidRDefault="00352A42" w:rsidP="000E602D">
      <w:pPr>
        <w:rPr>
          <w:b/>
          <w:bCs/>
        </w:rPr>
      </w:pPr>
    </w:p>
    <w:p w14:paraId="502054F7" w14:textId="77777777" w:rsidR="00C02902" w:rsidRPr="00920228" w:rsidRDefault="00C02902" w:rsidP="000E602D">
      <w:pPr>
        <w:rPr>
          <w:b/>
          <w:bCs/>
        </w:rPr>
      </w:pPr>
    </w:p>
    <w:p w14:paraId="60815972" w14:textId="0141B097" w:rsidR="00774A87" w:rsidRPr="00A96F05" w:rsidRDefault="00774A87" w:rsidP="000E602D">
      <w:pPr>
        <w:rPr>
          <w:b/>
          <w:bCs/>
        </w:rPr>
      </w:pPr>
      <w:r w:rsidRPr="00A96F05">
        <w:rPr>
          <w:b/>
          <w:bCs/>
        </w:rPr>
        <w:t>FOREWORD</w:t>
      </w:r>
    </w:p>
    <w:p w14:paraId="06DB7BB2" w14:textId="77777777" w:rsidR="00C534A8" w:rsidRDefault="003B0D1D" w:rsidP="00C534A8">
      <w:pPr>
        <w:rPr>
          <w:b/>
          <w:bCs/>
          <w:lang w:val="bg-BG"/>
        </w:rPr>
      </w:pPr>
      <w:r w:rsidRPr="00A96F05">
        <w:rPr>
          <w:b/>
          <w:bCs/>
        </w:rPr>
        <w:t xml:space="preserve">WEEK </w:t>
      </w:r>
      <w:r w:rsidR="00A63C29" w:rsidRPr="00A96F05">
        <w:rPr>
          <w:b/>
          <w:bCs/>
        </w:rPr>
        <w:t xml:space="preserve">I–VIII </w:t>
      </w:r>
      <w:r w:rsidR="00C534A8" w:rsidRPr="00C534A8">
        <w:rPr>
          <w:b/>
          <w:bCs/>
        </w:rPr>
        <w:t>Adapting an Entrepreneurial Perspective</w:t>
      </w:r>
    </w:p>
    <w:p w14:paraId="5D60FF65" w14:textId="0BF3B480" w:rsidR="00157F53" w:rsidRDefault="00157F53" w:rsidP="00157F53">
      <w:r>
        <w:t xml:space="preserve">Navigating the open seas has always required flexibility, precision, and constant vigilance—qualities naturally aligned with entrepreneurial thinking. </w:t>
      </w:r>
      <w:r w:rsidR="00C451DD" w:rsidRPr="00C451DD">
        <w:t>In Adapting an Entrepreneurial Perspective, we invite you to cultivate precisely this mindset</w:t>
      </w:r>
      <w:r>
        <w:t>, tailored specifically to the maritime sector. Our journey begins with ideas aimed at improving daily onboard operations and evolves into broader and more strategic approaches to innovation and new business models.</w:t>
      </w:r>
    </w:p>
    <w:p w14:paraId="4D778F8A" w14:textId="77777777" w:rsidR="00157F53" w:rsidRDefault="00157F53" w:rsidP="00157F53">
      <w:r>
        <w:t>Throughout this hands-on course, you will learn how to transform your creative ideas into successful and sustainable maritime projects. You will examine real-world case studies, engage in simulations, and participate in interactive activities designed to help you identify opportunities and develop effective strategies for their realization.</w:t>
      </w:r>
    </w:p>
    <w:p w14:paraId="38B9F5AE" w14:textId="77777777" w:rsidR="00157F53" w:rsidRDefault="00157F53" w:rsidP="00157F53">
      <w:r>
        <w:t>The course includes practical exercises for pitching ideas, inspiring examples from the maritime sector, and interactive case studies inspired by the "Shark Tank" format. These activities will boost your confidence and sharpen your business skills, preparing you to effectively propose and execute innovative projects within the maritime context.</w:t>
      </w:r>
    </w:p>
    <w:p w14:paraId="1605CF30" w14:textId="5FE127C5" w:rsidR="00A93481" w:rsidRPr="00A96F05" w:rsidRDefault="00157F53" w:rsidP="00157F53">
      <w:r>
        <w:t xml:space="preserve">Our </w:t>
      </w:r>
      <w:proofErr w:type="gramStart"/>
      <w:r>
        <w:t>ultimate goal</w:t>
      </w:r>
      <w:proofErr w:type="gramEnd"/>
      <w:r>
        <w:t xml:space="preserve"> is to enable you to see challenges as opportunities and transform your ideas into tangible, long-term business solutions within the maritime sector.</w:t>
      </w:r>
    </w:p>
    <w:p w14:paraId="6E9DCFE5" w14:textId="77777777" w:rsidR="00A93481" w:rsidRPr="00A96F05" w:rsidRDefault="00A93481" w:rsidP="003B1147"/>
    <w:p w14:paraId="57576B15" w14:textId="77777777" w:rsidR="00E41C68" w:rsidRDefault="00E41C68" w:rsidP="003A1941">
      <w:pPr>
        <w:rPr>
          <w:b/>
          <w:bCs/>
          <w:lang w:val="bg-BG"/>
        </w:rPr>
      </w:pPr>
    </w:p>
    <w:p w14:paraId="45922EED" w14:textId="77777777" w:rsidR="00E41C68" w:rsidRDefault="00E41C68" w:rsidP="003A1941">
      <w:pPr>
        <w:rPr>
          <w:b/>
          <w:bCs/>
          <w:lang w:val="bg-BG"/>
        </w:rPr>
      </w:pPr>
    </w:p>
    <w:p w14:paraId="062A5CED" w14:textId="77777777" w:rsidR="00E41C68" w:rsidRDefault="00E41C68" w:rsidP="003A1941">
      <w:pPr>
        <w:rPr>
          <w:b/>
          <w:bCs/>
          <w:lang w:val="bg-BG"/>
        </w:rPr>
      </w:pPr>
    </w:p>
    <w:p w14:paraId="64107ACE" w14:textId="77777777" w:rsidR="00E41C68" w:rsidRDefault="00E41C68" w:rsidP="003A1941">
      <w:pPr>
        <w:rPr>
          <w:b/>
          <w:bCs/>
          <w:lang w:val="bg-BG"/>
        </w:rPr>
      </w:pPr>
    </w:p>
    <w:p w14:paraId="341BF518" w14:textId="223B9D5B" w:rsidR="003A1941" w:rsidRDefault="00E67A3A" w:rsidP="003A1941">
      <w:pPr>
        <w:rPr>
          <w:b/>
          <w:bCs/>
          <w:lang w:val="bg-BG"/>
        </w:rPr>
      </w:pPr>
      <w:r w:rsidRPr="00A96F05">
        <w:rPr>
          <w:b/>
          <w:bCs/>
        </w:rPr>
        <w:t>COURSE STRUCTURE</w:t>
      </w:r>
    </w:p>
    <w:p w14:paraId="3B3CF2D2" w14:textId="77777777" w:rsidR="00E41C68" w:rsidRDefault="00E41C68" w:rsidP="00E41C68">
      <w:pPr>
        <w:rPr>
          <w:b/>
          <w:bCs/>
        </w:rPr>
      </w:pPr>
      <w:r w:rsidRPr="00E41C68">
        <w:rPr>
          <w:b/>
          <w:bCs/>
        </w:rPr>
        <w:t>WEEK I–VIII: Adapting an Entrepreneurial Perspective</w:t>
      </w:r>
    </w:p>
    <w:p w14:paraId="2363F21C" w14:textId="77777777" w:rsidR="002204F1" w:rsidRDefault="002204F1" w:rsidP="00E41C68">
      <w:pPr>
        <w:rPr>
          <w:b/>
          <w:bCs/>
        </w:rPr>
      </w:pPr>
    </w:p>
    <w:p w14:paraId="2C3C256D" w14:textId="77777777" w:rsidR="00E41C68" w:rsidRPr="00E41C68" w:rsidRDefault="00E41C68" w:rsidP="00E41C68">
      <w:pPr>
        <w:rPr>
          <w:b/>
          <w:bCs/>
        </w:rPr>
      </w:pPr>
      <w:r w:rsidRPr="00E41C68">
        <w:rPr>
          <w:b/>
          <w:bCs/>
        </w:rPr>
        <w:t>Part 1: Turning Creative Ideas into Profitable Enterprises in the Maritime Sector</w:t>
      </w:r>
    </w:p>
    <w:p w14:paraId="1A7496D9" w14:textId="30F6E508" w:rsidR="00E41C68" w:rsidRPr="00E41C68" w:rsidRDefault="00E41C68" w:rsidP="00E41C68">
      <w:r w:rsidRPr="00E41C68">
        <w:t xml:space="preserve">In this part, </w:t>
      </w:r>
      <w:r w:rsidR="00945E45" w:rsidRPr="00E41C68">
        <w:t>you will</w:t>
      </w:r>
      <w:r w:rsidRPr="00E41C68">
        <w:t xml:space="preserve"> examine how innovative concepts—from onboard service improvements to sustainability-driven ventures—can be rigorously tested, scaled, and transformed into viable business propositions. You will learn essential methods for evaluating market viability, forecasting financial outcomes, and developing go-to-market strategies specifically tailored to maritime operational environments.</w:t>
      </w:r>
    </w:p>
    <w:p w14:paraId="763442CE" w14:textId="77777777" w:rsidR="00E41C68" w:rsidRPr="00E41C68" w:rsidRDefault="00E41C68" w:rsidP="00E41C68">
      <w:pPr>
        <w:rPr>
          <w:b/>
          <w:bCs/>
        </w:rPr>
      </w:pPr>
      <w:r w:rsidRPr="00E41C68">
        <w:rPr>
          <w:b/>
          <w:bCs/>
        </w:rPr>
        <w:t>Part 2: Role Models in the Maritime Sector</w:t>
      </w:r>
    </w:p>
    <w:p w14:paraId="4DF3C3D5" w14:textId="147966CB" w:rsidR="00E41C68" w:rsidRPr="00E41C68" w:rsidRDefault="00945E45" w:rsidP="00E41C68">
      <w:r w:rsidRPr="00E41C68">
        <w:t>You will</w:t>
      </w:r>
      <w:r w:rsidR="00E41C68" w:rsidRPr="00E41C68">
        <w:t xml:space="preserve"> explore success stories of maritime entrepreneurs whose ideas significantly impacted their sector. These role models demonstrate how vision, resilience, and strategic thinking overcome maritime-specific challenges, such as regulatory compliance, logistical constraints, and operational limitations. The insights gained from these real-world examples will shape your entrepreneurial mindset and inspire practical, innovative thinking relevant to your context.</w:t>
      </w:r>
    </w:p>
    <w:p w14:paraId="4A2548AB" w14:textId="77777777" w:rsidR="00E41C68" w:rsidRPr="00E41C68" w:rsidRDefault="00E41C68" w:rsidP="00E41C68">
      <w:pPr>
        <w:rPr>
          <w:b/>
          <w:bCs/>
        </w:rPr>
      </w:pPr>
      <w:r w:rsidRPr="00E41C68">
        <w:rPr>
          <w:b/>
          <w:bCs/>
        </w:rPr>
        <w:t>Part 3: Case Studies and Practical Simulations</w:t>
      </w:r>
    </w:p>
    <w:p w14:paraId="13619F6A" w14:textId="025E9A59" w:rsidR="00E41C68" w:rsidRPr="00E41C68" w:rsidRDefault="00945E45" w:rsidP="00E41C68">
      <w:r w:rsidRPr="00E41C68">
        <w:t>We will</w:t>
      </w:r>
      <w:r w:rsidR="00E41C68" w:rsidRPr="00E41C68">
        <w:t xml:space="preserve"> apply theory to practice through interactive simulations and real-world-inspired scenarios. The Elevator Pitch Study will equip you to succinctly and persuasively present maritime-focused entrepreneurial ideas under time pressure. The Shark Tank Study provides hands-on experience, illustrating how maritime venture proposals are critically assessed from the perspectives of potential investors or senior onboard decision-makers. Both exercises are designed to enhance your strategic communication abilities and increase your effectiveness in securing stakeholder support and funding.</w:t>
      </w:r>
    </w:p>
    <w:p w14:paraId="213F44BE" w14:textId="567E1F8E" w:rsidR="00E41C68" w:rsidRPr="00E41C68" w:rsidRDefault="00E41C68" w:rsidP="00E41C68">
      <w:r w:rsidRPr="00E41C68">
        <w:t xml:space="preserve">By the end of </w:t>
      </w:r>
      <w:proofErr w:type="gramStart"/>
      <w:r w:rsidR="007319F5" w:rsidRPr="00E41C68">
        <w:t>Week</w:t>
      </w:r>
      <w:proofErr w:type="gramEnd"/>
      <w:r w:rsidRPr="00E41C68">
        <w:t xml:space="preserve"> I–VIII, you will have cultivated an entrepreneurial perspective, enabling you to identify maritime opportunities, propose innovative solutions, and confidently articulate compelling business cases to decision-makers and investors.</w:t>
      </w:r>
    </w:p>
    <w:p w14:paraId="133CEE84" w14:textId="77777777" w:rsidR="00E41C68" w:rsidRPr="00E41C68" w:rsidRDefault="00E41C68" w:rsidP="00E41C68">
      <w:pPr>
        <w:rPr>
          <w:b/>
          <w:bCs/>
        </w:rPr>
      </w:pPr>
    </w:p>
    <w:p w14:paraId="2396E7FD" w14:textId="77777777" w:rsidR="00E41C68" w:rsidRPr="00E41C68" w:rsidRDefault="00E41C68" w:rsidP="00E41C68">
      <w:pPr>
        <w:rPr>
          <w:b/>
          <w:bCs/>
        </w:rPr>
      </w:pPr>
    </w:p>
    <w:p w14:paraId="6F4EAAED" w14:textId="77777777" w:rsidR="00E41C68" w:rsidRDefault="00E41C68" w:rsidP="00E41C68">
      <w:pPr>
        <w:rPr>
          <w:b/>
          <w:bCs/>
          <w:lang w:val="bg-BG"/>
        </w:rPr>
      </w:pPr>
    </w:p>
    <w:p w14:paraId="0EBCC4B9" w14:textId="77777777" w:rsidR="00E41C68" w:rsidRDefault="00E41C68" w:rsidP="00E41C68">
      <w:pPr>
        <w:rPr>
          <w:b/>
          <w:bCs/>
          <w:lang w:val="bg-BG"/>
        </w:rPr>
      </w:pPr>
    </w:p>
    <w:p w14:paraId="21F68033" w14:textId="77777777" w:rsidR="00E41C68" w:rsidRPr="00E41C68" w:rsidRDefault="00E41C68" w:rsidP="00E41C68">
      <w:pPr>
        <w:rPr>
          <w:b/>
          <w:bCs/>
          <w:lang w:val="bg-BG"/>
        </w:rPr>
      </w:pPr>
    </w:p>
    <w:p w14:paraId="38003405" w14:textId="77777777" w:rsidR="00E41C68" w:rsidRDefault="00E41C68" w:rsidP="00E41C68">
      <w:pPr>
        <w:rPr>
          <w:b/>
          <w:bCs/>
          <w:lang w:val="bg-BG"/>
        </w:rPr>
      </w:pPr>
    </w:p>
    <w:p w14:paraId="1FCA562C" w14:textId="77777777" w:rsidR="00E41C68" w:rsidRDefault="00E41C68" w:rsidP="00E41C68">
      <w:pPr>
        <w:rPr>
          <w:b/>
          <w:bCs/>
          <w:lang w:val="bg-BG"/>
        </w:rPr>
      </w:pPr>
    </w:p>
    <w:p w14:paraId="5283E42C" w14:textId="77777777" w:rsidR="00E41C68" w:rsidRDefault="00E41C68" w:rsidP="00E41C68">
      <w:pPr>
        <w:rPr>
          <w:b/>
          <w:bCs/>
          <w:lang w:val="bg-BG"/>
        </w:rPr>
      </w:pPr>
    </w:p>
    <w:p w14:paraId="1A76EF39" w14:textId="77777777" w:rsidR="00E41C68" w:rsidRDefault="00E41C68" w:rsidP="00E41C68">
      <w:pPr>
        <w:rPr>
          <w:b/>
          <w:bCs/>
          <w:lang w:val="bg-BG"/>
        </w:rPr>
      </w:pPr>
    </w:p>
    <w:p w14:paraId="7F894D1B" w14:textId="77777777" w:rsidR="00E41C68" w:rsidRDefault="00E41C68" w:rsidP="00E41C68">
      <w:pPr>
        <w:rPr>
          <w:b/>
          <w:bCs/>
          <w:lang w:val="bg-BG"/>
        </w:rPr>
      </w:pPr>
    </w:p>
    <w:sdt>
      <w:sdtPr>
        <w:id w:val="-494796716"/>
        <w:docPartObj>
          <w:docPartGallery w:val="Table of Contents"/>
          <w:docPartUnique/>
        </w:docPartObj>
      </w:sdtPr>
      <w:sdtEndPr/>
      <w:sdtContent>
        <w:p w14:paraId="6274A6DC" w14:textId="61CA074C" w:rsidR="00E41C68" w:rsidRDefault="00E41C68" w:rsidP="00E41C68">
          <w:pPr>
            <w:spacing w:after="0"/>
            <w:ind w:firstLine="0"/>
            <w:jc w:val="left"/>
          </w:pPr>
        </w:p>
        <w:p w14:paraId="4BC3DDF5" w14:textId="6F8F2B15" w:rsidR="007E311D" w:rsidRPr="00A96F05" w:rsidRDefault="007E311D" w:rsidP="00A513F9">
          <w:pPr>
            <w:spacing w:after="0"/>
            <w:ind w:firstLine="0"/>
            <w:jc w:val="left"/>
            <w:rPr>
              <w:b/>
              <w:bCs/>
              <w:sz w:val="28"/>
              <w:szCs w:val="28"/>
            </w:rPr>
          </w:pPr>
          <w:r w:rsidRPr="00A96F05">
            <w:rPr>
              <w:b/>
              <w:bCs/>
              <w:sz w:val="28"/>
              <w:szCs w:val="28"/>
            </w:rPr>
            <w:lastRenderedPageBreak/>
            <w:t>Contents</w:t>
          </w:r>
        </w:p>
        <w:p w14:paraId="390681D3" w14:textId="04C9AC44" w:rsidR="006C7E19" w:rsidRDefault="007E311D">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r w:rsidRPr="00A96F05">
            <w:fldChar w:fldCharType="begin"/>
          </w:r>
          <w:r w:rsidRPr="00A96F05">
            <w:instrText xml:space="preserve"> TOC \o "1-3" \h \z \u </w:instrText>
          </w:r>
          <w:r w:rsidRPr="00A96F05">
            <w:fldChar w:fldCharType="separate"/>
          </w:r>
          <w:hyperlink w:anchor="_Toc200056898" w:history="1">
            <w:r w:rsidR="006C7E19" w:rsidRPr="00F03B07">
              <w:rPr>
                <w:rStyle w:val="af2"/>
                <w:noProof/>
              </w:rPr>
              <w:t>LEARNING OBJECTIVES</w:t>
            </w:r>
            <w:r w:rsidR="006C7E19">
              <w:rPr>
                <w:noProof/>
                <w:webHidden/>
              </w:rPr>
              <w:tab/>
            </w:r>
            <w:r w:rsidR="006C7E19">
              <w:rPr>
                <w:noProof/>
                <w:webHidden/>
              </w:rPr>
              <w:fldChar w:fldCharType="begin"/>
            </w:r>
            <w:r w:rsidR="006C7E19">
              <w:rPr>
                <w:noProof/>
                <w:webHidden/>
              </w:rPr>
              <w:instrText xml:space="preserve"> PAGEREF _Toc200056898 \h </w:instrText>
            </w:r>
            <w:r w:rsidR="006C7E19">
              <w:rPr>
                <w:noProof/>
                <w:webHidden/>
              </w:rPr>
            </w:r>
            <w:r w:rsidR="006C7E19">
              <w:rPr>
                <w:noProof/>
                <w:webHidden/>
              </w:rPr>
              <w:fldChar w:fldCharType="separate"/>
            </w:r>
            <w:r w:rsidR="006C7E19">
              <w:rPr>
                <w:noProof/>
                <w:webHidden/>
              </w:rPr>
              <w:t>9</w:t>
            </w:r>
            <w:r w:rsidR="006C7E19">
              <w:rPr>
                <w:noProof/>
                <w:webHidden/>
              </w:rPr>
              <w:fldChar w:fldCharType="end"/>
            </w:r>
          </w:hyperlink>
        </w:p>
        <w:p w14:paraId="49AF5138" w14:textId="52C4540E" w:rsidR="006C7E19" w:rsidRDefault="006C7E19">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200056899" w:history="1">
            <w:r w:rsidRPr="00F03B07">
              <w:rPr>
                <w:rStyle w:val="af2"/>
                <w:noProof/>
              </w:rPr>
              <w:t>1.</w:t>
            </w:r>
            <w:r>
              <w:rPr>
                <w:rFonts w:asciiTheme="minorHAnsi" w:eastAsiaTheme="minorEastAsia" w:hAnsiTheme="minorHAnsi" w:cstheme="minorBidi"/>
                <w:b w:val="0"/>
                <w:bCs w:val="0"/>
                <w:noProof/>
                <w:kern w:val="2"/>
                <w:sz w:val="24"/>
                <w:szCs w:val="24"/>
                <w:lang w:val="bg-BG" w:eastAsia="bg-BG"/>
                <w14:ligatures w14:val="standardContextual"/>
              </w:rPr>
              <w:tab/>
            </w:r>
            <w:r w:rsidRPr="00F03B07">
              <w:rPr>
                <w:rStyle w:val="af2"/>
                <w:noProof/>
              </w:rPr>
              <w:t>Turning Creative Ideas into Profitable Enterprises in the Maritime Sector</w:t>
            </w:r>
            <w:r>
              <w:rPr>
                <w:noProof/>
                <w:webHidden/>
              </w:rPr>
              <w:tab/>
            </w:r>
            <w:r>
              <w:rPr>
                <w:noProof/>
                <w:webHidden/>
              </w:rPr>
              <w:fldChar w:fldCharType="begin"/>
            </w:r>
            <w:r>
              <w:rPr>
                <w:noProof/>
                <w:webHidden/>
              </w:rPr>
              <w:instrText xml:space="preserve"> PAGEREF _Toc200056899 \h </w:instrText>
            </w:r>
            <w:r>
              <w:rPr>
                <w:noProof/>
                <w:webHidden/>
              </w:rPr>
            </w:r>
            <w:r>
              <w:rPr>
                <w:noProof/>
                <w:webHidden/>
              </w:rPr>
              <w:fldChar w:fldCharType="separate"/>
            </w:r>
            <w:r>
              <w:rPr>
                <w:noProof/>
                <w:webHidden/>
              </w:rPr>
              <w:t>10</w:t>
            </w:r>
            <w:r>
              <w:rPr>
                <w:noProof/>
                <w:webHidden/>
              </w:rPr>
              <w:fldChar w:fldCharType="end"/>
            </w:r>
          </w:hyperlink>
        </w:p>
        <w:p w14:paraId="65CBBBD1" w14:textId="4204B026" w:rsidR="006C7E19" w:rsidRDefault="006C7E19">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56900" w:history="1">
            <w:r w:rsidRPr="00F03B07">
              <w:rPr>
                <w:rStyle w:val="af2"/>
                <w:noProof/>
              </w:rPr>
              <w:t>1.1.</w:t>
            </w:r>
            <w:r>
              <w:rPr>
                <w:rFonts w:asciiTheme="minorHAnsi" w:eastAsiaTheme="minorEastAsia" w:hAnsiTheme="minorHAnsi" w:cstheme="minorBidi"/>
                <w:noProof/>
                <w:kern w:val="2"/>
                <w:sz w:val="24"/>
                <w:szCs w:val="24"/>
                <w:lang w:val="bg-BG" w:eastAsia="bg-BG"/>
                <w14:ligatures w14:val="standardContextual"/>
              </w:rPr>
              <w:tab/>
            </w:r>
            <w:r w:rsidRPr="00F03B07">
              <w:rPr>
                <w:rStyle w:val="af2"/>
                <w:noProof/>
              </w:rPr>
              <w:t>Analysing Current Operational Challenges and Constraints</w:t>
            </w:r>
            <w:r>
              <w:rPr>
                <w:noProof/>
                <w:webHidden/>
              </w:rPr>
              <w:tab/>
            </w:r>
            <w:r>
              <w:rPr>
                <w:noProof/>
                <w:webHidden/>
              </w:rPr>
              <w:fldChar w:fldCharType="begin"/>
            </w:r>
            <w:r>
              <w:rPr>
                <w:noProof/>
                <w:webHidden/>
              </w:rPr>
              <w:instrText xml:space="preserve"> PAGEREF _Toc200056900 \h </w:instrText>
            </w:r>
            <w:r>
              <w:rPr>
                <w:noProof/>
                <w:webHidden/>
              </w:rPr>
            </w:r>
            <w:r>
              <w:rPr>
                <w:noProof/>
                <w:webHidden/>
              </w:rPr>
              <w:fldChar w:fldCharType="separate"/>
            </w:r>
            <w:r>
              <w:rPr>
                <w:noProof/>
                <w:webHidden/>
              </w:rPr>
              <w:t>10</w:t>
            </w:r>
            <w:r>
              <w:rPr>
                <w:noProof/>
                <w:webHidden/>
              </w:rPr>
              <w:fldChar w:fldCharType="end"/>
            </w:r>
          </w:hyperlink>
        </w:p>
        <w:p w14:paraId="53F11F09" w14:textId="4D057BE8" w:rsidR="006C7E19" w:rsidRDefault="006C7E19">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56901" w:history="1">
            <w:r w:rsidRPr="00F03B07">
              <w:rPr>
                <w:rStyle w:val="af2"/>
                <w:noProof/>
              </w:rPr>
              <w:t>1.2.</w:t>
            </w:r>
            <w:r>
              <w:rPr>
                <w:rFonts w:asciiTheme="minorHAnsi" w:eastAsiaTheme="minorEastAsia" w:hAnsiTheme="minorHAnsi" w:cstheme="minorBidi"/>
                <w:noProof/>
                <w:kern w:val="2"/>
                <w:sz w:val="24"/>
                <w:szCs w:val="24"/>
                <w:lang w:val="bg-BG" w:eastAsia="bg-BG"/>
                <w14:ligatures w14:val="standardContextual"/>
              </w:rPr>
              <w:tab/>
            </w:r>
            <w:r w:rsidRPr="00F03B07">
              <w:rPr>
                <w:rStyle w:val="af2"/>
                <w:noProof/>
              </w:rPr>
              <w:t>Evaluating the Needs of Key Stakeholder Groups</w:t>
            </w:r>
            <w:r>
              <w:rPr>
                <w:noProof/>
                <w:webHidden/>
              </w:rPr>
              <w:tab/>
            </w:r>
            <w:r>
              <w:rPr>
                <w:noProof/>
                <w:webHidden/>
              </w:rPr>
              <w:fldChar w:fldCharType="begin"/>
            </w:r>
            <w:r>
              <w:rPr>
                <w:noProof/>
                <w:webHidden/>
              </w:rPr>
              <w:instrText xml:space="preserve"> PAGEREF _Toc200056901 \h </w:instrText>
            </w:r>
            <w:r>
              <w:rPr>
                <w:noProof/>
                <w:webHidden/>
              </w:rPr>
            </w:r>
            <w:r>
              <w:rPr>
                <w:noProof/>
                <w:webHidden/>
              </w:rPr>
              <w:fldChar w:fldCharType="separate"/>
            </w:r>
            <w:r>
              <w:rPr>
                <w:noProof/>
                <w:webHidden/>
              </w:rPr>
              <w:t>10</w:t>
            </w:r>
            <w:r>
              <w:rPr>
                <w:noProof/>
                <w:webHidden/>
              </w:rPr>
              <w:fldChar w:fldCharType="end"/>
            </w:r>
          </w:hyperlink>
        </w:p>
        <w:p w14:paraId="64407B80" w14:textId="574A6BCB" w:rsidR="006C7E19" w:rsidRDefault="006C7E19">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56902" w:history="1">
            <w:r w:rsidRPr="00F03B07">
              <w:rPr>
                <w:rStyle w:val="af2"/>
                <w:noProof/>
              </w:rPr>
              <w:t>1.3.</w:t>
            </w:r>
            <w:r>
              <w:rPr>
                <w:rFonts w:asciiTheme="minorHAnsi" w:eastAsiaTheme="minorEastAsia" w:hAnsiTheme="minorHAnsi" w:cstheme="minorBidi"/>
                <w:noProof/>
                <w:kern w:val="2"/>
                <w:sz w:val="24"/>
                <w:szCs w:val="24"/>
                <w:lang w:val="bg-BG" w:eastAsia="bg-BG"/>
                <w14:ligatures w14:val="standardContextual"/>
              </w:rPr>
              <w:tab/>
            </w:r>
            <w:r w:rsidRPr="00F03B07">
              <w:rPr>
                <w:rStyle w:val="af2"/>
                <w:noProof/>
              </w:rPr>
              <w:t>Practical Application: Systematic Opportunity Mapping</w:t>
            </w:r>
            <w:r>
              <w:rPr>
                <w:noProof/>
                <w:webHidden/>
              </w:rPr>
              <w:tab/>
            </w:r>
            <w:r>
              <w:rPr>
                <w:noProof/>
                <w:webHidden/>
              </w:rPr>
              <w:fldChar w:fldCharType="begin"/>
            </w:r>
            <w:r>
              <w:rPr>
                <w:noProof/>
                <w:webHidden/>
              </w:rPr>
              <w:instrText xml:space="preserve"> PAGEREF _Toc200056902 \h </w:instrText>
            </w:r>
            <w:r>
              <w:rPr>
                <w:noProof/>
                <w:webHidden/>
              </w:rPr>
            </w:r>
            <w:r>
              <w:rPr>
                <w:noProof/>
                <w:webHidden/>
              </w:rPr>
              <w:fldChar w:fldCharType="separate"/>
            </w:r>
            <w:r>
              <w:rPr>
                <w:noProof/>
                <w:webHidden/>
              </w:rPr>
              <w:t>10</w:t>
            </w:r>
            <w:r>
              <w:rPr>
                <w:noProof/>
                <w:webHidden/>
              </w:rPr>
              <w:fldChar w:fldCharType="end"/>
            </w:r>
          </w:hyperlink>
        </w:p>
        <w:p w14:paraId="18CED889" w14:textId="38B0FBB2" w:rsidR="006C7E19" w:rsidRDefault="006C7E19">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56903" w:history="1">
            <w:r w:rsidRPr="00F03B07">
              <w:rPr>
                <w:rStyle w:val="af2"/>
                <w:noProof/>
              </w:rPr>
              <w:t>1.3.1.</w:t>
            </w:r>
            <w:r>
              <w:rPr>
                <w:rFonts w:asciiTheme="minorHAnsi" w:eastAsiaTheme="minorEastAsia" w:hAnsiTheme="minorHAnsi" w:cstheme="minorBidi"/>
                <w:noProof/>
                <w:kern w:val="2"/>
                <w:sz w:val="24"/>
                <w:szCs w:val="24"/>
                <w:lang w:val="bg-BG" w:eastAsia="bg-BG"/>
                <w14:ligatures w14:val="standardContextual"/>
              </w:rPr>
              <w:tab/>
            </w:r>
            <w:r w:rsidRPr="00F03B07">
              <w:rPr>
                <w:rStyle w:val="af2"/>
                <w:noProof/>
              </w:rPr>
              <w:t>Systematic Identification and Listing of Opportunities</w:t>
            </w:r>
            <w:r>
              <w:rPr>
                <w:noProof/>
                <w:webHidden/>
              </w:rPr>
              <w:tab/>
            </w:r>
            <w:r>
              <w:rPr>
                <w:noProof/>
                <w:webHidden/>
              </w:rPr>
              <w:fldChar w:fldCharType="begin"/>
            </w:r>
            <w:r>
              <w:rPr>
                <w:noProof/>
                <w:webHidden/>
              </w:rPr>
              <w:instrText xml:space="preserve"> PAGEREF _Toc200056903 \h </w:instrText>
            </w:r>
            <w:r>
              <w:rPr>
                <w:noProof/>
                <w:webHidden/>
              </w:rPr>
            </w:r>
            <w:r>
              <w:rPr>
                <w:noProof/>
                <w:webHidden/>
              </w:rPr>
              <w:fldChar w:fldCharType="separate"/>
            </w:r>
            <w:r>
              <w:rPr>
                <w:noProof/>
                <w:webHidden/>
              </w:rPr>
              <w:t>11</w:t>
            </w:r>
            <w:r>
              <w:rPr>
                <w:noProof/>
                <w:webHidden/>
              </w:rPr>
              <w:fldChar w:fldCharType="end"/>
            </w:r>
          </w:hyperlink>
        </w:p>
        <w:p w14:paraId="5255BCFC" w14:textId="45E37BB6" w:rsidR="006C7E19" w:rsidRDefault="006C7E19">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56904" w:history="1">
            <w:r w:rsidRPr="00F03B07">
              <w:rPr>
                <w:rStyle w:val="af2"/>
                <w:noProof/>
              </w:rPr>
              <w:t>1.3.2.</w:t>
            </w:r>
            <w:r>
              <w:rPr>
                <w:rFonts w:asciiTheme="minorHAnsi" w:eastAsiaTheme="minorEastAsia" w:hAnsiTheme="minorHAnsi" w:cstheme="minorBidi"/>
                <w:noProof/>
                <w:kern w:val="2"/>
                <w:sz w:val="24"/>
                <w:szCs w:val="24"/>
                <w:lang w:val="bg-BG" w:eastAsia="bg-BG"/>
                <w14:ligatures w14:val="standardContextual"/>
              </w:rPr>
              <w:tab/>
            </w:r>
            <w:r w:rsidRPr="00F03B07">
              <w:rPr>
                <w:rStyle w:val="af2"/>
                <w:noProof/>
              </w:rPr>
              <w:t>Rigorous Categorization and Prioritization</w:t>
            </w:r>
            <w:r>
              <w:rPr>
                <w:noProof/>
                <w:webHidden/>
              </w:rPr>
              <w:tab/>
            </w:r>
            <w:r>
              <w:rPr>
                <w:noProof/>
                <w:webHidden/>
              </w:rPr>
              <w:fldChar w:fldCharType="begin"/>
            </w:r>
            <w:r>
              <w:rPr>
                <w:noProof/>
                <w:webHidden/>
              </w:rPr>
              <w:instrText xml:space="preserve"> PAGEREF _Toc200056904 \h </w:instrText>
            </w:r>
            <w:r>
              <w:rPr>
                <w:noProof/>
                <w:webHidden/>
              </w:rPr>
            </w:r>
            <w:r>
              <w:rPr>
                <w:noProof/>
                <w:webHidden/>
              </w:rPr>
              <w:fldChar w:fldCharType="separate"/>
            </w:r>
            <w:r>
              <w:rPr>
                <w:noProof/>
                <w:webHidden/>
              </w:rPr>
              <w:t>11</w:t>
            </w:r>
            <w:r>
              <w:rPr>
                <w:noProof/>
                <w:webHidden/>
              </w:rPr>
              <w:fldChar w:fldCharType="end"/>
            </w:r>
          </w:hyperlink>
        </w:p>
        <w:p w14:paraId="3E3FF8BF" w14:textId="02596F3C" w:rsidR="006C7E19" w:rsidRDefault="006C7E19">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56905" w:history="1">
            <w:r w:rsidRPr="00F03B07">
              <w:rPr>
                <w:rStyle w:val="af2"/>
                <w:noProof/>
              </w:rPr>
              <w:t>1.3.3.</w:t>
            </w:r>
            <w:r>
              <w:rPr>
                <w:rFonts w:asciiTheme="minorHAnsi" w:eastAsiaTheme="minorEastAsia" w:hAnsiTheme="minorHAnsi" w:cstheme="minorBidi"/>
                <w:noProof/>
                <w:kern w:val="2"/>
                <w:sz w:val="24"/>
                <w:szCs w:val="24"/>
                <w:lang w:val="bg-BG" w:eastAsia="bg-BG"/>
                <w14:ligatures w14:val="standardContextual"/>
              </w:rPr>
              <w:tab/>
            </w:r>
            <w:r w:rsidRPr="00F03B07">
              <w:rPr>
                <w:rStyle w:val="af2"/>
                <w:noProof/>
              </w:rPr>
              <w:t>Comprehensive Feasibility Screening</w:t>
            </w:r>
            <w:r>
              <w:rPr>
                <w:noProof/>
                <w:webHidden/>
              </w:rPr>
              <w:tab/>
            </w:r>
            <w:r>
              <w:rPr>
                <w:noProof/>
                <w:webHidden/>
              </w:rPr>
              <w:fldChar w:fldCharType="begin"/>
            </w:r>
            <w:r>
              <w:rPr>
                <w:noProof/>
                <w:webHidden/>
              </w:rPr>
              <w:instrText xml:space="preserve"> PAGEREF _Toc200056905 \h </w:instrText>
            </w:r>
            <w:r>
              <w:rPr>
                <w:noProof/>
                <w:webHidden/>
              </w:rPr>
            </w:r>
            <w:r>
              <w:rPr>
                <w:noProof/>
                <w:webHidden/>
              </w:rPr>
              <w:fldChar w:fldCharType="separate"/>
            </w:r>
            <w:r>
              <w:rPr>
                <w:noProof/>
                <w:webHidden/>
              </w:rPr>
              <w:t>11</w:t>
            </w:r>
            <w:r>
              <w:rPr>
                <w:noProof/>
                <w:webHidden/>
              </w:rPr>
              <w:fldChar w:fldCharType="end"/>
            </w:r>
          </w:hyperlink>
        </w:p>
        <w:p w14:paraId="37369220" w14:textId="58E8946F" w:rsidR="006C7E19" w:rsidRDefault="006C7E19">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56906" w:history="1">
            <w:r w:rsidRPr="00F03B07">
              <w:rPr>
                <w:rStyle w:val="af2"/>
                <w:noProof/>
              </w:rPr>
              <w:t>1.3.4.</w:t>
            </w:r>
            <w:r>
              <w:rPr>
                <w:rFonts w:asciiTheme="minorHAnsi" w:eastAsiaTheme="minorEastAsia" w:hAnsiTheme="minorHAnsi" w:cstheme="minorBidi"/>
                <w:noProof/>
                <w:kern w:val="2"/>
                <w:sz w:val="24"/>
                <w:szCs w:val="24"/>
                <w:lang w:val="bg-BG" w:eastAsia="bg-BG"/>
                <w14:ligatures w14:val="standardContextual"/>
              </w:rPr>
              <w:tab/>
            </w:r>
            <w:r w:rsidRPr="00F03B07">
              <w:rPr>
                <w:rStyle w:val="af2"/>
                <w:noProof/>
              </w:rPr>
              <w:t>Employing Specialized Analytical Tools: The Maritime Innovation Matrix</w:t>
            </w:r>
            <w:r>
              <w:rPr>
                <w:noProof/>
                <w:webHidden/>
              </w:rPr>
              <w:tab/>
            </w:r>
            <w:r>
              <w:rPr>
                <w:noProof/>
                <w:webHidden/>
              </w:rPr>
              <w:fldChar w:fldCharType="begin"/>
            </w:r>
            <w:r>
              <w:rPr>
                <w:noProof/>
                <w:webHidden/>
              </w:rPr>
              <w:instrText xml:space="preserve"> PAGEREF _Toc200056906 \h </w:instrText>
            </w:r>
            <w:r>
              <w:rPr>
                <w:noProof/>
                <w:webHidden/>
              </w:rPr>
            </w:r>
            <w:r>
              <w:rPr>
                <w:noProof/>
                <w:webHidden/>
              </w:rPr>
              <w:fldChar w:fldCharType="separate"/>
            </w:r>
            <w:r>
              <w:rPr>
                <w:noProof/>
                <w:webHidden/>
              </w:rPr>
              <w:t>11</w:t>
            </w:r>
            <w:r>
              <w:rPr>
                <w:noProof/>
                <w:webHidden/>
              </w:rPr>
              <w:fldChar w:fldCharType="end"/>
            </w:r>
          </w:hyperlink>
        </w:p>
        <w:p w14:paraId="4390AE31" w14:textId="44F77E18" w:rsidR="006C7E19" w:rsidRDefault="006C7E19">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56907" w:history="1">
            <w:r w:rsidRPr="00F03B07">
              <w:rPr>
                <w:rStyle w:val="af2"/>
                <w:noProof/>
              </w:rPr>
              <w:t>1.3.5.</w:t>
            </w:r>
            <w:r>
              <w:rPr>
                <w:rFonts w:asciiTheme="minorHAnsi" w:eastAsiaTheme="minorEastAsia" w:hAnsiTheme="minorHAnsi" w:cstheme="minorBidi"/>
                <w:noProof/>
                <w:kern w:val="2"/>
                <w:sz w:val="24"/>
                <w:szCs w:val="24"/>
                <w:lang w:val="bg-BG" w:eastAsia="bg-BG"/>
                <w14:ligatures w14:val="standardContextual"/>
              </w:rPr>
              <w:tab/>
            </w:r>
            <w:r w:rsidRPr="00F03B07">
              <w:rPr>
                <w:rStyle w:val="af2"/>
                <w:noProof/>
              </w:rPr>
              <w:t>Iterative Validation and Stakeholder Engagement</w:t>
            </w:r>
            <w:r>
              <w:rPr>
                <w:noProof/>
                <w:webHidden/>
              </w:rPr>
              <w:tab/>
            </w:r>
            <w:r>
              <w:rPr>
                <w:noProof/>
                <w:webHidden/>
              </w:rPr>
              <w:fldChar w:fldCharType="begin"/>
            </w:r>
            <w:r>
              <w:rPr>
                <w:noProof/>
                <w:webHidden/>
              </w:rPr>
              <w:instrText xml:space="preserve"> PAGEREF _Toc200056907 \h </w:instrText>
            </w:r>
            <w:r>
              <w:rPr>
                <w:noProof/>
                <w:webHidden/>
              </w:rPr>
            </w:r>
            <w:r>
              <w:rPr>
                <w:noProof/>
                <w:webHidden/>
              </w:rPr>
              <w:fldChar w:fldCharType="separate"/>
            </w:r>
            <w:r>
              <w:rPr>
                <w:noProof/>
                <w:webHidden/>
              </w:rPr>
              <w:t>12</w:t>
            </w:r>
            <w:r>
              <w:rPr>
                <w:noProof/>
                <w:webHidden/>
              </w:rPr>
              <w:fldChar w:fldCharType="end"/>
            </w:r>
          </w:hyperlink>
        </w:p>
        <w:p w14:paraId="20775C1A" w14:textId="41205A77" w:rsidR="006C7E19" w:rsidRDefault="006C7E19">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200056908" w:history="1">
            <w:r w:rsidRPr="00F03B07">
              <w:rPr>
                <w:rStyle w:val="af2"/>
                <w:noProof/>
              </w:rPr>
              <w:t>2.</w:t>
            </w:r>
            <w:r>
              <w:rPr>
                <w:rFonts w:asciiTheme="minorHAnsi" w:eastAsiaTheme="minorEastAsia" w:hAnsiTheme="minorHAnsi" w:cstheme="minorBidi"/>
                <w:b w:val="0"/>
                <w:bCs w:val="0"/>
                <w:noProof/>
                <w:kern w:val="2"/>
                <w:sz w:val="24"/>
                <w:szCs w:val="24"/>
                <w:lang w:val="bg-BG" w:eastAsia="bg-BG"/>
                <w14:ligatures w14:val="standardContextual"/>
              </w:rPr>
              <w:tab/>
            </w:r>
            <w:r w:rsidRPr="00F03B07">
              <w:rPr>
                <w:rStyle w:val="af2"/>
                <w:noProof/>
              </w:rPr>
              <w:t>Role Models in the Maritime Sector</w:t>
            </w:r>
            <w:r>
              <w:rPr>
                <w:noProof/>
                <w:webHidden/>
              </w:rPr>
              <w:tab/>
            </w:r>
            <w:r>
              <w:rPr>
                <w:noProof/>
                <w:webHidden/>
              </w:rPr>
              <w:fldChar w:fldCharType="begin"/>
            </w:r>
            <w:r>
              <w:rPr>
                <w:noProof/>
                <w:webHidden/>
              </w:rPr>
              <w:instrText xml:space="preserve"> PAGEREF _Toc200056908 \h </w:instrText>
            </w:r>
            <w:r>
              <w:rPr>
                <w:noProof/>
                <w:webHidden/>
              </w:rPr>
            </w:r>
            <w:r>
              <w:rPr>
                <w:noProof/>
                <w:webHidden/>
              </w:rPr>
              <w:fldChar w:fldCharType="separate"/>
            </w:r>
            <w:r>
              <w:rPr>
                <w:noProof/>
                <w:webHidden/>
              </w:rPr>
              <w:t>12</w:t>
            </w:r>
            <w:r>
              <w:rPr>
                <w:noProof/>
                <w:webHidden/>
              </w:rPr>
              <w:fldChar w:fldCharType="end"/>
            </w:r>
          </w:hyperlink>
        </w:p>
        <w:p w14:paraId="1E15242B" w14:textId="300D29EF" w:rsidR="006C7E19" w:rsidRDefault="006C7E19">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56909" w:history="1">
            <w:r w:rsidRPr="00F03B07">
              <w:rPr>
                <w:rStyle w:val="af2"/>
                <w:noProof/>
              </w:rPr>
              <w:t>2.1.</w:t>
            </w:r>
            <w:r>
              <w:rPr>
                <w:rFonts w:asciiTheme="minorHAnsi" w:eastAsiaTheme="minorEastAsia" w:hAnsiTheme="minorHAnsi" w:cstheme="minorBidi"/>
                <w:noProof/>
                <w:kern w:val="2"/>
                <w:sz w:val="24"/>
                <w:szCs w:val="24"/>
                <w:lang w:val="bg-BG" w:eastAsia="bg-BG"/>
                <w14:ligatures w14:val="standardContextual"/>
              </w:rPr>
              <w:tab/>
            </w:r>
            <w:r w:rsidRPr="00F03B07">
              <w:rPr>
                <w:rStyle w:val="af2"/>
                <w:noProof/>
              </w:rPr>
              <w:t>Innovative Entrepreneurship in Maritime Logistics and Shipping</w:t>
            </w:r>
            <w:r>
              <w:rPr>
                <w:noProof/>
                <w:webHidden/>
              </w:rPr>
              <w:tab/>
            </w:r>
            <w:r>
              <w:rPr>
                <w:noProof/>
                <w:webHidden/>
              </w:rPr>
              <w:fldChar w:fldCharType="begin"/>
            </w:r>
            <w:r>
              <w:rPr>
                <w:noProof/>
                <w:webHidden/>
              </w:rPr>
              <w:instrText xml:space="preserve"> PAGEREF _Toc200056909 \h </w:instrText>
            </w:r>
            <w:r>
              <w:rPr>
                <w:noProof/>
                <w:webHidden/>
              </w:rPr>
            </w:r>
            <w:r>
              <w:rPr>
                <w:noProof/>
                <w:webHidden/>
              </w:rPr>
              <w:fldChar w:fldCharType="separate"/>
            </w:r>
            <w:r>
              <w:rPr>
                <w:noProof/>
                <w:webHidden/>
              </w:rPr>
              <w:t>12</w:t>
            </w:r>
            <w:r>
              <w:rPr>
                <w:noProof/>
                <w:webHidden/>
              </w:rPr>
              <w:fldChar w:fldCharType="end"/>
            </w:r>
          </w:hyperlink>
        </w:p>
        <w:p w14:paraId="2C194D7B" w14:textId="3BAA9573" w:rsidR="006C7E19" w:rsidRDefault="006C7E19">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56910" w:history="1">
            <w:r w:rsidRPr="00F03B07">
              <w:rPr>
                <w:rStyle w:val="af2"/>
                <w:noProof/>
              </w:rPr>
              <w:t>2.2.</w:t>
            </w:r>
            <w:r>
              <w:rPr>
                <w:rFonts w:asciiTheme="minorHAnsi" w:eastAsiaTheme="minorEastAsia" w:hAnsiTheme="minorHAnsi" w:cstheme="minorBidi"/>
                <w:noProof/>
                <w:kern w:val="2"/>
                <w:sz w:val="24"/>
                <w:szCs w:val="24"/>
                <w:lang w:val="bg-BG" w:eastAsia="bg-BG"/>
                <w14:ligatures w14:val="standardContextual"/>
              </w:rPr>
              <w:tab/>
            </w:r>
            <w:r w:rsidRPr="00F03B07">
              <w:rPr>
                <w:rStyle w:val="af2"/>
                <w:noProof/>
              </w:rPr>
              <w:t>Pioneering Sustainability Initiatives in Maritime Transport</w:t>
            </w:r>
            <w:r>
              <w:rPr>
                <w:noProof/>
                <w:webHidden/>
              </w:rPr>
              <w:tab/>
            </w:r>
            <w:r>
              <w:rPr>
                <w:noProof/>
                <w:webHidden/>
              </w:rPr>
              <w:fldChar w:fldCharType="begin"/>
            </w:r>
            <w:r>
              <w:rPr>
                <w:noProof/>
                <w:webHidden/>
              </w:rPr>
              <w:instrText xml:space="preserve"> PAGEREF _Toc200056910 \h </w:instrText>
            </w:r>
            <w:r>
              <w:rPr>
                <w:noProof/>
                <w:webHidden/>
              </w:rPr>
            </w:r>
            <w:r>
              <w:rPr>
                <w:noProof/>
                <w:webHidden/>
              </w:rPr>
              <w:fldChar w:fldCharType="separate"/>
            </w:r>
            <w:r>
              <w:rPr>
                <w:noProof/>
                <w:webHidden/>
              </w:rPr>
              <w:t>12</w:t>
            </w:r>
            <w:r>
              <w:rPr>
                <w:noProof/>
                <w:webHidden/>
              </w:rPr>
              <w:fldChar w:fldCharType="end"/>
            </w:r>
          </w:hyperlink>
        </w:p>
        <w:p w14:paraId="61BE2293" w14:textId="60C115D4" w:rsidR="006C7E19" w:rsidRDefault="006C7E19">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56911" w:history="1">
            <w:r w:rsidRPr="00F03B07">
              <w:rPr>
                <w:rStyle w:val="af2"/>
                <w:noProof/>
              </w:rPr>
              <w:t>2.3.</w:t>
            </w:r>
            <w:r>
              <w:rPr>
                <w:rFonts w:asciiTheme="minorHAnsi" w:eastAsiaTheme="minorEastAsia" w:hAnsiTheme="minorHAnsi" w:cstheme="minorBidi"/>
                <w:noProof/>
                <w:kern w:val="2"/>
                <w:sz w:val="24"/>
                <w:szCs w:val="24"/>
                <w:lang w:val="bg-BG" w:eastAsia="bg-BG"/>
                <w14:ligatures w14:val="standardContextual"/>
              </w:rPr>
              <w:tab/>
            </w:r>
            <w:r w:rsidRPr="00F03B07">
              <w:rPr>
                <w:rStyle w:val="af2"/>
                <w:noProof/>
              </w:rPr>
              <w:t>Revolutionizing Maritime Safety through Innovation</w:t>
            </w:r>
            <w:r>
              <w:rPr>
                <w:noProof/>
                <w:webHidden/>
              </w:rPr>
              <w:tab/>
            </w:r>
            <w:r>
              <w:rPr>
                <w:noProof/>
                <w:webHidden/>
              </w:rPr>
              <w:fldChar w:fldCharType="begin"/>
            </w:r>
            <w:r>
              <w:rPr>
                <w:noProof/>
                <w:webHidden/>
              </w:rPr>
              <w:instrText xml:space="preserve"> PAGEREF _Toc200056911 \h </w:instrText>
            </w:r>
            <w:r>
              <w:rPr>
                <w:noProof/>
                <w:webHidden/>
              </w:rPr>
            </w:r>
            <w:r>
              <w:rPr>
                <w:noProof/>
                <w:webHidden/>
              </w:rPr>
              <w:fldChar w:fldCharType="separate"/>
            </w:r>
            <w:r>
              <w:rPr>
                <w:noProof/>
                <w:webHidden/>
              </w:rPr>
              <w:t>13</w:t>
            </w:r>
            <w:r>
              <w:rPr>
                <w:noProof/>
                <w:webHidden/>
              </w:rPr>
              <w:fldChar w:fldCharType="end"/>
            </w:r>
          </w:hyperlink>
        </w:p>
        <w:p w14:paraId="564158C3" w14:textId="48C9480A" w:rsidR="006C7E19" w:rsidRDefault="006C7E19">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56912" w:history="1">
            <w:r w:rsidRPr="00F03B07">
              <w:rPr>
                <w:rStyle w:val="af2"/>
                <w:noProof/>
              </w:rPr>
              <w:t>2.4.</w:t>
            </w:r>
            <w:r>
              <w:rPr>
                <w:rFonts w:asciiTheme="minorHAnsi" w:eastAsiaTheme="minorEastAsia" w:hAnsiTheme="minorHAnsi" w:cstheme="minorBidi"/>
                <w:noProof/>
                <w:kern w:val="2"/>
                <w:sz w:val="24"/>
                <w:szCs w:val="24"/>
                <w:lang w:val="bg-BG" w:eastAsia="bg-BG"/>
                <w14:ligatures w14:val="standardContextual"/>
              </w:rPr>
              <w:tab/>
            </w:r>
            <w:r w:rsidRPr="00F03B07">
              <w:rPr>
                <w:rStyle w:val="af2"/>
                <w:noProof/>
              </w:rPr>
              <w:t>Transforming Maritime Hospitality and Passenger Experience</w:t>
            </w:r>
            <w:r>
              <w:rPr>
                <w:noProof/>
                <w:webHidden/>
              </w:rPr>
              <w:tab/>
            </w:r>
            <w:r>
              <w:rPr>
                <w:noProof/>
                <w:webHidden/>
              </w:rPr>
              <w:fldChar w:fldCharType="begin"/>
            </w:r>
            <w:r>
              <w:rPr>
                <w:noProof/>
                <w:webHidden/>
              </w:rPr>
              <w:instrText xml:space="preserve"> PAGEREF _Toc200056912 \h </w:instrText>
            </w:r>
            <w:r>
              <w:rPr>
                <w:noProof/>
                <w:webHidden/>
              </w:rPr>
            </w:r>
            <w:r>
              <w:rPr>
                <w:noProof/>
                <w:webHidden/>
              </w:rPr>
              <w:fldChar w:fldCharType="separate"/>
            </w:r>
            <w:r>
              <w:rPr>
                <w:noProof/>
                <w:webHidden/>
              </w:rPr>
              <w:t>13</w:t>
            </w:r>
            <w:r>
              <w:rPr>
                <w:noProof/>
                <w:webHidden/>
              </w:rPr>
              <w:fldChar w:fldCharType="end"/>
            </w:r>
          </w:hyperlink>
        </w:p>
        <w:p w14:paraId="23F7183E" w14:textId="0B91300B" w:rsidR="006C7E19" w:rsidRDefault="006C7E19">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56913" w:history="1">
            <w:r w:rsidRPr="00F03B07">
              <w:rPr>
                <w:rStyle w:val="af2"/>
                <w:noProof/>
              </w:rPr>
              <w:t>2.5.</w:t>
            </w:r>
            <w:r>
              <w:rPr>
                <w:rFonts w:asciiTheme="minorHAnsi" w:eastAsiaTheme="minorEastAsia" w:hAnsiTheme="minorHAnsi" w:cstheme="minorBidi"/>
                <w:noProof/>
                <w:kern w:val="2"/>
                <w:sz w:val="24"/>
                <w:szCs w:val="24"/>
                <w:lang w:val="bg-BG" w:eastAsia="bg-BG"/>
                <w14:ligatures w14:val="standardContextual"/>
              </w:rPr>
              <w:tab/>
            </w:r>
            <w:r w:rsidRPr="00F03B07">
              <w:rPr>
                <w:rStyle w:val="af2"/>
                <w:noProof/>
              </w:rPr>
              <w:t>Innovating Maritime Port Operations and Infrastructure</w:t>
            </w:r>
            <w:r>
              <w:rPr>
                <w:noProof/>
                <w:webHidden/>
              </w:rPr>
              <w:tab/>
            </w:r>
            <w:r>
              <w:rPr>
                <w:noProof/>
                <w:webHidden/>
              </w:rPr>
              <w:fldChar w:fldCharType="begin"/>
            </w:r>
            <w:r>
              <w:rPr>
                <w:noProof/>
                <w:webHidden/>
              </w:rPr>
              <w:instrText xml:space="preserve"> PAGEREF _Toc200056913 \h </w:instrText>
            </w:r>
            <w:r>
              <w:rPr>
                <w:noProof/>
                <w:webHidden/>
              </w:rPr>
            </w:r>
            <w:r>
              <w:rPr>
                <w:noProof/>
                <w:webHidden/>
              </w:rPr>
              <w:fldChar w:fldCharType="separate"/>
            </w:r>
            <w:r>
              <w:rPr>
                <w:noProof/>
                <w:webHidden/>
              </w:rPr>
              <w:t>13</w:t>
            </w:r>
            <w:r>
              <w:rPr>
                <w:noProof/>
                <w:webHidden/>
              </w:rPr>
              <w:fldChar w:fldCharType="end"/>
            </w:r>
          </w:hyperlink>
        </w:p>
        <w:p w14:paraId="5969CF79" w14:textId="2586FDCE" w:rsidR="006C7E19" w:rsidRDefault="006C7E19">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56914" w:history="1">
            <w:r w:rsidRPr="00F03B07">
              <w:rPr>
                <w:rStyle w:val="af2"/>
                <w:noProof/>
              </w:rPr>
              <w:t>2.6.</w:t>
            </w:r>
            <w:r>
              <w:rPr>
                <w:rFonts w:asciiTheme="minorHAnsi" w:eastAsiaTheme="minorEastAsia" w:hAnsiTheme="minorHAnsi" w:cstheme="minorBidi"/>
                <w:noProof/>
                <w:kern w:val="2"/>
                <w:sz w:val="24"/>
                <w:szCs w:val="24"/>
                <w:lang w:val="bg-BG" w:eastAsia="bg-BG"/>
                <w14:ligatures w14:val="standardContextual"/>
              </w:rPr>
              <w:tab/>
            </w:r>
            <w:r w:rsidRPr="00F03B07">
              <w:rPr>
                <w:rStyle w:val="af2"/>
                <w:noProof/>
              </w:rPr>
              <w:t>Insights and Key Lessons from Maritime Role Models</w:t>
            </w:r>
            <w:r>
              <w:rPr>
                <w:noProof/>
                <w:webHidden/>
              </w:rPr>
              <w:tab/>
            </w:r>
            <w:r>
              <w:rPr>
                <w:noProof/>
                <w:webHidden/>
              </w:rPr>
              <w:fldChar w:fldCharType="begin"/>
            </w:r>
            <w:r>
              <w:rPr>
                <w:noProof/>
                <w:webHidden/>
              </w:rPr>
              <w:instrText xml:space="preserve"> PAGEREF _Toc200056914 \h </w:instrText>
            </w:r>
            <w:r>
              <w:rPr>
                <w:noProof/>
                <w:webHidden/>
              </w:rPr>
            </w:r>
            <w:r>
              <w:rPr>
                <w:noProof/>
                <w:webHidden/>
              </w:rPr>
              <w:fldChar w:fldCharType="separate"/>
            </w:r>
            <w:r>
              <w:rPr>
                <w:noProof/>
                <w:webHidden/>
              </w:rPr>
              <w:t>13</w:t>
            </w:r>
            <w:r>
              <w:rPr>
                <w:noProof/>
                <w:webHidden/>
              </w:rPr>
              <w:fldChar w:fldCharType="end"/>
            </w:r>
          </w:hyperlink>
        </w:p>
        <w:p w14:paraId="4B4943B3" w14:textId="56022ADA" w:rsidR="006C7E19" w:rsidRDefault="006C7E19">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200056915" w:history="1">
            <w:r w:rsidRPr="00F03B07">
              <w:rPr>
                <w:rStyle w:val="af2"/>
                <w:noProof/>
              </w:rPr>
              <w:t>3.</w:t>
            </w:r>
            <w:r>
              <w:rPr>
                <w:rFonts w:asciiTheme="minorHAnsi" w:eastAsiaTheme="minorEastAsia" w:hAnsiTheme="minorHAnsi" w:cstheme="minorBidi"/>
                <w:b w:val="0"/>
                <w:bCs w:val="0"/>
                <w:noProof/>
                <w:kern w:val="2"/>
                <w:sz w:val="24"/>
                <w:szCs w:val="24"/>
                <w:lang w:val="bg-BG" w:eastAsia="bg-BG"/>
                <w14:ligatures w14:val="standardContextual"/>
              </w:rPr>
              <w:tab/>
            </w:r>
            <w:r w:rsidRPr="00F03B07">
              <w:rPr>
                <w:rStyle w:val="af2"/>
                <w:noProof/>
              </w:rPr>
              <w:t>Case Studies and Practical Simulations</w:t>
            </w:r>
            <w:r>
              <w:rPr>
                <w:noProof/>
                <w:webHidden/>
              </w:rPr>
              <w:tab/>
            </w:r>
            <w:r>
              <w:rPr>
                <w:noProof/>
                <w:webHidden/>
              </w:rPr>
              <w:fldChar w:fldCharType="begin"/>
            </w:r>
            <w:r>
              <w:rPr>
                <w:noProof/>
                <w:webHidden/>
              </w:rPr>
              <w:instrText xml:space="preserve"> PAGEREF _Toc200056915 \h </w:instrText>
            </w:r>
            <w:r>
              <w:rPr>
                <w:noProof/>
                <w:webHidden/>
              </w:rPr>
            </w:r>
            <w:r>
              <w:rPr>
                <w:noProof/>
                <w:webHidden/>
              </w:rPr>
              <w:fldChar w:fldCharType="separate"/>
            </w:r>
            <w:r>
              <w:rPr>
                <w:noProof/>
                <w:webHidden/>
              </w:rPr>
              <w:t>14</w:t>
            </w:r>
            <w:r>
              <w:rPr>
                <w:noProof/>
                <w:webHidden/>
              </w:rPr>
              <w:fldChar w:fldCharType="end"/>
            </w:r>
          </w:hyperlink>
        </w:p>
        <w:p w14:paraId="54B715B3" w14:textId="34CAE1C4" w:rsidR="006C7E19" w:rsidRDefault="006C7E19">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56916" w:history="1">
            <w:r w:rsidRPr="00F03B07">
              <w:rPr>
                <w:rStyle w:val="af2"/>
                <w:noProof/>
              </w:rPr>
              <w:t>3.1.</w:t>
            </w:r>
            <w:r>
              <w:rPr>
                <w:rFonts w:asciiTheme="minorHAnsi" w:eastAsiaTheme="minorEastAsia" w:hAnsiTheme="minorHAnsi" w:cstheme="minorBidi"/>
                <w:noProof/>
                <w:kern w:val="2"/>
                <w:sz w:val="24"/>
                <w:szCs w:val="24"/>
                <w:lang w:val="bg-BG" w:eastAsia="bg-BG"/>
                <w14:ligatures w14:val="standardContextual"/>
              </w:rPr>
              <w:tab/>
            </w:r>
            <w:r w:rsidRPr="00F03B07">
              <w:rPr>
                <w:rStyle w:val="af2"/>
                <w:noProof/>
              </w:rPr>
              <w:t>The Importance of Case Studies and Simulations in Maritime Entrepreneurship</w:t>
            </w:r>
            <w:r>
              <w:rPr>
                <w:noProof/>
                <w:webHidden/>
              </w:rPr>
              <w:tab/>
            </w:r>
            <w:r>
              <w:rPr>
                <w:noProof/>
                <w:webHidden/>
              </w:rPr>
              <w:fldChar w:fldCharType="begin"/>
            </w:r>
            <w:r>
              <w:rPr>
                <w:noProof/>
                <w:webHidden/>
              </w:rPr>
              <w:instrText xml:space="preserve"> PAGEREF _Toc200056916 \h </w:instrText>
            </w:r>
            <w:r>
              <w:rPr>
                <w:noProof/>
                <w:webHidden/>
              </w:rPr>
            </w:r>
            <w:r>
              <w:rPr>
                <w:noProof/>
                <w:webHidden/>
              </w:rPr>
              <w:fldChar w:fldCharType="separate"/>
            </w:r>
            <w:r>
              <w:rPr>
                <w:noProof/>
                <w:webHidden/>
              </w:rPr>
              <w:t>14</w:t>
            </w:r>
            <w:r>
              <w:rPr>
                <w:noProof/>
                <w:webHidden/>
              </w:rPr>
              <w:fldChar w:fldCharType="end"/>
            </w:r>
          </w:hyperlink>
        </w:p>
        <w:p w14:paraId="0EC84E8B" w14:textId="59960668" w:rsidR="006C7E19" w:rsidRDefault="006C7E19">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56917" w:history="1">
            <w:r w:rsidRPr="00F03B07">
              <w:rPr>
                <w:rStyle w:val="af2"/>
                <w:noProof/>
              </w:rPr>
              <w:t>3.2.</w:t>
            </w:r>
            <w:r>
              <w:rPr>
                <w:rFonts w:asciiTheme="minorHAnsi" w:eastAsiaTheme="minorEastAsia" w:hAnsiTheme="minorHAnsi" w:cstheme="minorBidi"/>
                <w:noProof/>
                <w:kern w:val="2"/>
                <w:sz w:val="24"/>
                <w:szCs w:val="24"/>
                <w:lang w:val="bg-BG" w:eastAsia="bg-BG"/>
                <w14:ligatures w14:val="standardContextual"/>
              </w:rPr>
              <w:tab/>
            </w:r>
            <w:r w:rsidRPr="00F03B07">
              <w:rPr>
                <w:rStyle w:val="af2"/>
                <w:noProof/>
              </w:rPr>
              <w:t>The Elevator Pitch Study</w:t>
            </w:r>
            <w:r>
              <w:rPr>
                <w:noProof/>
                <w:webHidden/>
              </w:rPr>
              <w:tab/>
            </w:r>
            <w:r>
              <w:rPr>
                <w:noProof/>
                <w:webHidden/>
              </w:rPr>
              <w:fldChar w:fldCharType="begin"/>
            </w:r>
            <w:r>
              <w:rPr>
                <w:noProof/>
                <w:webHidden/>
              </w:rPr>
              <w:instrText xml:space="preserve"> PAGEREF _Toc200056917 \h </w:instrText>
            </w:r>
            <w:r>
              <w:rPr>
                <w:noProof/>
                <w:webHidden/>
              </w:rPr>
            </w:r>
            <w:r>
              <w:rPr>
                <w:noProof/>
                <w:webHidden/>
              </w:rPr>
              <w:fldChar w:fldCharType="separate"/>
            </w:r>
            <w:r>
              <w:rPr>
                <w:noProof/>
                <w:webHidden/>
              </w:rPr>
              <w:t>14</w:t>
            </w:r>
            <w:r>
              <w:rPr>
                <w:noProof/>
                <w:webHidden/>
              </w:rPr>
              <w:fldChar w:fldCharType="end"/>
            </w:r>
          </w:hyperlink>
        </w:p>
        <w:p w14:paraId="3579EE28" w14:textId="41F799BE" w:rsidR="006C7E19" w:rsidRDefault="006C7E19">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56918" w:history="1">
            <w:r w:rsidRPr="00F03B07">
              <w:rPr>
                <w:rStyle w:val="af2"/>
                <w:noProof/>
              </w:rPr>
              <w:t>3.2.1.</w:t>
            </w:r>
            <w:r>
              <w:rPr>
                <w:rFonts w:asciiTheme="minorHAnsi" w:eastAsiaTheme="minorEastAsia" w:hAnsiTheme="minorHAnsi" w:cstheme="minorBidi"/>
                <w:noProof/>
                <w:kern w:val="2"/>
                <w:sz w:val="24"/>
                <w:szCs w:val="24"/>
                <w:lang w:val="bg-BG" w:eastAsia="bg-BG"/>
                <w14:ligatures w14:val="standardContextual"/>
              </w:rPr>
              <w:tab/>
            </w:r>
            <w:r w:rsidRPr="00F03B07">
              <w:rPr>
                <w:rStyle w:val="af2"/>
                <w:noProof/>
              </w:rPr>
              <w:t>Core Characteristics of the Elevator Pitch Method</w:t>
            </w:r>
            <w:r>
              <w:rPr>
                <w:noProof/>
                <w:webHidden/>
              </w:rPr>
              <w:tab/>
            </w:r>
            <w:r>
              <w:rPr>
                <w:noProof/>
                <w:webHidden/>
              </w:rPr>
              <w:fldChar w:fldCharType="begin"/>
            </w:r>
            <w:r>
              <w:rPr>
                <w:noProof/>
                <w:webHidden/>
              </w:rPr>
              <w:instrText xml:space="preserve"> PAGEREF _Toc200056918 \h </w:instrText>
            </w:r>
            <w:r>
              <w:rPr>
                <w:noProof/>
                <w:webHidden/>
              </w:rPr>
            </w:r>
            <w:r>
              <w:rPr>
                <w:noProof/>
                <w:webHidden/>
              </w:rPr>
              <w:fldChar w:fldCharType="separate"/>
            </w:r>
            <w:r>
              <w:rPr>
                <w:noProof/>
                <w:webHidden/>
              </w:rPr>
              <w:t>14</w:t>
            </w:r>
            <w:r>
              <w:rPr>
                <w:noProof/>
                <w:webHidden/>
              </w:rPr>
              <w:fldChar w:fldCharType="end"/>
            </w:r>
          </w:hyperlink>
        </w:p>
        <w:p w14:paraId="21B24F32" w14:textId="589967E3" w:rsidR="006C7E19" w:rsidRDefault="006C7E19">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56919" w:history="1">
            <w:r w:rsidRPr="00F03B07">
              <w:rPr>
                <w:rStyle w:val="af2"/>
                <w:noProof/>
              </w:rPr>
              <w:t>3.2.2.</w:t>
            </w:r>
            <w:r>
              <w:rPr>
                <w:rFonts w:asciiTheme="minorHAnsi" w:eastAsiaTheme="minorEastAsia" w:hAnsiTheme="minorHAnsi" w:cstheme="minorBidi"/>
                <w:noProof/>
                <w:kern w:val="2"/>
                <w:sz w:val="24"/>
                <w:szCs w:val="24"/>
                <w:lang w:val="bg-BG" w:eastAsia="bg-BG"/>
                <w14:ligatures w14:val="standardContextual"/>
              </w:rPr>
              <w:tab/>
            </w:r>
            <w:r w:rsidRPr="00F03B07">
              <w:rPr>
                <w:rStyle w:val="af2"/>
                <w:noProof/>
              </w:rPr>
              <w:t>Relevance of the Elevator Pitch in the Maritime Sector</w:t>
            </w:r>
            <w:r>
              <w:rPr>
                <w:noProof/>
                <w:webHidden/>
              </w:rPr>
              <w:tab/>
            </w:r>
            <w:r>
              <w:rPr>
                <w:noProof/>
                <w:webHidden/>
              </w:rPr>
              <w:fldChar w:fldCharType="begin"/>
            </w:r>
            <w:r>
              <w:rPr>
                <w:noProof/>
                <w:webHidden/>
              </w:rPr>
              <w:instrText xml:space="preserve"> PAGEREF _Toc200056919 \h </w:instrText>
            </w:r>
            <w:r>
              <w:rPr>
                <w:noProof/>
                <w:webHidden/>
              </w:rPr>
            </w:r>
            <w:r>
              <w:rPr>
                <w:noProof/>
                <w:webHidden/>
              </w:rPr>
              <w:fldChar w:fldCharType="separate"/>
            </w:r>
            <w:r>
              <w:rPr>
                <w:noProof/>
                <w:webHidden/>
              </w:rPr>
              <w:t>14</w:t>
            </w:r>
            <w:r>
              <w:rPr>
                <w:noProof/>
                <w:webHidden/>
              </w:rPr>
              <w:fldChar w:fldCharType="end"/>
            </w:r>
          </w:hyperlink>
        </w:p>
        <w:p w14:paraId="509502C3" w14:textId="1EC316A4" w:rsidR="006C7E19" w:rsidRDefault="006C7E19">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56920" w:history="1">
            <w:r w:rsidRPr="00F03B07">
              <w:rPr>
                <w:rStyle w:val="af2"/>
                <w:noProof/>
              </w:rPr>
              <w:t>3.2.3.</w:t>
            </w:r>
            <w:r>
              <w:rPr>
                <w:rFonts w:asciiTheme="minorHAnsi" w:eastAsiaTheme="minorEastAsia" w:hAnsiTheme="minorHAnsi" w:cstheme="minorBidi"/>
                <w:noProof/>
                <w:kern w:val="2"/>
                <w:sz w:val="24"/>
                <w:szCs w:val="24"/>
                <w:lang w:val="bg-BG" w:eastAsia="bg-BG"/>
                <w14:ligatures w14:val="standardContextual"/>
              </w:rPr>
              <w:tab/>
            </w:r>
            <w:r w:rsidRPr="00F03B07">
              <w:rPr>
                <w:rStyle w:val="af2"/>
                <w:noProof/>
              </w:rPr>
              <w:t>Implementation Stages of the Elevator Pitch Study</w:t>
            </w:r>
            <w:r>
              <w:rPr>
                <w:noProof/>
                <w:webHidden/>
              </w:rPr>
              <w:tab/>
            </w:r>
            <w:r>
              <w:rPr>
                <w:noProof/>
                <w:webHidden/>
              </w:rPr>
              <w:fldChar w:fldCharType="begin"/>
            </w:r>
            <w:r>
              <w:rPr>
                <w:noProof/>
                <w:webHidden/>
              </w:rPr>
              <w:instrText xml:space="preserve"> PAGEREF _Toc200056920 \h </w:instrText>
            </w:r>
            <w:r>
              <w:rPr>
                <w:noProof/>
                <w:webHidden/>
              </w:rPr>
            </w:r>
            <w:r>
              <w:rPr>
                <w:noProof/>
                <w:webHidden/>
              </w:rPr>
              <w:fldChar w:fldCharType="separate"/>
            </w:r>
            <w:r>
              <w:rPr>
                <w:noProof/>
                <w:webHidden/>
              </w:rPr>
              <w:t>15</w:t>
            </w:r>
            <w:r>
              <w:rPr>
                <w:noProof/>
                <w:webHidden/>
              </w:rPr>
              <w:fldChar w:fldCharType="end"/>
            </w:r>
          </w:hyperlink>
        </w:p>
        <w:p w14:paraId="7F97C542" w14:textId="1D39C5F6" w:rsidR="006C7E19" w:rsidRDefault="006C7E19">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56921" w:history="1">
            <w:r w:rsidRPr="00F03B07">
              <w:rPr>
                <w:rStyle w:val="af2"/>
                <w:noProof/>
              </w:rPr>
              <w:t>3.2.4.</w:t>
            </w:r>
            <w:r>
              <w:rPr>
                <w:rFonts w:asciiTheme="minorHAnsi" w:eastAsiaTheme="minorEastAsia" w:hAnsiTheme="minorHAnsi" w:cstheme="minorBidi"/>
                <w:noProof/>
                <w:kern w:val="2"/>
                <w:sz w:val="24"/>
                <w:szCs w:val="24"/>
                <w:lang w:val="bg-BG" w:eastAsia="bg-BG"/>
                <w14:ligatures w14:val="standardContextual"/>
              </w:rPr>
              <w:tab/>
            </w:r>
            <w:r w:rsidRPr="00F03B07">
              <w:rPr>
                <w:rStyle w:val="af2"/>
                <w:noProof/>
              </w:rPr>
              <w:t>Key Benefits for Participants</w:t>
            </w:r>
            <w:r>
              <w:rPr>
                <w:noProof/>
                <w:webHidden/>
              </w:rPr>
              <w:tab/>
            </w:r>
            <w:r>
              <w:rPr>
                <w:noProof/>
                <w:webHidden/>
              </w:rPr>
              <w:fldChar w:fldCharType="begin"/>
            </w:r>
            <w:r>
              <w:rPr>
                <w:noProof/>
                <w:webHidden/>
              </w:rPr>
              <w:instrText xml:space="preserve"> PAGEREF _Toc200056921 \h </w:instrText>
            </w:r>
            <w:r>
              <w:rPr>
                <w:noProof/>
                <w:webHidden/>
              </w:rPr>
            </w:r>
            <w:r>
              <w:rPr>
                <w:noProof/>
                <w:webHidden/>
              </w:rPr>
              <w:fldChar w:fldCharType="separate"/>
            </w:r>
            <w:r>
              <w:rPr>
                <w:noProof/>
                <w:webHidden/>
              </w:rPr>
              <w:t>15</w:t>
            </w:r>
            <w:r>
              <w:rPr>
                <w:noProof/>
                <w:webHidden/>
              </w:rPr>
              <w:fldChar w:fldCharType="end"/>
            </w:r>
          </w:hyperlink>
        </w:p>
        <w:p w14:paraId="7C776DAF" w14:textId="6D15D939" w:rsidR="006C7E19" w:rsidRDefault="006C7E19">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56922" w:history="1">
            <w:r w:rsidRPr="00F03B07">
              <w:rPr>
                <w:rStyle w:val="af2"/>
                <w:noProof/>
              </w:rPr>
              <w:t>3.3.</w:t>
            </w:r>
            <w:r>
              <w:rPr>
                <w:rFonts w:asciiTheme="minorHAnsi" w:eastAsiaTheme="minorEastAsia" w:hAnsiTheme="minorHAnsi" w:cstheme="minorBidi"/>
                <w:noProof/>
                <w:kern w:val="2"/>
                <w:sz w:val="24"/>
                <w:szCs w:val="24"/>
                <w:lang w:val="bg-BG" w:eastAsia="bg-BG"/>
                <w14:ligatures w14:val="standardContextual"/>
              </w:rPr>
              <w:tab/>
            </w:r>
            <w:r w:rsidRPr="00F03B07">
              <w:rPr>
                <w:rStyle w:val="af2"/>
                <w:noProof/>
              </w:rPr>
              <w:t>The Shark Tank Study</w:t>
            </w:r>
            <w:r>
              <w:rPr>
                <w:noProof/>
                <w:webHidden/>
              </w:rPr>
              <w:tab/>
            </w:r>
            <w:r>
              <w:rPr>
                <w:noProof/>
                <w:webHidden/>
              </w:rPr>
              <w:fldChar w:fldCharType="begin"/>
            </w:r>
            <w:r>
              <w:rPr>
                <w:noProof/>
                <w:webHidden/>
              </w:rPr>
              <w:instrText xml:space="preserve"> PAGEREF _Toc200056922 \h </w:instrText>
            </w:r>
            <w:r>
              <w:rPr>
                <w:noProof/>
                <w:webHidden/>
              </w:rPr>
            </w:r>
            <w:r>
              <w:rPr>
                <w:noProof/>
                <w:webHidden/>
              </w:rPr>
              <w:fldChar w:fldCharType="separate"/>
            </w:r>
            <w:r>
              <w:rPr>
                <w:noProof/>
                <w:webHidden/>
              </w:rPr>
              <w:t>15</w:t>
            </w:r>
            <w:r>
              <w:rPr>
                <w:noProof/>
                <w:webHidden/>
              </w:rPr>
              <w:fldChar w:fldCharType="end"/>
            </w:r>
          </w:hyperlink>
        </w:p>
        <w:p w14:paraId="0CB7C465" w14:textId="4FAAE41F" w:rsidR="006C7E19" w:rsidRDefault="006C7E19">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56923" w:history="1">
            <w:r w:rsidRPr="00F03B07">
              <w:rPr>
                <w:rStyle w:val="af2"/>
                <w:noProof/>
              </w:rPr>
              <w:t>3.3.1.</w:t>
            </w:r>
            <w:r>
              <w:rPr>
                <w:rFonts w:asciiTheme="minorHAnsi" w:eastAsiaTheme="minorEastAsia" w:hAnsiTheme="minorHAnsi" w:cstheme="minorBidi"/>
                <w:noProof/>
                <w:kern w:val="2"/>
                <w:sz w:val="24"/>
                <w:szCs w:val="24"/>
                <w:lang w:val="bg-BG" w:eastAsia="bg-BG"/>
                <w14:ligatures w14:val="standardContextual"/>
              </w:rPr>
              <w:tab/>
            </w:r>
            <w:r w:rsidRPr="00F03B07">
              <w:rPr>
                <w:rStyle w:val="af2"/>
                <w:noProof/>
              </w:rPr>
              <w:t>Purpose and Objectives</w:t>
            </w:r>
            <w:r>
              <w:rPr>
                <w:noProof/>
                <w:webHidden/>
              </w:rPr>
              <w:tab/>
            </w:r>
            <w:r>
              <w:rPr>
                <w:noProof/>
                <w:webHidden/>
              </w:rPr>
              <w:fldChar w:fldCharType="begin"/>
            </w:r>
            <w:r>
              <w:rPr>
                <w:noProof/>
                <w:webHidden/>
              </w:rPr>
              <w:instrText xml:space="preserve"> PAGEREF _Toc200056923 \h </w:instrText>
            </w:r>
            <w:r>
              <w:rPr>
                <w:noProof/>
                <w:webHidden/>
              </w:rPr>
            </w:r>
            <w:r>
              <w:rPr>
                <w:noProof/>
                <w:webHidden/>
              </w:rPr>
              <w:fldChar w:fldCharType="separate"/>
            </w:r>
            <w:r>
              <w:rPr>
                <w:noProof/>
                <w:webHidden/>
              </w:rPr>
              <w:t>15</w:t>
            </w:r>
            <w:r>
              <w:rPr>
                <w:noProof/>
                <w:webHidden/>
              </w:rPr>
              <w:fldChar w:fldCharType="end"/>
            </w:r>
          </w:hyperlink>
        </w:p>
        <w:p w14:paraId="00F606E0" w14:textId="5AEF7353" w:rsidR="006C7E19" w:rsidRDefault="006C7E19">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56924" w:history="1">
            <w:r w:rsidRPr="00F03B07">
              <w:rPr>
                <w:rStyle w:val="af2"/>
                <w:noProof/>
              </w:rPr>
              <w:t>3.3.2.</w:t>
            </w:r>
            <w:r>
              <w:rPr>
                <w:rFonts w:asciiTheme="minorHAnsi" w:eastAsiaTheme="minorEastAsia" w:hAnsiTheme="minorHAnsi" w:cstheme="minorBidi"/>
                <w:noProof/>
                <w:kern w:val="2"/>
                <w:sz w:val="24"/>
                <w:szCs w:val="24"/>
                <w:lang w:val="bg-BG" w:eastAsia="bg-BG"/>
                <w14:ligatures w14:val="standardContextual"/>
              </w:rPr>
              <w:tab/>
            </w:r>
            <w:r w:rsidRPr="00F03B07">
              <w:rPr>
                <w:rStyle w:val="af2"/>
                <w:noProof/>
              </w:rPr>
              <w:t>Simulation Structure and Methodology</w:t>
            </w:r>
            <w:r>
              <w:rPr>
                <w:noProof/>
                <w:webHidden/>
              </w:rPr>
              <w:tab/>
            </w:r>
            <w:r>
              <w:rPr>
                <w:noProof/>
                <w:webHidden/>
              </w:rPr>
              <w:fldChar w:fldCharType="begin"/>
            </w:r>
            <w:r>
              <w:rPr>
                <w:noProof/>
                <w:webHidden/>
              </w:rPr>
              <w:instrText xml:space="preserve"> PAGEREF _Toc200056924 \h </w:instrText>
            </w:r>
            <w:r>
              <w:rPr>
                <w:noProof/>
                <w:webHidden/>
              </w:rPr>
            </w:r>
            <w:r>
              <w:rPr>
                <w:noProof/>
                <w:webHidden/>
              </w:rPr>
              <w:fldChar w:fldCharType="separate"/>
            </w:r>
            <w:r>
              <w:rPr>
                <w:noProof/>
                <w:webHidden/>
              </w:rPr>
              <w:t>15</w:t>
            </w:r>
            <w:r>
              <w:rPr>
                <w:noProof/>
                <w:webHidden/>
              </w:rPr>
              <w:fldChar w:fldCharType="end"/>
            </w:r>
          </w:hyperlink>
        </w:p>
        <w:p w14:paraId="79726AFB" w14:textId="329BC9DB" w:rsidR="006C7E19" w:rsidRDefault="006C7E19">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56925" w:history="1">
            <w:r w:rsidRPr="00F03B07">
              <w:rPr>
                <w:rStyle w:val="af2"/>
                <w:noProof/>
              </w:rPr>
              <w:t>3.3.3.</w:t>
            </w:r>
            <w:r>
              <w:rPr>
                <w:rFonts w:asciiTheme="minorHAnsi" w:eastAsiaTheme="minorEastAsia" w:hAnsiTheme="minorHAnsi" w:cstheme="minorBidi"/>
                <w:noProof/>
                <w:kern w:val="2"/>
                <w:sz w:val="24"/>
                <w:szCs w:val="24"/>
                <w:lang w:val="bg-BG" w:eastAsia="bg-BG"/>
                <w14:ligatures w14:val="standardContextual"/>
              </w:rPr>
              <w:tab/>
            </w:r>
            <w:r w:rsidRPr="00F03B07">
              <w:rPr>
                <w:rStyle w:val="af2"/>
                <w:noProof/>
              </w:rPr>
              <w:t>Critical Skills Developed</w:t>
            </w:r>
            <w:r>
              <w:rPr>
                <w:noProof/>
                <w:webHidden/>
              </w:rPr>
              <w:tab/>
            </w:r>
            <w:r>
              <w:rPr>
                <w:noProof/>
                <w:webHidden/>
              </w:rPr>
              <w:fldChar w:fldCharType="begin"/>
            </w:r>
            <w:r>
              <w:rPr>
                <w:noProof/>
                <w:webHidden/>
              </w:rPr>
              <w:instrText xml:space="preserve"> PAGEREF _Toc200056925 \h </w:instrText>
            </w:r>
            <w:r>
              <w:rPr>
                <w:noProof/>
                <w:webHidden/>
              </w:rPr>
            </w:r>
            <w:r>
              <w:rPr>
                <w:noProof/>
                <w:webHidden/>
              </w:rPr>
              <w:fldChar w:fldCharType="separate"/>
            </w:r>
            <w:r>
              <w:rPr>
                <w:noProof/>
                <w:webHidden/>
              </w:rPr>
              <w:t>16</w:t>
            </w:r>
            <w:r>
              <w:rPr>
                <w:noProof/>
                <w:webHidden/>
              </w:rPr>
              <w:fldChar w:fldCharType="end"/>
            </w:r>
          </w:hyperlink>
        </w:p>
        <w:p w14:paraId="357F1473" w14:textId="76FF1F6A" w:rsidR="006C7E19" w:rsidRDefault="006C7E19">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56926" w:history="1">
            <w:r w:rsidRPr="00F03B07">
              <w:rPr>
                <w:rStyle w:val="af2"/>
                <w:noProof/>
              </w:rPr>
              <w:t>3.4.</w:t>
            </w:r>
            <w:r>
              <w:rPr>
                <w:rFonts w:asciiTheme="minorHAnsi" w:eastAsiaTheme="minorEastAsia" w:hAnsiTheme="minorHAnsi" w:cstheme="minorBidi"/>
                <w:noProof/>
                <w:kern w:val="2"/>
                <w:sz w:val="24"/>
                <w:szCs w:val="24"/>
                <w:lang w:val="bg-BG" w:eastAsia="bg-BG"/>
                <w14:ligatures w14:val="standardContextual"/>
              </w:rPr>
              <w:tab/>
            </w:r>
            <w:r w:rsidRPr="00F03B07">
              <w:rPr>
                <w:rStyle w:val="af2"/>
                <w:noProof/>
              </w:rPr>
              <w:t>Real-Life Maritime Case Studies</w:t>
            </w:r>
            <w:r>
              <w:rPr>
                <w:noProof/>
                <w:webHidden/>
              </w:rPr>
              <w:tab/>
            </w:r>
            <w:r>
              <w:rPr>
                <w:noProof/>
                <w:webHidden/>
              </w:rPr>
              <w:fldChar w:fldCharType="begin"/>
            </w:r>
            <w:r>
              <w:rPr>
                <w:noProof/>
                <w:webHidden/>
              </w:rPr>
              <w:instrText xml:space="preserve"> PAGEREF _Toc200056926 \h </w:instrText>
            </w:r>
            <w:r>
              <w:rPr>
                <w:noProof/>
                <w:webHidden/>
              </w:rPr>
            </w:r>
            <w:r>
              <w:rPr>
                <w:noProof/>
                <w:webHidden/>
              </w:rPr>
              <w:fldChar w:fldCharType="separate"/>
            </w:r>
            <w:r>
              <w:rPr>
                <w:noProof/>
                <w:webHidden/>
              </w:rPr>
              <w:t>16</w:t>
            </w:r>
            <w:r>
              <w:rPr>
                <w:noProof/>
                <w:webHidden/>
              </w:rPr>
              <w:fldChar w:fldCharType="end"/>
            </w:r>
          </w:hyperlink>
        </w:p>
        <w:p w14:paraId="67404921" w14:textId="28673D3A" w:rsidR="006C7E19" w:rsidRDefault="006C7E19">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56927" w:history="1">
            <w:r w:rsidRPr="00F03B07">
              <w:rPr>
                <w:rStyle w:val="af2"/>
                <w:noProof/>
              </w:rPr>
              <w:t>3.5.</w:t>
            </w:r>
            <w:r>
              <w:rPr>
                <w:rFonts w:asciiTheme="minorHAnsi" w:eastAsiaTheme="minorEastAsia" w:hAnsiTheme="minorHAnsi" w:cstheme="minorBidi"/>
                <w:noProof/>
                <w:kern w:val="2"/>
                <w:sz w:val="24"/>
                <w:szCs w:val="24"/>
                <w:lang w:val="bg-BG" w:eastAsia="bg-BG"/>
                <w14:ligatures w14:val="standardContextual"/>
              </w:rPr>
              <w:tab/>
            </w:r>
            <w:r w:rsidRPr="00F03B07">
              <w:rPr>
                <w:rStyle w:val="af2"/>
                <w:noProof/>
              </w:rPr>
              <w:t>Reflective Learning and Continuous Improvement</w:t>
            </w:r>
            <w:r>
              <w:rPr>
                <w:noProof/>
                <w:webHidden/>
              </w:rPr>
              <w:tab/>
            </w:r>
            <w:r>
              <w:rPr>
                <w:noProof/>
                <w:webHidden/>
              </w:rPr>
              <w:fldChar w:fldCharType="begin"/>
            </w:r>
            <w:r>
              <w:rPr>
                <w:noProof/>
                <w:webHidden/>
              </w:rPr>
              <w:instrText xml:space="preserve"> PAGEREF _Toc200056927 \h </w:instrText>
            </w:r>
            <w:r>
              <w:rPr>
                <w:noProof/>
                <w:webHidden/>
              </w:rPr>
            </w:r>
            <w:r>
              <w:rPr>
                <w:noProof/>
                <w:webHidden/>
              </w:rPr>
              <w:fldChar w:fldCharType="separate"/>
            </w:r>
            <w:r>
              <w:rPr>
                <w:noProof/>
                <w:webHidden/>
              </w:rPr>
              <w:t>16</w:t>
            </w:r>
            <w:r>
              <w:rPr>
                <w:noProof/>
                <w:webHidden/>
              </w:rPr>
              <w:fldChar w:fldCharType="end"/>
            </w:r>
          </w:hyperlink>
        </w:p>
        <w:p w14:paraId="28427086" w14:textId="15B9C44C" w:rsidR="006C7E19" w:rsidRDefault="006C7E19">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56928" w:history="1">
            <w:r w:rsidRPr="00F03B07">
              <w:rPr>
                <w:rStyle w:val="af2"/>
                <w:noProof/>
              </w:rPr>
              <w:t>3.6.</w:t>
            </w:r>
            <w:r>
              <w:rPr>
                <w:rFonts w:asciiTheme="minorHAnsi" w:eastAsiaTheme="minorEastAsia" w:hAnsiTheme="minorHAnsi" w:cstheme="minorBidi"/>
                <w:noProof/>
                <w:kern w:val="2"/>
                <w:sz w:val="24"/>
                <w:szCs w:val="24"/>
                <w:lang w:val="bg-BG" w:eastAsia="bg-BG"/>
                <w14:ligatures w14:val="standardContextual"/>
              </w:rPr>
              <w:tab/>
            </w:r>
            <w:r w:rsidRPr="00F03B07">
              <w:rPr>
                <w:rStyle w:val="af2"/>
                <w:noProof/>
              </w:rPr>
              <w:t>Conclusion – Bridging Maritime Theory and Practice</w:t>
            </w:r>
            <w:r>
              <w:rPr>
                <w:noProof/>
                <w:webHidden/>
              </w:rPr>
              <w:tab/>
            </w:r>
            <w:r>
              <w:rPr>
                <w:noProof/>
                <w:webHidden/>
              </w:rPr>
              <w:fldChar w:fldCharType="begin"/>
            </w:r>
            <w:r>
              <w:rPr>
                <w:noProof/>
                <w:webHidden/>
              </w:rPr>
              <w:instrText xml:space="preserve"> PAGEREF _Toc200056928 \h </w:instrText>
            </w:r>
            <w:r>
              <w:rPr>
                <w:noProof/>
                <w:webHidden/>
              </w:rPr>
            </w:r>
            <w:r>
              <w:rPr>
                <w:noProof/>
                <w:webHidden/>
              </w:rPr>
              <w:fldChar w:fldCharType="separate"/>
            </w:r>
            <w:r>
              <w:rPr>
                <w:noProof/>
                <w:webHidden/>
              </w:rPr>
              <w:t>16</w:t>
            </w:r>
            <w:r>
              <w:rPr>
                <w:noProof/>
                <w:webHidden/>
              </w:rPr>
              <w:fldChar w:fldCharType="end"/>
            </w:r>
          </w:hyperlink>
        </w:p>
        <w:p w14:paraId="17E38FFC" w14:textId="78F9E371" w:rsidR="006C7E19" w:rsidRDefault="006C7E19">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56929" w:history="1">
            <w:r w:rsidRPr="00F03B07">
              <w:rPr>
                <w:rStyle w:val="af2"/>
                <w:noProof/>
              </w:rPr>
              <w:t>Conclusion</w:t>
            </w:r>
            <w:r>
              <w:rPr>
                <w:noProof/>
                <w:webHidden/>
              </w:rPr>
              <w:tab/>
            </w:r>
            <w:r>
              <w:rPr>
                <w:noProof/>
                <w:webHidden/>
              </w:rPr>
              <w:fldChar w:fldCharType="begin"/>
            </w:r>
            <w:r>
              <w:rPr>
                <w:noProof/>
                <w:webHidden/>
              </w:rPr>
              <w:instrText xml:space="preserve"> PAGEREF _Toc200056929 \h </w:instrText>
            </w:r>
            <w:r>
              <w:rPr>
                <w:noProof/>
                <w:webHidden/>
              </w:rPr>
            </w:r>
            <w:r>
              <w:rPr>
                <w:noProof/>
                <w:webHidden/>
              </w:rPr>
              <w:fldChar w:fldCharType="separate"/>
            </w:r>
            <w:r>
              <w:rPr>
                <w:noProof/>
                <w:webHidden/>
              </w:rPr>
              <w:t>16</w:t>
            </w:r>
            <w:r>
              <w:rPr>
                <w:noProof/>
                <w:webHidden/>
              </w:rPr>
              <w:fldChar w:fldCharType="end"/>
            </w:r>
          </w:hyperlink>
        </w:p>
        <w:p w14:paraId="0263F8F8" w14:textId="10177F15" w:rsidR="004025C0" w:rsidRPr="00A96F05" w:rsidRDefault="007E311D" w:rsidP="00515C9A">
          <w:pPr>
            <w:pStyle w:val="20"/>
            <w:tabs>
              <w:tab w:val="right" w:leader="dot" w:pos="9488"/>
            </w:tabs>
            <w:sectPr w:rsidR="004025C0" w:rsidRPr="00A96F05" w:rsidSect="004017FE">
              <w:headerReference w:type="even" r:id="rId8"/>
              <w:headerReference w:type="default" r:id="rId9"/>
              <w:footerReference w:type="even" r:id="rId10"/>
              <w:footerReference w:type="default" r:id="rId11"/>
              <w:pgSz w:w="11910" w:h="16840"/>
              <w:pgMar w:top="851" w:right="1221" w:bottom="851" w:left="1134" w:header="0" w:footer="510" w:gutter="57"/>
              <w:pgNumType w:start="5"/>
              <w:cols w:space="720"/>
            </w:sectPr>
          </w:pPr>
          <w:r w:rsidRPr="00A96F05">
            <w:fldChar w:fldCharType="end"/>
          </w:r>
        </w:p>
      </w:sdtContent>
    </w:sdt>
    <w:p w14:paraId="7578DBFB" w14:textId="20761754" w:rsidR="00C959E1" w:rsidRPr="00F14352" w:rsidRDefault="00C959E1" w:rsidP="00C917AC">
      <w:pPr>
        <w:pStyle w:val="1"/>
        <w:numPr>
          <w:ilvl w:val="0"/>
          <w:numId w:val="0"/>
        </w:numPr>
        <w:jc w:val="left"/>
        <w:rPr>
          <w:lang w:val="en-GB"/>
        </w:rPr>
      </w:pPr>
      <w:bookmarkStart w:id="1" w:name="_Toc199495124"/>
      <w:bookmarkStart w:id="2" w:name="_Toc200056898"/>
      <w:r w:rsidRPr="00F14352">
        <w:rPr>
          <w:lang w:val="en-GB"/>
        </w:rPr>
        <w:lastRenderedPageBreak/>
        <w:t>LEARNING OBJECTIVES</w:t>
      </w:r>
      <w:bookmarkEnd w:id="1"/>
      <w:bookmarkEnd w:id="2"/>
    </w:p>
    <w:p w14:paraId="2F124D3B" w14:textId="5E752206" w:rsidR="005563F7" w:rsidRPr="00F14352" w:rsidRDefault="00757B26" w:rsidP="005563F7">
      <w:pPr>
        <w:rPr>
          <w:bCs/>
        </w:rPr>
      </w:pPr>
      <w:r w:rsidRPr="00F14352">
        <w:rPr>
          <w:b/>
          <w:bCs/>
        </w:rPr>
        <w:t xml:space="preserve">Learning Objectives </w:t>
      </w:r>
      <w:r w:rsidR="005563F7" w:rsidRPr="00F14352">
        <w:rPr>
          <w:bCs/>
        </w:rPr>
        <w:t>by the end of Week I–VIII, learners will be able to:</w:t>
      </w:r>
    </w:p>
    <w:p w14:paraId="17C049EC" w14:textId="77777777" w:rsidR="00786139" w:rsidRPr="00786139" w:rsidRDefault="00786139" w:rsidP="003D3AA6">
      <w:pPr>
        <w:pStyle w:val="a"/>
        <w:numPr>
          <w:ilvl w:val="0"/>
          <w:numId w:val="10"/>
        </w:numPr>
        <w:rPr>
          <w:b/>
          <w:color w:val="1F497D" w:themeColor="text2"/>
          <w:sz w:val="40"/>
          <w:szCs w:val="40"/>
        </w:rPr>
      </w:pPr>
      <w:r>
        <w:t>Identify and critically assess maritime-specific operational inefficiencies, regulatory constraints, and stakeholder needs, pinpointing clear entrepreneurial opportunities.</w:t>
      </w:r>
      <w:r w:rsidRPr="00786139">
        <w:rPr>
          <w:lang w:val="bg-BG"/>
        </w:rPr>
        <w:t xml:space="preserve"> </w:t>
      </w:r>
    </w:p>
    <w:p w14:paraId="2FC2E3C5" w14:textId="1433869F" w:rsidR="00786139" w:rsidRPr="00786139" w:rsidRDefault="00786139" w:rsidP="003D3AA6">
      <w:pPr>
        <w:pStyle w:val="a"/>
        <w:numPr>
          <w:ilvl w:val="0"/>
          <w:numId w:val="10"/>
        </w:numPr>
        <w:rPr>
          <w:b/>
          <w:color w:val="1F497D" w:themeColor="text2"/>
          <w:sz w:val="40"/>
          <w:szCs w:val="40"/>
        </w:rPr>
      </w:pPr>
      <w:r>
        <w:t>Generate and validate innovative maritime venture ideas using structured ideation methods, market feasibility analyses, and iterative stakeholder feedback processes.</w:t>
      </w:r>
      <w:r w:rsidRPr="00786139">
        <w:rPr>
          <w:lang w:val="bg-BG"/>
        </w:rPr>
        <w:t xml:space="preserve"> </w:t>
      </w:r>
    </w:p>
    <w:p w14:paraId="47ADE6B5" w14:textId="6F205E5A" w:rsidR="00786139" w:rsidRPr="00786139" w:rsidRDefault="00786139" w:rsidP="003D3AA6">
      <w:pPr>
        <w:pStyle w:val="a"/>
        <w:numPr>
          <w:ilvl w:val="0"/>
          <w:numId w:val="10"/>
        </w:numPr>
        <w:rPr>
          <w:b/>
          <w:color w:val="1F497D" w:themeColor="text2"/>
          <w:sz w:val="40"/>
          <w:szCs w:val="40"/>
        </w:rPr>
      </w:pPr>
      <w:r>
        <w:t xml:space="preserve">Effectively utilize strategic communication techniques, including concise Elevator Pitch presentations and detailed Shark Tank-style proposal </w:t>
      </w:r>
      <w:r w:rsidR="00AF5B62">
        <w:t>defences</w:t>
      </w:r>
      <w:r>
        <w:t>, tailored to maritime stakeholders.</w:t>
      </w:r>
      <w:r w:rsidRPr="00786139">
        <w:rPr>
          <w:lang w:val="bg-BG"/>
        </w:rPr>
        <w:t xml:space="preserve"> </w:t>
      </w:r>
    </w:p>
    <w:p w14:paraId="1206BCC7" w14:textId="1B272472" w:rsidR="00786139" w:rsidRPr="00786139" w:rsidRDefault="00786139" w:rsidP="003D3AA6">
      <w:pPr>
        <w:pStyle w:val="a"/>
        <w:numPr>
          <w:ilvl w:val="0"/>
          <w:numId w:val="10"/>
        </w:numPr>
        <w:rPr>
          <w:b/>
          <w:color w:val="1F497D" w:themeColor="text2"/>
          <w:sz w:val="40"/>
          <w:szCs w:val="40"/>
        </w:rPr>
      </w:pPr>
      <w:r w:rsidRPr="00786139">
        <w:t>Apply specialized analytical tools such as Opportunity Mapping and the Maritime Innovation Matrix to systematically prioritize, evaluate, and plan viable maritime business initiatives.</w:t>
      </w:r>
      <w:r w:rsidRPr="00786139">
        <w:rPr>
          <w:lang w:val="bg-BG"/>
        </w:rPr>
        <w:t xml:space="preserve"> </w:t>
      </w:r>
    </w:p>
    <w:p w14:paraId="7980A9D9" w14:textId="56D705CF" w:rsidR="0021635A" w:rsidRPr="00786139" w:rsidRDefault="00786139" w:rsidP="003D3AA6">
      <w:pPr>
        <w:pStyle w:val="a"/>
        <w:numPr>
          <w:ilvl w:val="0"/>
          <w:numId w:val="10"/>
        </w:numPr>
        <w:rPr>
          <w:b/>
          <w:color w:val="1F497D" w:themeColor="text2"/>
          <w:sz w:val="40"/>
          <w:szCs w:val="40"/>
        </w:rPr>
      </w:pPr>
      <w:r w:rsidRPr="00786139">
        <w:t>Develop comprehensive entrepreneurial roadmaps clearly outlining practical steps for implementing, piloting, and scaling innovative maritime ventures within realistic operational contexts.</w:t>
      </w:r>
    </w:p>
    <w:p w14:paraId="1973C912" w14:textId="77777777" w:rsidR="00CD7CF2" w:rsidRPr="00F14352" w:rsidRDefault="00CD7CF2">
      <w:pPr>
        <w:spacing w:after="0"/>
        <w:ind w:firstLine="0"/>
        <w:jc w:val="left"/>
        <w:rPr>
          <w:b/>
          <w:bCs/>
          <w:color w:val="1F497D" w:themeColor="text2"/>
          <w:sz w:val="40"/>
          <w:szCs w:val="40"/>
        </w:rPr>
      </w:pPr>
      <w:r w:rsidRPr="00F14352">
        <w:br w:type="page"/>
      </w:r>
    </w:p>
    <w:p w14:paraId="46DEA38C" w14:textId="77777777" w:rsidR="00571CCA" w:rsidRPr="00F14352" w:rsidRDefault="00571CCA" w:rsidP="00562F9D"/>
    <w:p w14:paraId="3A60D794" w14:textId="6F0F0AD1" w:rsidR="0024199E" w:rsidRPr="00F14352" w:rsidRDefault="0024199E" w:rsidP="0024199E">
      <w:pPr>
        <w:pStyle w:val="1"/>
        <w:numPr>
          <w:ilvl w:val="0"/>
          <w:numId w:val="6"/>
        </w:numPr>
        <w:jc w:val="left"/>
        <w:rPr>
          <w:lang w:val="en-GB"/>
        </w:rPr>
      </w:pPr>
      <w:bookmarkStart w:id="3" w:name="_Hlk199866742"/>
      <w:bookmarkStart w:id="4" w:name="_Toc200056899"/>
      <w:r w:rsidRPr="00F14352">
        <w:rPr>
          <w:lang w:val="en-GB"/>
        </w:rPr>
        <w:t>Turning Creative Ideas into Profitable Enterprises in the Maritime Sector</w:t>
      </w:r>
      <w:bookmarkEnd w:id="4"/>
    </w:p>
    <w:p w14:paraId="018DA7DD" w14:textId="77777777" w:rsidR="00476DBB" w:rsidRPr="00F14352" w:rsidRDefault="00476DBB" w:rsidP="00DE0AFD"/>
    <w:p w14:paraId="6A4C33C5" w14:textId="2F6C7A38" w:rsidR="00476DBB" w:rsidRPr="00F14352" w:rsidRDefault="004C0D36" w:rsidP="00476DBB">
      <w:r w:rsidRPr="004C0D36">
        <w:t>Innovation within the maritime sector does not simply arise from spontaneous inspiration; it emerges through meticulous planning, rigorous analysis, and strategic evaluation. Transforming creative ideas into practical and profitable maritime ventures requires a structured approach. In this initial phase, our primary focus lies in identifying and thoroughly analysing the opportunities within the maritime operational environment. Such opportunities typically stem from complex realities faced daily by vessels, ports, and maritime businesses—ranging from logistical bottlenecks and safety challenges to crew management issues and environmental concerns.</w:t>
      </w:r>
    </w:p>
    <w:p w14:paraId="0A605B13" w14:textId="5611882A" w:rsidR="00476DBB" w:rsidRPr="00F14352" w:rsidRDefault="005662A4" w:rsidP="00476DBB">
      <w:pPr>
        <w:pStyle w:val="2"/>
        <w:numPr>
          <w:ilvl w:val="1"/>
          <w:numId w:val="6"/>
        </w:numPr>
        <w:ind w:left="448" w:hanging="448"/>
      </w:pPr>
      <w:bookmarkStart w:id="5" w:name="_Toc200056900"/>
      <w:r w:rsidRPr="00F14352">
        <w:t>Analysing</w:t>
      </w:r>
      <w:r w:rsidR="00476DBB" w:rsidRPr="00F14352">
        <w:t xml:space="preserve"> Current Operational Challenges and Constraints</w:t>
      </w:r>
      <w:bookmarkEnd w:id="5"/>
    </w:p>
    <w:p w14:paraId="2D929E3A" w14:textId="5C6D8915" w:rsidR="00476DBB" w:rsidRPr="00F14352" w:rsidRDefault="00065B0C" w:rsidP="00FE2625">
      <w:r w:rsidRPr="00065B0C">
        <w:t>To systematically capitalize on potential opportunities, one must first clearly understand the current state of maritime operations. An analytical assessment begins by identifying primary pain points within day-to-day vessel management and port operations. These pain points often include:</w:t>
      </w:r>
    </w:p>
    <w:p w14:paraId="72CDE524" w14:textId="77777777" w:rsidR="003F64E6" w:rsidRDefault="003F64E6" w:rsidP="003D3AA6">
      <w:pPr>
        <w:pStyle w:val="a"/>
        <w:numPr>
          <w:ilvl w:val="0"/>
          <w:numId w:val="7"/>
        </w:numPr>
      </w:pPr>
      <w:r>
        <w:t>Operational inefficiencies: Delays in cargo handling, ineffective inventory management, inefficient use of onboard space, and excessive operational downtime significantly impact profitability and performance. Such inefficiencies often result from outdated technologies, cumbersome administrative processes, and inadequate integration between onboard operational systems.</w:t>
      </w:r>
    </w:p>
    <w:p w14:paraId="2CE59540" w14:textId="77777777" w:rsidR="003F64E6" w:rsidRDefault="003F64E6" w:rsidP="003D3AA6">
      <w:pPr>
        <w:pStyle w:val="a"/>
        <w:numPr>
          <w:ilvl w:val="0"/>
          <w:numId w:val="7"/>
        </w:numPr>
      </w:pPr>
      <w:r>
        <w:t>Safety and regulatory compliance issues: The maritime sector operates under stringent regulatory frameworks, imposing constraints on innovation. Complying with international standards, such as the International Maritime Organization (IMO) guidelines, as well as local port regulations, can create substantial barriers to implementing new solutions. Failure to adequately address regulatory compliance may lead to penalties, operational interruptions, and reputational damage.</w:t>
      </w:r>
    </w:p>
    <w:p w14:paraId="0B28DACC" w14:textId="0BFD7AB1" w:rsidR="00476DBB" w:rsidRPr="00F14352" w:rsidRDefault="003F64E6" w:rsidP="003D3AA6">
      <w:pPr>
        <w:pStyle w:val="a"/>
        <w:numPr>
          <w:ilvl w:val="0"/>
          <w:numId w:val="7"/>
        </w:numPr>
      </w:pPr>
      <w:r>
        <w:t>Environmental sustainability pressures: Increasingly strict environmental regulations and rising expectations from stakeholders push maritime companies toward sustainable operational practices. Issues such as waste management, fuel efficiency, carbon footprint reduction, and compliance with emissions standards require innovative thinking and strategic adaptation</w:t>
      </w:r>
      <w:r w:rsidR="00476DBB" w:rsidRPr="00F14352">
        <w:t>.</w:t>
      </w:r>
    </w:p>
    <w:p w14:paraId="77B42BF2" w14:textId="0A18E24D" w:rsidR="00476DBB" w:rsidRPr="00F14352" w:rsidRDefault="003B02E0" w:rsidP="00476DBB">
      <w:r w:rsidRPr="003B02E0">
        <w:t>An accurate and comprehensive assessment of these operational limitations involves collecting qualitative and quantitative data directly from onboard operations, detailed discussions with operational management, crew members, and industry experts. Techniques such as root-cause analysis and SWOT (strengths, weaknesses, opportunities, threats) analysis further provide valuable insights into precisely where and how meaningful improvement opportunities can be identified.</w:t>
      </w:r>
    </w:p>
    <w:p w14:paraId="610D2A07" w14:textId="77777777" w:rsidR="00476DBB" w:rsidRPr="00F14352" w:rsidRDefault="00476DBB" w:rsidP="00C4745D">
      <w:pPr>
        <w:pStyle w:val="2"/>
        <w:numPr>
          <w:ilvl w:val="1"/>
          <w:numId w:val="6"/>
        </w:numPr>
        <w:ind w:left="448" w:hanging="448"/>
      </w:pPr>
      <w:bookmarkStart w:id="6" w:name="_Toc200056901"/>
      <w:r w:rsidRPr="00F14352">
        <w:t>Evaluating the Needs of Key Stakeholder Groups</w:t>
      </w:r>
      <w:bookmarkEnd w:id="6"/>
    </w:p>
    <w:p w14:paraId="36AD62F2" w14:textId="77777777" w:rsidR="001E7514" w:rsidRDefault="001E7514" w:rsidP="001E7514">
      <w:r>
        <w:t>Equally important in identifying viable opportunities is an in-depth understanding of the diverse stakeholder groups in the maritime environment—primarily crew members, passengers, and senior management. Each group has specific needs, expectations, and constraints, which must be precisely mapped and understood.</w:t>
      </w:r>
    </w:p>
    <w:p w14:paraId="54CDED25" w14:textId="77777777" w:rsidR="001E7514" w:rsidRDefault="001E7514" w:rsidP="003D3AA6">
      <w:pPr>
        <w:pStyle w:val="a"/>
        <w:numPr>
          <w:ilvl w:val="0"/>
          <w:numId w:val="7"/>
        </w:numPr>
      </w:pPr>
      <w:r>
        <w:t>Crew needs analysis: Crew members play a pivotal role in daily functionality and the long-term sustainability of any maritime venture. Key considerations include their working conditions, safety, well-being, and usability of onboard equipment. Engaging crews through targeted surveys, direct interviews, and observational research methods helps identify practical challenges and areas for operational improvements.</w:t>
      </w:r>
    </w:p>
    <w:p w14:paraId="1E43CC9F" w14:textId="02D0B2B2" w:rsidR="001E7514" w:rsidRDefault="00B94BD5" w:rsidP="003D3AA6">
      <w:pPr>
        <w:pStyle w:val="a"/>
        <w:numPr>
          <w:ilvl w:val="0"/>
          <w:numId w:val="7"/>
        </w:numPr>
      </w:pPr>
      <w:proofErr w:type="gramStart"/>
      <w:r>
        <w:t>Passenger</w:t>
      </w:r>
      <w:proofErr w:type="gramEnd"/>
      <w:r w:rsidR="001E7514">
        <w:t xml:space="preserve"> experience evaluation: Passenger satisfaction is crucial, particularly in maritime ventures related to cruise ships, ferries, and hospitality-focused maritime services. Systematic collection and analysis of passenger feedback, satisfaction surveys, and behavioural data offer crucial insights into how customer-oriented innovations can significantly enhance passenger experience, drive loyalty, and ultimately lead to increased revenue streams.</w:t>
      </w:r>
    </w:p>
    <w:p w14:paraId="1C602BC7" w14:textId="6BAA7EFA" w:rsidR="001E7514" w:rsidRDefault="001E7514" w:rsidP="003D3AA6">
      <w:pPr>
        <w:pStyle w:val="a"/>
        <w:numPr>
          <w:ilvl w:val="0"/>
          <w:numId w:val="7"/>
        </w:numPr>
      </w:pPr>
      <w:r>
        <w:t>Senior management and organizational requirements: Strategic objectives of senior maritime management typically include operational efficiency, cost reduction, improved safety standards, regulatory compliance, and enhanced reputation. Engaging senior stakeholders via structured interviews, workshops, and scenario planning aligns proposed innovations with strategic organizational goals, facilitating smoother implementation and higher acceptance rates.</w:t>
      </w:r>
    </w:p>
    <w:p w14:paraId="307C3AB9" w14:textId="77777777" w:rsidR="001E7514" w:rsidRDefault="001E7514" w:rsidP="001E7514">
      <w:r>
        <w:t>This stakeholder-centric approach enables the creation of solutions directly addressing real needs, thus increasing the likelihood of successful adoption and sustainable implementation.</w:t>
      </w:r>
    </w:p>
    <w:p w14:paraId="0D050E84" w14:textId="590988B8" w:rsidR="001E7514" w:rsidRDefault="001E7514" w:rsidP="00B94BD5">
      <w:pPr>
        <w:pStyle w:val="2"/>
        <w:numPr>
          <w:ilvl w:val="1"/>
          <w:numId w:val="6"/>
        </w:numPr>
        <w:ind w:left="448" w:hanging="448"/>
      </w:pPr>
      <w:bookmarkStart w:id="7" w:name="_Toc200056902"/>
      <w:r>
        <w:t>Practical Application: Systematic Opportunity Mapping</w:t>
      </w:r>
      <w:bookmarkEnd w:id="7"/>
    </w:p>
    <w:p w14:paraId="160AA6DC" w14:textId="77777777" w:rsidR="001E7514" w:rsidRDefault="001E7514" w:rsidP="001E7514">
      <w:r>
        <w:t xml:space="preserve">Applying analytical insights in practice requires more than intuition; it demands a structured and systematic approach to opportunity identification and evaluation. In the maritime sector, where complexity, operational constraints, and regulatory scrutiny define the environment, precise and methodical evaluation techniques are indispensable. To translate strategic thinking </w:t>
      </w:r>
      <w:r>
        <w:lastRenderedPageBreak/>
        <w:t>into actionable steps, we utilize a structured method known as Opportunity Mapping.</w:t>
      </w:r>
    </w:p>
    <w:p w14:paraId="4B3B3EF8" w14:textId="77777777" w:rsidR="001E7514" w:rsidRDefault="001E7514" w:rsidP="001E7514">
      <w:r>
        <w:t>Opportunity Mapping involves a detailed, structured process explicitly designed to help maritime stakeholders clearly identify, categorize, and prioritize potential innovation opportunities. Rather than relying solely on ad-hoc decision-making or intuition, this structured approach ensures transparency, repeatability, and objectivity in the decision-making process, guiding stakeholders step-by-step through a rigorous framework for identifying viable innovations and strategically aligning them with organizational goals.</w:t>
      </w:r>
    </w:p>
    <w:p w14:paraId="7BE8E708" w14:textId="5D6AE7FA" w:rsidR="001E7514" w:rsidRDefault="001E7514" w:rsidP="00B94BD5">
      <w:pPr>
        <w:pStyle w:val="2"/>
        <w:numPr>
          <w:ilvl w:val="2"/>
          <w:numId w:val="6"/>
        </w:numPr>
      </w:pPr>
      <w:bookmarkStart w:id="8" w:name="_Toc200056903"/>
      <w:r>
        <w:t>Systematic Identification and Listing of Opportunities</w:t>
      </w:r>
      <w:bookmarkEnd w:id="8"/>
    </w:p>
    <w:p w14:paraId="30F41F15" w14:textId="77777777" w:rsidR="001E7514" w:rsidRDefault="001E7514" w:rsidP="001E7514">
      <w:r>
        <w:t>The initial phase of Opportunity Mapping involves systematically identifying potential innovations and improvements within maritime operations. This step leverages data gathered from multiple sources, including operational audits, crew and passenger feedback, industry trend analysis, and technology assessments. Stakeholders engage in structured ideation sessions, collaborative workshops, and scenario-planning exercises to generate comprehensive lists of opportunities. These sessions emphasize the inclusion of diverse perspectives, ensuring no valuable insights are overlooked.</w:t>
      </w:r>
    </w:p>
    <w:p w14:paraId="1C323D70" w14:textId="77777777" w:rsidR="001E7514" w:rsidRDefault="001E7514" w:rsidP="001E7514">
      <w:r>
        <w:t>This systematic listing is subsequently refined through categorization into distinct opportunity areas, such as operational efficiency, sustainability, crew welfare, passenger experience, safety enhancement, and regulatory compliance. Clear categorization enables stakeholders to gain an organized overview of potential strategic pathways, facilitating more effective evaluation and comparison.</w:t>
      </w:r>
    </w:p>
    <w:p w14:paraId="1769175B" w14:textId="4F52AB99" w:rsidR="001E7514" w:rsidRDefault="001E7514" w:rsidP="00B94BD5">
      <w:pPr>
        <w:pStyle w:val="2"/>
        <w:numPr>
          <w:ilvl w:val="2"/>
          <w:numId w:val="6"/>
        </w:numPr>
      </w:pPr>
      <w:bookmarkStart w:id="9" w:name="_Toc200056904"/>
      <w:r>
        <w:t>Rigorous Categorization and Prioritization</w:t>
      </w:r>
      <w:bookmarkEnd w:id="9"/>
    </w:p>
    <w:p w14:paraId="35B1CAB6" w14:textId="77777777" w:rsidR="001E7514" w:rsidRDefault="001E7514" w:rsidP="001E7514">
      <w:r>
        <w:t>After listing potential opportunities, the next critical step is rigorous categorization and prioritization. Not all innovations hold equal promise or align equally with organizational objectives and available resources. A detailed prioritization framework evaluates opportunities based on several key criteria:</w:t>
      </w:r>
    </w:p>
    <w:p w14:paraId="0D0D11B5" w14:textId="77777777" w:rsidR="001E7514" w:rsidRDefault="001E7514" w:rsidP="003D3AA6">
      <w:pPr>
        <w:pStyle w:val="a"/>
        <w:numPr>
          <w:ilvl w:val="0"/>
          <w:numId w:val="7"/>
        </w:numPr>
      </w:pPr>
      <w:r>
        <w:t>Feasibility: Does the organization have the technological and operational capability to implement the innovation successfully?</w:t>
      </w:r>
    </w:p>
    <w:p w14:paraId="758F1607" w14:textId="77777777" w:rsidR="001E7514" w:rsidRDefault="001E7514" w:rsidP="003D3AA6">
      <w:pPr>
        <w:pStyle w:val="a"/>
        <w:numPr>
          <w:ilvl w:val="0"/>
          <w:numId w:val="7"/>
        </w:numPr>
      </w:pPr>
      <w:r>
        <w:t>Impact: What measurable outcomes can realistically be expected, such as operational improvements, cost savings, increased revenue, enhanced safety, or improved regulatory compliance?</w:t>
      </w:r>
    </w:p>
    <w:p w14:paraId="5D0FD0D3" w14:textId="77777777" w:rsidR="001E7514" w:rsidRDefault="001E7514" w:rsidP="003D3AA6">
      <w:pPr>
        <w:pStyle w:val="a"/>
        <w:numPr>
          <w:ilvl w:val="0"/>
          <w:numId w:val="7"/>
        </w:numPr>
      </w:pPr>
      <w:r>
        <w:t>Strategic Alignment: How closely does the opportunity align with the long-term strategic goals and core values of the organization?</w:t>
      </w:r>
    </w:p>
    <w:p w14:paraId="01C9BEAF" w14:textId="77777777" w:rsidR="001E7514" w:rsidRDefault="001E7514" w:rsidP="001E7514">
      <w:r>
        <w:t>Each potential innovation is scored and ranked through weighted criteria matrices. This quantitative approach highlights opportunities meriting immediate attention and those to be deferred or possibly dismissed due to lower potential returns or excessive complexity.</w:t>
      </w:r>
    </w:p>
    <w:p w14:paraId="582D00FE" w14:textId="393EFAF2" w:rsidR="001E7514" w:rsidRDefault="001E7514" w:rsidP="00B94BD5">
      <w:pPr>
        <w:pStyle w:val="2"/>
        <w:numPr>
          <w:ilvl w:val="2"/>
          <w:numId w:val="6"/>
        </w:numPr>
      </w:pPr>
      <w:bookmarkStart w:id="10" w:name="_Toc200056905"/>
      <w:r>
        <w:t>Comprehensive Feasibility Screening</w:t>
      </w:r>
      <w:bookmarkEnd w:id="10"/>
    </w:p>
    <w:p w14:paraId="518BFE58" w14:textId="77777777" w:rsidR="001E7514" w:rsidRDefault="001E7514" w:rsidP="001E7514">
      <w:r>
        <w:t>Before committing significant resources, each prioritized opportunity undergoes thorough feasibility screening, including:</w:t>
      </w:r>
    </w:p>
    <w:p w14:paraId="336D7520" w14:textId="77777777" w:rsidR="001E7514" w:rsidRDefault="001E7514" w:rsidP="003D3AA6">
      <w:pPr>
        <w:pStyle w:val="a"/>
        <w:numPr>
          <w:ilvl w:val="0"/>
          <w:numId w:val="7"/>
        </w:numPr>
      </w:pPr>
      <w:r>
        <w:t>Operational Feasibility: Evaluating if the opportunity realistically integrates into current operational practices, equipment, crew routines, and logistical frameworks onboard vessels.</w:t>
      </w:r>
    </w:p>
    <w:p w14:paraId="06835802" w14:textId="77777777" w:rsidR="001E7514" w:rsidRDefault="001E7514" w:rsidP="003D3AA6">
      <w:pPr>
        <w:pStyle w:val="a"/>
        <w:numPr>
          <w:ilvl w:val="0"/>
          <w:numId w:val="7"/>
        </w:numPr>
      </w:pPr>
      <w:r>
        <w:t>Financial Viability: Performing detailed financial analyses, including cost-benefit assessments, budget projections, break-even analyses, and return-on-investment (ROI) calculations.</w:t>
      </w:r>
    </w:p>
    <w:p w14:paraId="1C191B38" w14:textId="77777777" w:rsidR="001E7514" w:rsidRDefault="001E7514" w:rsidP="003D3AA6">
      <w:pPr>
        <w:pStyle w:val="a"/>
        <w:numPr>
          <w:ilvl w:val="0"/>
          <w:numId w:val="7"/>
        </w:numPr>
      </w:pPr>
      <w:r>
        <w:t>Risk Analysis: Identifying and quantifying potential risks, ranging from operational disruptions and technological incompatibility to financial uncertainties and regulatory challenges. Establishing risk mitigation strategies and contingency plans ensures preparedness.</w:t>
      </w:r>
    </w:p>
    <w:p w14:paraId="2D709542" w14:textId="1AE38A35" w:rsidR="001E7514" w:rsidRDefault="001E7514" w:rsidP="003D3AA6">
      <w:pPr>
        <w:pStyle w:val="a"/>
        <w:numPr>
          <w:ilvl w:val="0"/>
          <w:numId w:val="7"/>
        </w:numPr>
      </w:pPr>
      <w:r>
        <w:t>Regulatory Impact: Scrutinizing compliance with maritime regulations and standards, including safety guidelines, environmental requirements, and international conventions (e.g., IMO standards). Understanding regulatory constraints and proactively addressing compliance significantly reduces barriers and accelerates implementation timelines.</w:t>
      </w:r>
    </w:p>
    <w:p w14:paraId="531AC736" w14:textId="77777777" w:rsidR="001E7514" w:rsidRDefault="001E7514" w:rsidP="001E7514">
      <w:r>
        <w:t>This meticulous screening ensures innovations considered for implementation are not only theoretically promising but practically viable and sustainable in real-world maritime conditions.</w:t>
      </w:r>
    </w:p>
    <w:p w14:paraId="0EB8806A" w14:textId="426E90C9" w:rsidR="001E7514" w:rsidRDefault="001E7514" w:rsidP="00B94BD5">
      <w:pPr>
        <w:pStyle w:val="2"/>
        <w:numPr>
          <w:ilvl w:val="2"/>
          <w:numId w:val="6"/>
        </w:numPr>
      </w:pPr>
      <w:bookmarkStart w:id="11" w:name="_Toc200056906"/>
      <w:r>
        <w:t>Employing Specialized Analytical Tools: The Maritime Innovation Matrix</w:t>
      </w:r>
      <w:bookmarkEnd w:id="11"/>
    </w:p>
    <w:p w14:paraId="57232DCF" w14:textId="77777777" w:rsidR="001E7514" w:rsidRDefault="001E7514" w:rsidP="001E7514">
      <w:r>
        <w:t>To further enhance rigor and clarity, Opportunity Mapping incorporates specialized analytical tools tailored specifically for maritime contexts, such as the Maritime Innovation Matrix. This sophisticated yet intuitive tool evaluates proposed innovations across four key dimensions:</w:t>
      </w:r>
    </w:p>
    <w:p w14:paraId="761764F6" w14:textId="77777777" w:rsidR="001E7514" w:rsidRDefault="001E7514" w:rsidP="003D3AA6">
      <w:pPr>
        <w:pStyle w:val="a"/>
        <w:numPr>
          <w:ilvl w:val="0"/>
          <w:numId w:val="7"/>
        </w:numPr>
      </w:pPr>
      <w:r>
        <w:t>Operational Practicality: Ease of integration into daily maritime operations, vessel routines, and port logistics.</w:t>
      </w:r>
    </w:p>
    <w:p w14:paraId="7B200CB7" w14:textId="77777777" w:rsidR="001E7514" w:rsidRDefault="001E7514" w:rsidP="003D3AA6">
      <w:pPr>
        <w:pStyle w:val="a"/>
        <w:numPr>
          <w:ilvl w:val="0"/>
          <w:numId w:val="7"/>
        </w:numPr>
      </w:pPr>
      <w:r>
        <w:t>Regulatory Feasibility: Readiness for compliance with maritime-specific regulations, identifying potential barriers, and outlining mitigation strategies.</w:t>
      </w:r>
    </w:p>
    <w:p w14:paraId="41653903" w14:textId="77777777" w:rsidR="001E7514" w:rsidRDefault="001E7514" w:rsidP="003D3AA6">
      <w:pPr>
        <w:pStyle w:val="a"/>
        <w:numPr>
          <w:ilvl w:val="0"/>
          <w:numId w:val="7"/>
        </w:numPr>
      </w:pPr>
      <w:r>
        <w:t>Market Acceptance: Measuring anticipated acceptance by crew members, passengers, regulatory authorities, and industry partners.</w:t>
      </w:r>
    </w:p>
    <w:p w14:paraId="02437FFE" w14:textId="77777777" w:rsidR="001E7514" w:rsidRDefault="001E7514" w:rsidP="003D3AA6">
      <w:pPr>
        <w:pStyle w:val="a"/>
        <w:numPr>
          <w:ilvl w:val="0"/>
          <w:numId w:val="7"/>
        </w:numPr>
      </w:pPr>
      <w:r>
        <w:t xml:space="preserve">Sustainability Metrics: Quantifying the innovation’s contribution to environmental, economic, and social </w:t>
      </w:r>
      <w:r>
        <w:lastRenderedPageBreak/>
        <w:t>sustainability, aligning with broader organizational and industry sustainability objectives.</w:t>
      </w:r>
    </w:p>
    <w:p w14:paraId="60799A81" w14:textId="09B03741" w:rsidR="001E7514" w:rsidRDefault="001E7514" w:rsidP="00B94BD5">
      <w:pPr>
        <w:pStyle w:val="2"/>
        <w:numPr>
          <w:ilvl w:val="2"/>
          <w:numId w:val="6"/>
        </w:numPr>
      </w:pPr>
      <w:bookmarkStart w:id="12" w:name="_Toc200056907"/>
      <w:r>
        <w:t>Iterative Validation and Stakeholder Engagement</w:t>
      </w:r>
      <w:bookmarkEnd w:id="12"/>
    </w:p>
    <w:p w14:paraId="34292473" w14:textId="77777777" w:rsidR="001E7514" w:rsidRDefault="001E7514" w:rsidP="001E7514">
      <w:r>
        <w:t>The Opportunity Mapping process is inherently iterative. It actively encourages continuous stakeholder feedback, refinement of criteria, and validation through structured dialogue and practical experimentation. Pilot projects, small-scale testing, or scenario simulations offer valuable opportunities to test assumptions and refine feasibility analysis. Iterative validation helps uncover previously unanticipated challenges, ensuring robust understanding of real-world operational contexts and enhancing the likelihood of successful full-scale implementation.</w:t>
      </w:r>
    </w:p>
    <w:p w14:paraId="1B50CCBD" w14:textId="77777777" w:rsidR="001E7514" w:rsidRDefault="001E7514" w:rsidP="001E7514">
      <w:r>
        <w:t>Engaging stakeholders throughout this iterative process—particularly crew members, senior management, and regulatory bodies—ensures early buy-in and alignment. Transparent communication fosters trust, minimizes resistance, and enhances stakeholder readiness for eventual implementation.</w:t>
      </w:r>
    </w:p>
    <w:p w14:paraId="5DFA7E19" w14:textId="77777777" w:rsidR="001E7514" w:rsidRDefault="001E7514" w:rsidP="001E7514">
      <w:r>
        <w:t>Ultimately, the structured approach of systematic Opportunity Mapping provides maritime organizations a clear, objective, and rigorous pathway from initial idea identification to informed strategic decision-making. By rigorously analysing feasibility, assessing strategic alignment, and meticulously evaluating risks and benefits, stakeholders can confidently pursue innovations demonstrably viable, valuable, and strategically significant.</w:t>
      </w:r>
    </w:p>
    <w:p w14:paraId="19BEC6A6" w14:textId="25FB018C" w:rsidR="001E7514" w:rsidRDefault="001E7514" w:rsidP="001E7514">
      <w:r>
        <w:t>This thorough analytical discipline not only streamlines decision-making but significantly enhances the effectiveness and success rate of innovation initiatives in the complex and demanding maritime operational environment.</w:t>
      </w:r>
    </w:p>
    <w:p w14:paraId="5DA7CBDB" w14:textId="77777777" w:rsidR="003132C8" w:rsidRDefault="003132C8" w:rsidP="001E7514"/>
    <w:p w14:paraId="04344A7C" w14:textId="0C0F6F49" w:rsidR="0024199E" w:rsidRPr="00F14352" w:rsidRDefault="0024199E" w:rsidP="00311F1E">
      <w:pPr>
        <w:pStyle w:val="1"/>
        <w:numPr>
          <w:ilvl w:val="0"/>
          <w:numId w:val="6"/>
        </w:numPr>
        <w:jc w:val="left"/>
        <w:rPr>
          <w:lang w:val="en-GB"/>
        </w:rPr>
      </w:pPr>
      <w:bookmarkStart w:id="13" w:name="_Toc200056908"/>
      <w:r w:rsidRPr="00F14352">
        <w:rPr>
          <w:lang w:val="en-GB"/>
        </w:rPr>
        <w:t>Role Models in the Maritime Sector</w:t>
      </w:r>
      <w:bookmarkEnd w:id="13"/>
    </w:p>
    <w:p w14:paraId="67B9848C" w14:textId="5D5D5ADE" w:rsidR="00916CD0" w:rsidRDefault="00916CD0" w:rsidP="00916CD0">
      <w:r>
        <w:t xml:space="preserve">In any field, role models play a pivotal role by providing practical examples of success, illustrating how abstract entrepreneurial principles can be implemented effectively within specific contexts. Within the maritime sector—marked by stringent regulations, challenging logistics, and complex operational dynamics—learning from successful entrepreneurs is particularly valuable. The following detailed analysis will explore several prominent case studies from maritime entrepreneurs whose visionary ideas and strategic approaches have significantly reshaped their industry segments. Through these real-life examples, </w:t>
      </w:r>
      <w:r w:rsidR="00945E45">
        <w:t>you will</w:t>
      </w:r>
      <w:r>
        <w:t xml:space="preserve"> gain insights into overcoming challenges, fostering resilience, and pursuing strategic thinking crucial to driving sustainable maritime innovation.</w:t>
      </w:r>
    </w:p>
    <w:p w14:paraId="531ECEEB" w14:textId="28ACEDFC" w:rsidR="00916CD0" w:rsidRDefault="00916CD0" w:rsidP="00916CD0">
      <w:pPr>
        <w:pStyle w:val="2"/>
        <w:numPr>
          <w:ilvl w:val="1"/>
          <w:numId w:val="6"/>
        </w:numPr>
        <w:ind w:left="448" w:hanging="448"/>
      </w:pPr>
      <w:bookmarkStart w:id="14" w:name="_Toc200056909"/>
      <w:r>
        <w:t>Innovative Entrepreneurship in Maritime Logistics and Shipping</w:t>
      </w:r>
      <w:bookmarkEnd w:id="14"/>
    </w:p>
    <w:p w14:paraId="5FF4E1F7" w14:textId="77777777" w:rsidR="00916CD0" w:rsidRDefault="00916CD0" w:rsidP="00916CD0">
      <w:r>
        <w:t>Logistics in the maritime sector involves complex operational challenges, including coordination across diverse global regulations, unpredictable market conditions, and demanding schedules. Effective entrepreneurs in this space demonstrate an exceptional ability to recognize opportunities amid these constraints.</w:t>
      </w:r>
    </w:p>
    <w:p w14:paraId="508D9D57" w14:textId="77777777" w:rsidR="00916CD0" w:rsidRPr="00916CD0" w:rsidRDefault="00916CD0" w:rsidP="00916CD0">
      <w:pPr>
        <w:rPr>
          <w:b/>
          <w:bCs/>
        </w:rPr>
      </w:pPr>
      <w:r w:rsidRPr="00916CD0">
        <w:rPr>
          <w:b/>
          <w:bCs/>
        </w:rPr>
        <w:t>Case Study: Søren Skou and Maersk’s Digital Transformation</w:t>
      </w:r>
    </w:p>
    <w:p w14:paraId="63D9FFED" w14:textId="38055CA1" w:rsidR="00916CD0" w:rsidRDefault="00916CD0" w:rsidP="003D3AA6">
      <w:pPr>
        <w:pStyle w:val="a"/>
        <w:numPr>
          <w:ilvl w:val="0"/>
          <w:numId w:val="7"/>
        </w:numPr>
      </w:pPr>
      <w:r>
        <w:t>Background and Vision: Søren Skou, CEO of A.P. Møller-Maersk, spearheaded one of the maritime sector's most ambitious digital transformations. Recognizing traditional shipping inefficiencies, Skou envisioned digitizing operations to enhance transparency, efficiency, and customer satisfaction.</w:t>
      </w:r>
    </w:p>
    <w:p w14:paraId="3D3C0176" w14:textId="40BF6893" w:rsidR="00916CD0" w:rsidRDefault="00916CD0" w:rsidP="003D3AA6">
      <w:pPr>
        <w:pStyle w:val="a"/>
        <w:numPr>
          <w:ilvl w:val="0"/>
          <w:numId w:val="7"/>
        </w:numPr>
      </w:pPr>
      <w:r>
        <w:tab/>
        <w:t>Challenges and Strategic Approach: Skou faced considerable obstacles, including resistance from traditional industry mindsets, high initial costs, and the necessity of aligning with stringent international maritime regulations. His strategic response involved incremental implementation, robust internal communication, and investment in blockchain technologies to create a transparent, reliable supply chain.</w:t>
      </w:r>
    </w:p>
    <w:p w14:paraId="4210E7F4" w14:textId="0A1BB250" w:rsidR="00916CD0" w:rsidRDefault="00916CD0" w:rsidP="003D3AA6">
      <w:pPr>
        <w:pStyle w:val="a"/>
        <w:numPr>
          <w:ilvl w:val="0"/>
          <w:numId w:val="7"/>
        </w:numPr>
      </w:pPr>
      <w:r>
        <w:tab/>
        <w:t xml:space="preserve">Impact and Lessons Learned: Maersk’s digital platform, </w:t>
      </w:r>
      <w:proofErr w:type="spellStart"/>
      <w:r>
        <w:t>TradeLens</w:t>
      </w:r>
      <w:proofErr w:type="spellEnd"/>
      <w:r>
        <w:t>, revolutionized logistics, reducing delays and enhancing operational efficiency globally. The key lesson here is the importance of persistence in digital adoption despite initial scepticism and regulatory complexity.</w:t>
      </w:r>
    </w:p>
    <w:p w14:paraId="1D9F5E8C" w14:textId="7E55B65A" w:rsidR="00916CD0" w:rsidRDefault="00916CD0" w:rsidP="00916CD0">
      <w:pPr>
        <w:pStyle w:val="2"/>
        <w:numPr>
          <w:ilvl w:val="1"/>
          <w:numId w:val="6"/>
        </w:numPr>
        <w:ind w:left="448" w:hanging="448"/>
      </w:pPr>
      <w:bookmarkStart w:id="15" w:name="_Toc200056910"/>
      <w:r>
        <w:t>Pioneering Sustainability Initiatives in Maritime Transport</w:t>
      </w:r>
      <w:bookmarkEnd w:id="15"/>
    </w:p>
    <w:p w14:paraId="05FAF1B6" w14:textId="77777777" w:rsidR="00916CD0" w:rsidRDefault="00916CD0" w:rsidP="00916CD0">
      <w:r>
        <w:t>The maritime sector’s increasing focus on sustainability presents substantial entrepreneurial opportunities. Successful entrepreneurs leverage innovative approaches to comply proactively with environmental regulations and gain competitive advantages.</w:t>
      </w:r>
    </w:p>
    <w:p w14:paraId="07178639" w14:textId="77777777" w:rsidR="00916CD0" w:rsidRPr="00916CD0" w:rsidRDefault="00916CD0" w:rsidP="00916CD0">
      <w:pPr>
        <w:rPr>
          <w:b/>
          <w:bCs/>
        </w:rPr>
      </w:pPr>
      <w:r w:rsidRPr="00916CD0">
        <w:rPr>
          <w:b/>
          <w:bCs/>
        </w:rPr>
        <w:t>Case Study: Diane Gilpin and the Smart Green Shipping Alliance (</w:t>
      </w:r>
      <w:proofErr w:type="spellStart"/>
      <w:r w:rsidRPr="00916CD0">
        <w:rPr>
          <w:b/>
          <w:bCs/>
        </w:rPr>
        <w:t>SGSA</w:t>
      </w:r>
      <w:proofErr w:type="spellEnd"/>
      <w:r w:rsidRPr="00916CD0">
        <w:rPr>
          <w:b/>
          <w:bCs/>
        </w:rPr>
        <w:t>)</w:t>
      </w:r>
    </w:p>
    <w:p w14:paraId="2C84E78A" w14:textId="33B1A9DB" w:rsidR="00916CD0" w:rsidRDefault="00916CD0" w:rsidP="003D3AA6">
      <w:pPr>
        <w:pStyle w:val="a"/>
        <w:numPr>
          <w:ilvl w:val="0"/>
          <w:numId w:val="7"/>
        </w:numPr>
      </w:pPr>
      <w:r>
        <w:tab/>
      </w:r>
      <w:r w:rsidRPr="003132C8">
        <w:rPr>
          <w:b/>
          <w:bCs w:val="0"/>
        </w:rPr>
        <w:t>Background and Vision:</w:t>
      </w:r>
      <w:r>
        <w:t xml:space="preserve"> Diane Gilpin, founder of </w:t>
      </w:r>
      <w:proofErr w:type="spellStart"/>
      <w:r>
        <w:t>SGSA</w:t>
      </w:r>
      <w:proofErr w:type="spellEnd"/>
      <w:r>
        <w:t>, recognized early the shipping industry's substantial environmental footprint and set out to create solutions integrating renewable energy sources into commercial shipping operations.</w:t>
      </w:r>
    </w:p>
    <w:p w14:paraId="01B360C5" w14:textId="41CDFE7D" w:rsidR="00916CD0" w:rsidRDefault="00916CD0" w:rsidP="003D3AA6">
      <w:pPr>
        <w:pStyle w:val="a"/>
        <w:numPr>
          <w:ilvl w:val="0"/>
          <w:numId w:val="7"/>
        </w:numPr>
      </w:pPr>
      <w:r>
        <w:tab/>
      </w:r>
      <w:r w:rsidRPr="003132C8">
        <w:rPr>
          <w:b/>
          <w:bCs w:val="0"/>
        </w:rPr>
        <w:t xml:space="preserve">Challenges and Strategic Approach: </w:t>
      </w:r>
      <w:r>
        <w:t>Gilpin navigated numerous obstacles, notably regulatory frameworks favouring conventional fuels, significant upfront investment costs, and limited initial industry acceptance. She strategically built strong partnerships with forward-thinking shipowners, regulatory authorities, and investors interested in sustainability.</w:t>
      </w:r>
    </w:p>
    <w:p w14:paraId="59940B8E" w14:textId="16A8E9A3" w:rsidR="00916CD0" w:rsidRDefault="00916CD0" w:rsidP="003D3AA6">
      <w:pPr>
        <w:pStyle w:val="a"/>
        <w:numPr>
          <w:ilvl w:val="0"/>
          <w:numId w:val="7"/>
        </w:numPr>
      </w:pPr>
      <w:r w:rsidRPr="003132C8">
        <w:rPr>
          <w:b/>
          <w:bCs w:val="0"/>
        </w:rPr>
        <w:tab/>
        <w:t>Impact and Lessons Learned:</w:t>
      </w:r>
      <w:r>
        <w:t xml:space="preserve"> </w:t>
      </w:r>
      <w:proofErr w:type="spellStart"/>
      <w:r>
        <w:t>SGSA</w:t>
      </w:r>
      <w:proofErr w:type="spellEnd"/>
      <w:r>
        <w:t xml:space="preserve"> demonstrated commercially viable renewable propulsion systems, significantly reducing emissions. Gilpin’s success underscores the value of strategic partnerships and the critical importance of clear communication regarding sustainability’s long-term economic benefits.</w:t>
      </w:r>
    </w:p>
    <w:p w14:paraId="1F8C23F4" w14:textId="7950348D" w:rsidR="00916CD0" w:rsidRPr="00916CD0" w:rsidRDefault="00916CD0" w:rsidP="00916CD0">
      <w:pPr>
        <w:pStyle w:val="2"/>
        <w:numPr>
          <w:ilvl w:val="1"/>
          <w:numId w:val="6"/>
        </w:numPr>
        <w:ind w:left="448" w:hanging="448"/>
      </w:pPr>
      <w:bookmarkStart w:id="16" w:name="_Toc200056911"/>
      <w:r w:rsidRPr="00916CD0">
        <w:lastRenderedPageBreak/>
        <w:t>Revolutionizing Maritime Safety through Innovation</w:t>
      </w:r>
      <w:bookmarkEnd w:id="16"/>
    </w:p>
    <w:p w14:paraId="5E4BF831" w14:textId="77777777" w:rsidR="00916CD0" w:rsidRDefault="00916CD0" w:rsidP="00916CD0">
      <w:r>
        <w:t>Safety remains a paramount concern in maritime operations. Entrepreneurs excelling in this area often introduce disruptive technologies enhancing maritime safety standards, thus proactively addressing operational limitations.</w:t>
      </w:r>
    </w:p>
    <w:p w14:paraId="237D649E" w14:textId="77777777" w:rsidR="00916CD0" w:rsidRDefault="00916CD0" w:rsidP="00916CD0">
      <w:r>
        <w:t xml:space="preserve">Case Study: Geir </w:t>
      </w:r>
      <w:proofErr w:type="spellStart"/>
      <w:r>
        <w:t>Håøy</w:t>
      </w:r>
      <w:proofErr w:type="spellEnd"/>
      <w:r>
        <w:t xml:space="preserve"> and Kongsberg Maritime’s Autonomous Vessel Initiative</w:t>
      </w:r>
    </w:p>
    <w:p w14:paraId="1C89BBB2" w14:textId="47F06DF8" w:rsidR="00916CD0" w:rsidRDefault="00916CD0" w:rsidP="003D3AA6">
      <w:pPr>
        <w:pStyle w:val="a"/>
        <w:numPr>
          <w:ilvl w:val="0"/>
          <w:numId w:val="7"/>
        </w:numPr>
      </w:pPr>
      <w:r w:rsidRPr="003132C8">
        <w:rPr>
          <w:b/>
          <w:bCs w:val="0"/>
        </w:rPr>
        <w:tab/>
        <w:t>Background and Vision:</w:t>
      </w:r>
      <w:r>
        <w:t xml:space="preserve"> Geir </w:t>
      </w:r>
      <w:proofErr w:type="spellStart"/>
      <w:r>
        <w:t>Håøy</w:t>
      </w:r>
      <w:proofErr w:type="spellEnd"/>
      <w:r>
        <w:t>, CEO of Kongsberg Maritime, championed autonomous vessel technology, aimed at enhancing maritime safety by reducing human error and operational risks.</w:t>
      </w:r>
    </w:p>
    <w:p w14:paraId="6AF25B47" w14:textId="6DB7AF5D" w:rsidR="00916CD0" w:rsidRDefault="00916CD0" w:rsidP="003D3AA6">
      <w:pPr>
        <w:pStyle w:val="a"/>
        <w:numPr>
          <w:ilvl w:val="0"/>
          <w:numId w:val="7"/>
        </w:numPr>
      </w:pPr>
      <w:r w:rsidRPr="003132C8">
        <w:rPr>
          <w:b/>
          <w:bCs w:val="0"/>
        </w:rPr>
        <w:tab/>
        <w:t>Challenges and Strategic Approach:</w:t>
      </w:r>
      <w:r>
        <w:t xml:space="preserve"> Implementing autonomous technology faced extensive regulatory scrutiny, technological complexity, and </w:t>
      </w:r>
      <w:proofErr w:type="spellStart"/>
      <w:r>
        <w:t>skepticism</w:t>
      </w:r>
      <w:proofErr w:type="spellEnd"/>
      <w:r>
        <w:t xml:space="preserve"> from industry veterans. </w:t>
      </w:r>
      <w:proofErr w:type="spellStart"/>
      <w:r>
        <w:t>Håøy</w:t>
      </w:r>
      <w:proofErr w:type="spellEnd"/>
      <w:r>
        <w:t xml:space="preserve"> addressed these challenges by closely collaborating with regulators, running rigorous pilot programs, and demonstrating practical benefits clearly.</w:t>
      </w:r>
    </w:p>
    <w:p w14:paraId="6EA494CC" w14:textId="3ACF6EAF" w:rsidR="00916CD0" w:rsidRDefault="00916CD0" w:rsidP="003D3AA6">
      <w:pPr>
        <w:pStyle w:val="a"/>
        <w:numPr>
          <w:ilvl w:val="0"/>
          <w:numId w:val="7"/>
        </w:numPr>
      </w:pPr>
      <w:r w:rsidRPr="003132C8">
        <w:rPr>
          <w:b/>
          <w:bCs w:val="0"/>
        </w:rPr>
        <w:tab/>
        <w:t>Impact and Lessons Learned:</w:t>
      </w:r>
      <w:r>
        <w:t xml:space="preserve"> Autonomous vessels like the Yara Birkeland successfully demonstrated reduced operational risks and increased efficiency, transforming industry safety standards. This case highlights the necessity of robust technological validation and proactive engagement with regulatory bodies to overcome barriers.</w:t>
      </w:r>
    </w:p>
    <w:p w14:paraId="3AED466D" w14:textId="78F1F99E" w:rsidR="00916CD0" w:rsidRDefault="00916CD0" w:rsidP="00916CD0">
      <w:pPr>
        <w:pStyle w:val="2"/>
        <w:numPr>
          <w:ilvl w:val="1"/>
          <w:numId w:val="6"/>
        </w:numPr>
        <w:ind w:left="448" w:hanging="448"/>
      </w:pPr>
      <w:bookmarkStart w:id="17" w:name="_Toc200056912"/>
      <w:r>
        <w:t>Transforming Maritime Hospitality and Passenger Experience</w:t>
      </w:r>
      <w:bookmarkEnd w:id="17"/>
    </w:p>
    <w:p w14:paraId="3BB3A83A" w14:textId="77777777" w:rsidR="00916CD0" w:rsidRDefault="00916CD0" w:rsidP="00916CD0">
      <w:r>
        <w:t>Passenger maritime industries, including cruises and ferries, demand constant innovation to meet evolving customer expectations and maintain competitive differentiation.</w:t>
      </w:r>
    </w:p>
    <w:p w14:paraId="764990BC" w14:textId="77777777" w:rsidR="00916CD0" w:rsidRPr="00916CD0" w:rsidRDefault="00916CD0" w:rsidP="00916CD0">
      <w:pPr>
        <w:rPr>
          <w:b/>
          <w:bCs/>
        </w:rPr>
      </w:pPr>
      <w:r w:rsidRPr="00916CD0">
        <w:rPr>
          <w:b/>
          <w:bCs/>
        </w:rPr>
        <w:t>Case Study: Torstein Hagen and Viking Cruises’ Customer-Centric Innovation</w:t>
      </w:r>
    </w:p>
    <w:p w14:paraId="7F426A10" w14:textId="27D29B65" w:rsidR="00916CD0" w:rsidRDefault="00916CD0" w:rsidP="003D3AA6">
      <w:pPr>
        <w:pStyle w:val="a"/>
        <w:numPr>
          <w:ilvl w:val="0"/>
          <w:numId w:val="7"/>
        </w:numPr>
      </w:pPr>
      <w:r w:rsidRPr="003132C8">
        <w:rPr>
          <w:b/>
          <w:bCs w:val="0"/>
        </w:rPr>
        <w:tab/>
        <w:t>Background and Vision:</w:t>
      </w:r>
      <w:r>
        <w:t xml:space="preserve"> Torstein Hagen, founder and CEO of Viking Cruises, sought to redefine the cruise experience through an unwavering commitment to passenger comfort, cultural enrichment, and environmental responsibility.</w:t>
      </w:r>
    </w:p>
    <w:p w14:paraId="31EBEC10" w14:textId="55A034FA" w:rsidR="00916CD0" w:rsidRDefault="00916CD0" w:rsidP="003D3AA6">
      <w:pPr>
        <w:pStyle w:val="a"/>
        <w:numPr>
          <w:ilvl w:val="0"/>
          <w:numId w:val="7"/>
        </w:numPr>
      </w:pPr>
      <w:r>
        <w:tab/>
      </w:r>
      <w:r w:rsidRPr="003132C8">
        <w:rPr>
          <w:b/>
          <w:bCs w:val="0"/>
        </w:rPr>
        <w:t>Challenges and Strategic Approach:</w:t>
      </w:r>
      <w:r>
        <w:t xml:space="preserve"> Hagen faced significant financial risks, industry competition, and rigorous environmental regulations. His strategy involved meticulous customer research, targeted niche marketing, and investment in eco-friendly vessels and innovative onboard experiences.</w:t>
      </w:r>
    </w:p>
    <w:p w14:paraId="42CBEC37" w14:textId="7E1D3900" w:rsidR="00916CD0" w:rsidRDefault="00916CD0" w:rsidP="003D3AA6">
      <w:pPr>
        <w:pStyle w:val="a"/>
        <w:numPr>
          <w:ilvl w:val="0"/>
          <w:numId w:val="7"/>
        </w:numPr>
      </w:pPr>
      <w:r>
        <w:tab/>
      </w:r>
      <w:r w:rsidRPr="003132C8">
        <w:rPr>
          <w:b/>
          <w:bCs w:val="0"/>
        </w:rPr>
        <w:t>Impact and Lessons Learned:</w:t>
      </w:r>
      <w:r>
        <w:t xml:space="preserve"> Viking Cruises emerged as a leader, setting new standards for quality, passenger satisfaction, and sustainability. The case demonstrates that a customer-centric approach combined with sustainability can drive industry leadership and financial success.</w:t>
      </w:r>
    </w:p>
    <w:p w14:paraId="2431E1FC" w14:textId="6B2A52B2" w:rsidR="00916CD0" w:rsidRDefault="00916CD0" w:rsidP="00916CD0">
      <w:pPr>
        <w:pStyle w:val="2"/>
        <w:numPr>
          <w:ilvl w:val="1"/>
          <w:numId w:val="6"/>
        </w:numPr>
        <w:ind w:left="448" w:hanging="448"/>
      </w:pPr>
      <w:bookmarkStart w:id="18" w:name="_Toc200056913"/>
      <w:r>
        <w:t>Innovating Maritime Port Operations and Infrastructure</w:t>
      </w:r>
      <w:bookmarkEnd w:id="18"/>
    </w:p>
    <w:p w14:paraId="28B73885" w14:textId="77777777" w:rsidR="00916CD0" w:rsidRDefault="00916CD0" w:rsidP="00916CD0">
      <w:r>
        <w:t>Ports form critical nodes in global maritime networks. Entrepreneurs operating here must overcome logistical complexities, limited space, and stringent environmental regulations, driving innovation in port operations and infrastructure.</w:t>
      </w:r>
    </w:p>
    <w:p w14:paraId="18001418" w14:textId="77777777" w:rsidR="00916CD0" w:rsidRPr="00916CD0" w:rsidRDefault="00916CD0" w:rsidP="00916CD0">
      <w:pPr>
        <w:rPr>
          <w:b/>
          <w:bCs/>
        </w:rPr>
      </w:pPr>
      <w:r w:rsidRPr="00916CD0">
        <w:rPr>
          <w:b/>
          <w:bCs/>
        </w:rPr>
        <w:t xml:space="preserve">Case Study: Sultan Ahmed Bin </w:t>
      </w:r>
      <w:proofErr w:type="spellStart"/>
      <w:r w:rsidRPr="00916CD0">
        <w:rPr>
          <w:b/>
          <w:bCs/>
        </w:rPr>
        <w:t>Sulayem</w:t>
      </w:r>
      <w:proofErr w:type="spellEnd"/>
      <w:r w:rsidRPr="00916CD0">
        <w:rPr>
          <w:b/>
          <w:bCs/>
        </w:rPr>
        <w:t xml:space="preserve"> and DP World’s Global Port Innovation</w:t>
      </w:r>
    </w:p>
    <w:p w14:paraId="560FA506" w14:textId="0DAC18D3" w:rsidR="00916CD0" w:rsidRDefault="00916CD0" w:rsidP="003D3AA6">
      <w:pPr>
        <w:pStyle w:val="a"/>
        <w:numPr>
          <w:ilvl w:val="0"/>
          <w:numId w:val="7"/>
        </w:numPr>
      </w:pPr>
      <w:r w:rsidRPr="003132C8">
        <w:rPr>
          <w:b/>
          <w:bCs w:val="0"/>
        </w:rPr>
        <w:tab/>
        <w:t>Background and Vision:</w:t>
      </w:r>
      <w:r>
        <w:t xml:space="preserve"> Sultan Ahmed Bin </w:t>
      </w:r>
      <w:proofErr w:type="spellStart"/>
      <w:r>
        <w:t>Sulayem</w:t>
      </w:r>
      <w:proofErr w:type="spellEnd"/>
      <w:r>
        <w:t xml:space="preserve">, Chairman and CEO of DP World, envisioned transforming ports from mere transport hubs into integrated, digitally connected logistics </w:t>
      </w:r>
      <w:proofErr w:type="spellStart"/>
      <w:r>
        <w:t>centers</w:t>
      </w:r>
      <w:proofErr w:type="spellEnd"/>
      <w:r>
        <w:t>.</w:t>
      </w:r>
    </w:p>
    <w:p w14:paraId="313ABBE2" w14:textId="1E4113B9" w:rsidR="00916CD0" w:rsidRDefault="00916CD0" w:rsidP="003D3AA6">
      <w:pPr>
        <w:pStyle w:val="a"/>
        <w:numPr>
          <w:ilvl w:val="0"/>
          <w:numId w:val="7"/>
        </w:numPr>
      </w:pPr>
      <w:r w:rsidRPr="003132C8">
        <w:rPr>
          <w:b/>
          <w:bCs w:val="0"/>
        </w:rPr>
        <w:tab/>
        <w:t>Challenges and Strategic Approach:</w:t>
      </w:r>
      <w:r>
        <w:t xml:space="preserve"> DP World faced logistical bottlenecks, regulatory constraints, and infrastructure limitations. Bin </w:t>
      </w:r>
      <w:proofErr w:type="spellStart"/>
      <w:r>
        <w:t>Sulayem’s</w:t>
      </w:r>
      <w:proofErr w:type="spellEnd"/>
      <w:r>
        <w:t xml:space="preserve"> strategy emphasized heavy investment in digital technology, automated container terminals, and sustainable operational practices.</w:t>
      </w:r>
    </w:p>
    <w:p w14:paraId="3546ABBD" w14:textId="419E551B" w:rsidR="00916CD0" w:rsidRDefault="00916CD0" w:rsidP="003D3AA6">
      <w:pPr>
        <w:pStyle w:val="a"/>
        <w:numPr>
          <w:ilvl w:val="0"/>
          <w:numId w:val="7"/>
        </w:numPr>
      </w:pPr>
      <w:r w:rsidRPr="003132C8">
        <w:rPr>
          <w:b/>
          <w:bCs w:val="0"/>
        </w:rPr>
        <w:tab/>
        <w:t>Impact and Lessons Learned:</w:t>
      </w:r>
      <w:r>
        <w:t xml:space="preserve"> DP World’s innovative port operations improved efficiency, reduced operational delays, and enhanced sustainability. This case illustrates the strategic advantage of embracing innovation proactively, despite significant initial investments and regulatory hurdles.</w:t>
      </w:r>
    </w:p>
    <w:p w14:paraId="733734F1" w14:textId="37F24688" w:rsidR="00916CD0" w:rsidRDefault="00916CD0" w:rsidP="00916CD0">
      <w:pPr>
        <w:pStyle w:val="2"/>
        <w:numPr>
          <w:ilvl w:val="1"/>
          <w:numId w:val="6"/>
        </w:numPr>
        <w:ind w:left="448" w:hanging="448"/>
      </w:pPr>
      <w:bookmarkStart w:id="19" w:name="_Toc200056914"/>
      <w:r>
        <w:t>Insights and Key Lessons from Maritime Role Models</w:t>
      </w:r>
      <w:bookmarkEnd w:id="19"/>
    </w:p>
    <w:p w14:paraId="27F7061A" w14:textId="77777777" w:rsidR="00916CD0" w:rsidRDefault="00916CD0" w:rsidP="00916CD0">
      <w:r>
        <w:t>Exploring these varied success stories provides valuable lessons applicable to entrepreneurs across maritime contexts. Key insights include:</w:t>
      </w:r>
    </w:p>
    <w:p w14:paraId="4AB1D35C" w14:textId="098EAEDC" w:rsidR="00916CD0" w:rsidRDefault="00916CD0" w:rsidP="003D3AA6">
      <w:pPr>
        <w:pStyle w:val="a"/>
        <w:numPr>
          <w:ilvl w:val="0"/>
          <w:numId w:val="7"/>
        </w:numPr>
      </w:pPr>
      <w:r w:rsidRPr="003132C8">
        <w:rPr>
          <w:b/>
          <w:bCs w:val="0"/>
        </w:rPr>
        <w:tab/>
        <w:t>Strategic Vision and Long-term Commitment:</w:t>
      </w:r>
      <w:r>
        <w:t xml:space="preserve"> Successful maritime entrepreneurs consistently demonstrate a clear, forward-looking vision paired with patience and long-term strategic commitment.</w:t>
      </w:r>
    </w:p>
    <w:p w14:paraId="230647F1" w14:textId="41D6D3E9" w:rsidR="00916CD0" w:rsidRDefault="00916CD0" w:rsidP="003D3AA6">
      <w:pPr>
        <w:pStyle w:val="a"/>
        <w:numPr>
          <w:ilvl w:val="0"/>
          <w:numId w:val="7"/>
        </w:numPr>
      </w:pPr>
      <w:r>
        <w:tab/>
      </w:r>
      <w:r w:rsidRPr="003132C8">
        <w:rPr>
          <w:b/>
          <w:bCs w:val="0"/>
        </w:rPr>
        <w:t xml:space="preserve">Resilience in Facing Regulatory and Operational Constraints: </w:t>
      </w:r>
      <w:r>
        <w:t>The ability to withstand initial setbacks, navigate complex regulations, and persistently pursue innovative solutions is paramount for sustained success.</w:t>
      </w:r>
    </w:p>
    <w:p w14:paraId="4302A205" w14:textId="698C6F01" w:rsidR="00916CD0" w:rsidRDefault="00916CD0" w:rsidP="003D3AA6">
      <w:pPr>
        <w:pStyle w:val="a"/>
        <w:numPr>
          <w:ilvl w:val="0"/>
          <w:numId w:val="7"/>
        </w:numPr>
      </w:pPr>
      <w:r>
        <w:tab/>
      </w:r>
      <w:r w:rsidRPr="003132C8">
        <w:rPr>
          <w:b/>
          <w:bCs w:val="0"/>
        </w:rPr>
        <w:t>Embracing Partnerships and Collaborative Networks:</w:t>
      </w:r>
      <w:r>
        <w:t xml:space="preserve"> Effective maritime entrepreneurs build extensive networks of strategic partnerships, enhancing credibility, market access, and resource availability.</w:t>
      </w:r>
    </w:p>
    <w:p w14:paraId="570E7FDE" w14:textId="4B8B5FA4" w:rsidR="00916CD0" w:rsidRDefault="00916CD0" w:rsidP="003D3AA6">
      <w:pPr>
        <w:pStyle w:val="a"/>
        <w:numPr>
          <w:ilvl w:val="0"/>
          <w:numId w:val="7"/>
        </w:numPr>
      </w:pPr>
      <w:r w:rsidRPr="003132C8">
        <w:rPr>
          <w:b/>
          <w:bCs w:val="0"/>
        </w:rPr>
        <w:tab/>
        <w:t>Prioritizing Sustainability and Environmental Compliance:</w:t>
      </w:r>
      <w:r>
        <w:t xml:space="preserve"> Early adoption of sustainability measures and proactive environmental compliance positions entrepreneurs advantageously, opening additional funding streams and enhancing market acceptance.</w:t>
      </w:r>
    </w:p>
    <w:p w14:paraId="624C509F" w14:textId="3CE0EE18" w:rsidR="00916CD0" w:rsidRDefault="00916CD0" w:rsidP="003D3AA6">
      <w:pPr>
        <w:pStyle w:val="a"/>
        <w:numPr>
          <w:ilvl w:val="0"/>
          <w:numId w:val="7"/>
        </w:numPr>
      </w:pPr>
      <w:r w:rsidRPr="003132C8">
        <w:rPr>
          <w:b/>
          <w:bCs w:val="0"/>
        </w:rPr>
        <w:tab/>
        <w:t>Leveraging Technology as a Differentiator:</w:t>
      </w:r>
      <w:r>
        <w:t xml:space="preserve"> Strategic implementation of emerging technologies, including digital platforms, renewable energy solutions, autonomous operations, and advanced analytics, sets apart successful maritime ventures from competitors.</w:t>
      </w:r>
    </w:p>
    <w:p w14:paraId="49E32D4C" w14:textId="24BDCFF6" w:rsidR="008E21E3" w:rsidRDefault="00916CD0" w:rsidP="00916CD0">
      <w:r>
        <w:lastRenderedPageBreak/>
        <w:t>By examining the detailed experiences and strategic decisions of these maritime industry leaders, entrepreneurs and learners within this program will enhance their ability to effectively identify, develop, and implement innovative maritime business concepts. These real-world role models serve not merely as inspirational examples but as practical blueprints for navigating the unique challenges of the maritime sector with strategic insight, resilience, and visionary leadership.</w:t>
      </w:r>
    </w:p>
    <w:p w14:paraId="25DD6F91" w14:textId="2E230F23" w:rsidR="0024199E" w:rsidRPr="00FC1F6E" w:rsidRDefault="0024199E" w:rsidP="00311F1E">
      <w:pPr>
        <w:pStyle w:val="1"/>
        <w:numPr>
          <w:ilvl w:val="0"/>
          <w:numId w:val="6"/>
        </w:numPr>
        <w:jc w:val="left"/>
        <w:rPr>
          <w:lang w:val="en-GB"/>
        </w:rPr>
      </w:pPr>
      <w:bookmarkStart w:id="20" w:name="_Toc200056915"/>
      <w:r w:rsidRPr="00FC1F6E">
        <w:rPr>
          <w:lang w:val="en-GB"/>
        </w:rPr>
        <w:t>Case Studies and Practical Simulations</w:t>
      </w:r>
      <w:bookmarkEnd w:id="20"/>
    </w:p>
    <w:p w14:paraId="704BADAC" w14:textId="77777777" w:rsidR="009525DB" w:rsidRDefault="009525DB" w:rsidP="009525DB">
      <w:r>
        <w:t>Translating entrepreneurial theory into successful practice requires more than conceptual understanding—effective entrepreneurship significantly depends on practical skills, adaptability, and strategic communication. In the maritime sector, the complexity and dynamic nature of operations, regulatory requirements, and stakeholder relationships make practical experience essential. Recognizing this need, this section emphasizes immersive, interactive simulations and realistic case studies to bridge theory and real-world maritime contexts effectively. These practical components—the Elevator Pitch Study and the Shark Tank Study—are specifically designed to equip you with the strategic communication skills and confidence necessary to propose, defend, and implement innovative maritime solutions convincingly.</w:t>
      </w:r>
    </w:p>
    <w:p w14:paraId="5269A6DD" w14:textId="2C00098A" w:rsidR="009525DB" w:rsidRDefault="009525DB" w:rsidP="009525DB">
      <w:pPr>
        <w:pStyle w:val="2"/>
        <w:numPr>
          <w:ilvl w:val="1"/>
          <w:numId w:val="6"/>
        </w:numPr>
        <w:ind w:left="448" w:hanging="448"/>
      </w:pPr>
      <w:bookmarkStart w:id="21" w:name="_Toc200056916"/>
      <w:r>
        <w:t>The Importance of Case Studies and Simulations in Maritime Entrepreneurship</w:t>
      </w:r>
      <w:bookmarkEnd w:id="21"/>
    </w:p>
    <w:p w14:paraId="3A33405B" w14:textId="77777777" w:rsidR="009525DB" w:rsidRDefault="009525DB" w:rsidP="009525DB">
      <w:r>
        <w:t>Entrepreneurial ideas, regardless of their creativity or novelty, often fail if not adequately communicated, validated, or understood by key stakeholders. The maritime sector amplifies these challenges due to its unique operational environment and stringent regulatory landscape. Case studies and practical simulations specifically address these gaps by providing:</w:t>
      </w:r>
    </w:p>
    <w:p w14:paraId="298E626B" w14:textId="77777777" w:rsidR="009525DB" w:rsidRPr="009525DB" w:rsidRDefault="009525DB" w:rsidP="003D3AA6">
      <w:pPr>
        <w:pStyle w:val="a"/>
        <w:numPr>
          <w:ilvl w:val="0"/>
          <w:numId w:val="7"/>
        </w:numPr>
      </w:pPr>
      <w:r w:rsidRPr="009525DB">
        <w:rPr>
          <w:b/>
          <w:bCs w:val="0"/>
        </w:rPr>
        <w:t>Enhanced Realism:</w:t>
      </w:r>
      <w:r w:rsidRPr="009525DB">
        <w:t xml:space="preserve"> Practical simulations offer realistic representations of the maritime environment, enabling learners to experience firsthand the complexities and pressures involved in real-life entrepreneurial scenarios.</w:t>
      </w:r>
    </w:p>
    <w:p w14:paraId="1B06A76A" w14:textId="77777777" w:rsidR="009525DB" w:rsidRPr="009525DB" w:rsidRDefault="009525DB" w:rsidP="003D3AA6">
      <w:pPr>
        <w:pStyle w:val="a"/>
        <w:numPr>
          <w:ilvl w:val="0"/>
          <w:numId w:val="7"/>
        </w:numPr>
      </w:pPr>
      <w:r w:rsidRPr="009525DB">
        <w:rPr>
          <w:b/>
          <w:bCs w:val="0"/>
        </w:rPr>
        <w:t>Risk-Free Exploration:</w:t>
      </w:r>
      <w:r w:rsidRPr="009525DB">
        <w:t xml:space="preserve"> Simulations offer a safe yet realistic setting to test strategies, make mistakes, and refine approaches without risking financial loss or operational disruptions.</w:t>
      </w:r>
    </w:p>
    <w:p w14:paraId="6D31157A" w14:textId="77777777" w:rsidR="009525DB" w:rsidRPr="009525DB" w:rsidRDefault="009525DB" w:rsidP="003D3AA6">
      <w:pPr>
        <w:pStyle w:val="a"/>
        <w:numPr>
          <w:ilvl w:val="0"/>
          <w:numId w:val="7"/>
        </w:numPr>
      </w:pPr>
      <w:r w:rsidRPr="009525DB">
        <w:rPr>
          <w:b/>
          <w:bCs w:val="0"/>
        </w:rPr>
        <w:t>Development of Critical Communication Skills:</w:t>
      </w:r>
      <w:r w:rsidRPr="009525DB">
        <w:t xml:space="preserve"> Interactive exercises sharpen persuasive communication, stakeholder negotiation, and strategic pitching abilities essential for securing stakeholder buy-in, funding, and successful implementation.</w:t>
      </w:r>
    </w:p>
    <w:p w14:paraId="28BCCEE1" w14:textId="38A3C031" w:rsidR="009525DB" w:rsidRPr="009525DB" w:rsidRDefault="009525DB" w:rsidP="003D3AA6">
      <w:pPr>
        <w:pStyle w:val="a"/>
        <w:numPr>
          <w:ilvl w:val="0"/>
          <w:numId w:val="7"/>
        </w:numPr>
      </w:pPr>
      <w:r w:rsidRPr="009525DB">
        <w:rPr>
          <w:b/>
          <w:bCs w:val="0"/>
        </w:rPr>
        <w:t>Immediate Feedback and Reflection:</w:t>
      </w:r>
      <w:r w:rsidRPr="009525DB">
        <w:t xml:space="preserve"> Practical exercises facilitate immediate reflection and learning through structured feedback from instructors and peers, reinforcing insights gained from theoretical knowledge.</w:t>
      </w:r>
    </w:p>
    <w:p w14:paraId="44E84639" w14:textId="2CE4FFDA" w:rsidR="009525DB" w:rsidRDefault="00C46840" w:rsidP="00C46840">
      <w:pPr>
        <w:pStyle w:val="2"/>
        <w:numPr>
          <w:ilvl w:val="1"/>
          <w:numId w:val="6"/>
        </w:numPr>
        <w:ind w:left="448" w:hanging="448"/>
      </w:pPr>
      <w:bookmarkStart w:id="22" w:name="_Toc200056917"/>
      <w:r w:rsidRPr="00C46840">
        <w:t>The Elevator Pitch Study</w:t>
      </w:r>
      <w:bookmarkEnd w:id="22"/>
    </w:p>
    <w:p w14:paraId="59DC2D59" w14:textId="77777777" w:rsidR="009003B4" w:rsidRDefault="009003B4" w:rsidP="009003B4">
      <w:r>
        <w:t xml:space="preserve">The Elevator Pitch is a structured communication method designed to succinctly and persuasively present business ideas, products, or services within an extremely limited timeframe—typically between one to five minutes. The concept derives its name from the idea of delivering a concise, impactful presentation within the duration of an elevator ride, during which entrepreneurs clearly communicate their proposals to stakeholders such as investors or senior executives. While the precise origins of the term remain debated, it gained significant popularity during the entrepreneurial boom of the </w:t>
      </w:r>
      <w:proofErr w:type="spellStart"/>
      <w:r>
        <w:t>1980s</w:t>
      </w:r>
      <w:proofErr w:type="spellEnd"/>
      <w:r>
        <w:t xml:space="preserve"> and </w:t>
      </w:r>
      <w:proofErr w:type="spellStart"/>
      <w:r>
        <w:t>1990s</w:t>
      </w:r>
      <w:proofErr w:type="spellEnd"/>
      <w:r>
        <w:t>, particularly within Silicon Valley, where entrepreneurs needed rapid yet effective means to capture investor attention.</w:t>
      </w:r>
    </w:p>
    <w:p w14:paraId="6D42483F" w14:textId="065BDCD0" w:rsidR="009525DB" w:rsidRDefault="009003B4" w:rsidP="009003B4">
      <w:r>
        <w:t>The Elevator Pitch method was systematically articulated by Philip B. Crosby, a renowned quality management expert, in his 1984 book The Art of Getting Your Own Sweet Way. Initially intended for managerial and business communication, it quickly expanded to various fields including entrepreneurship, sales, leadership development, and academic presentations.</w:t>
      </w:r>
    </w:p>
    <w:p w14:paraId="7A953AA3" w14:textId="055786BD" w:rsidR="00A458D4" w:rsidRDefault="00A458D4" w:rsidP="00A458D4">
      <w:pPr>
        <w:pStyle w:val="2"/>
        <w:numPr>
          <w:ilvl w:val="2"/>
          <w:numId w:val="6"/>
        </w:numPr>
      </w:pPr>
      <w:r>
        <w:t xml:space="preserve"> </w:t>
      </w:r>
      <w:bookmarkStart w:id="23" w:name="_Toc200056918"/>
      <w:r>
        <w:t>Core Characteristics of the Elevator Pitch Method</w:t>
      </w:r>
      <w:bookmarkEnd w:id="23"/>
    </w:p>
    <w:p w14:paraId="49F78629" w14:textId="77777777" w:rsidR="00A458D4" w:rsidRDefault="00A458D4" w:rsidP="00A458D4">
      <w:r>
        <w:t>This method is characterized by fundamental principles designed to enhance clarity, impact, and persuasion:</w:t>
      </w:r>
    </w:p>
    <w:p w14:paraId="0ED2B0EB" w14:textId="77777777" w:rsidR="00A458D4" w:rsidRPr="00A458D4" w:rsidRDefault="00A458D4" w:rsidP="003D3AA6">
      <w:pPr>
        <w:pStyle w:val="a"/>
        <w:numPr>
          <w:ilvl w:val="0"/>
          <w:numId w:val="7"/>
        </w:numPr>
      </w:pPr>
      <w:r w:rsidRPr="00A458D4">
        <w:rPr>
          <w:b/>
          <w:bCs w:val="0"/>
        </w:rPr>
        <w:t>Conciseness:</w:t>
      </w:r>
      <w:r w:rsidRPr="00A458D4">
        <w:t xml:space="preserve"> The pitch must be brief, omitting unnecessary details to retain only core arguments and essential information.</w:t>
      </w:r>
    </w:p>
    <w:p w14:paraId="1A5F6978" w14:textId="77777777" w:rsidR="00A458D4" w:rsidRPr="00A458D4" w:rsidRDefault="00A458D4" w:rsidP="003D3AA6">
      <w:pPr>
        <w:pStyle w:val="a"/>
        <w:numPr>
          <w:ilvl w:val="0"/>
          <w:numId w:val="7"/>
        </w:numPr>
      </w:pPr>
      <w:r w:rsidRPr="00A458D4">
        <w:rPr>
          <w:b/>
          <w:bCs w:val="0"/>
        </w:rPr>
        <w:t>Clarity:</w:t>
      </w:r>
      <w:r w:rsidRPr="00A458D4">
        <w:t xml:space="preserve"> Presenters must communicate clearly and straightforwardly, ensuring the audience easily grasps the idea regardless of prior knowledge.</w:t>
      </w:r>
    </w:p>
    <w:p w14:paraId="00CE3A82" w14:textId="77777777" w:rsidR="00A458D4" w:rsidRPr="00A458D4" w:rsidRDefault="00A458D4" w:rsidP="003D3AA6">
      <w:pPr>
        <w:pStyle w:val="a"/>
        <w:numPr>
          <w:ilvl w:val="0"/>
          <w:numId w:val="7"/>
        </w:numPr>
      </w:pPr>
      <w:r w:rsidRPr="00A458D4">
        <w:rPr>
          <w:b/>
          <w:bCs w:val="0"/>
        </w:rPr>
        <w:t>Persuasiveness:</w:t>
      </w:r>
      <w:r w:rsidRPr="00A458D4">
        <w:t xml:space="preserve"> The pitch should compellingly articulate benefits and advantages, rapidly generating interest and prompting follow-up engagement.</w:t>
      </w:r>
    </w:p>
    <w:p w14:paraId="631FA572" w14:textId="77777777" w:rsidR="00A458D4" w:rsidRPr="00000BFD" w:rsidRDefault="00A458D4" w:rsidP="003D3AA6">
      <w:pPr>
        <w:pStyle w:val="a"/>
        <w:numPr>
          <w:ilvl w:val="0"/>
          <w:numId w:val="7"/>
        </w:numPr>
        <w:rPr>
          <w:b/>
          <w:bCs w:val="0"/>
        </w:rPr>
      </w:pPr>
      <w:r w:rsidRPr="00000BFD">
        <w:rPr>
          <w:b/>
          <w:bCs w:val="0"/>
        </w:rPr>
        <w:t>Structured Communication: Typically, the pitch structure involves:</w:t>
      </w:r>
    </w:p>
    <w:p w14:paraId="33435AEF" w14:textId="77777777" w:rsidR="00A458D4" w:rsidRDefault="00A458D4" w:rsidP="003D3AA6">
      <w:pPr>
        <w:pStyle w:val="a"/>
        <w:numPr>
          <w:ilvl w:val="0"/>
          <w:numId w:val="9"/>
        </w:numPr>
      </w:pPr>
      <w:r>
        <w:t>Clearly identifying the problem or opportunity.</w:t>
      </w:r>
    </w:p>
    <w:p w14:paraId="55860A5E" w14:textId="77777777" w:rsidR="00A458D4" w:rsidRDefault="00A458D4" w:rsidP="003D3AA6">
      <w:pPr>
        <w:pStyle w:val="a"/>
        <w:numPr>
          <w:ilvl w:val="0"/>
          <w:numId w:val="9"/>
        </w:numPr>
      </w:pPr>
      <w:r>
        <w:t>Introducing the proposed solution succinctly.</w:t>
      </w:r>
    </w:p>
    <w:p w14:paraId="05E17F67" w14:textId="77777777" w:rsidR="00A458D4" w:rsidRDefault="00A458D4" w:rsidP="003D3AA6">
      <w:pPr>
        <w:pStyle w:val="a"/>
        <w:numPr>
          <w:ilvl w:val="0"/>
          <w:numId w:val="9"/>
        </w:numPr>
      </w:pPr>
      <w:r>
        <w:t>Highlighting key benefits and unique selling points.</w:t>
      </w:r>
    </w:p>
    <w:p w14:paraId="357DCC8E" w14:textId="7D56FBEF" w:rsidR="009525DB" w:rsidRDefault="00A458D4" w:rsidP="003D3AA6">
      <w:pPr>
        <w:pStyle w:val="a"/>
        <w:numPr>
          <w:ilvl w:val="0"/>
          <w:numId w:val="9"/>
        </w:numPr>
      </w:pPr>
      <w:r>
        <w:t>Concluding with a clear call to action.</w:t>
      </w:r>
    </w:p>
    <w:p w14:paraId="0A22917F" w14:textId="6F416539" w:rsidR="00000BFD" w:rsidRDefault="00000BFD" w:rsidP="00000BFD">
      <w:pPr>
        <w:pStyle w:val="2"/>
        <w:numPr>
          <w:ilvl w:val="2"/>
          <w:numId w:val="6"/>
        </w:numPr>
      </w:pPr>
      <w:bookmarkStart w:id="24" w:name="_Toc200056919"/>
      <w:r>
        <w:t>Relevance of the Elevator Pitch in the Maritime Sector</w:t>
      </w:r>
      <w:bookmarkEnd w:id="24"/>
    </w:p>
    <w:p w14:paraId="6B345F9E" w14:textId="77777777" w:rsidR="00000BFD" w:rsidRDefault="00000BFD" w:rsidP="00000BFD">
      <w:r>
        <w:t>In the maritime sector, Elevator Pitches are particularly beneficial due to the limited time and specific circumstances of interactions with senior executives, ship captains, regulatory authorities, and investors. Maritime entrepreneurs frequently must clearly and effectively communicate the economic viability, operational feasibility, and regulatory compliance of their proposals within brief timeframes.</w:t>
      </w:r>
    </w:p>
    <w:p w14:paraId="5345303A" w14:textId="77777777" w:rsidR="00000BFD" w:rsidRDefault="00000BFD" w:rsidP="00000BFD"/>
    <w:p w14:paraId="2057F66A" w14:textId="77777777" w:rsidR="00000BFD" w:rsidRDefault="00000BFD" w:rsidP="00000BFD">
      <w:r>
        <w:lastRenderedPageBreak/>
        <w:t>Given the sector's stringent regulations, tight schedules, and high-stakes decision-making environments, the Elevator Pitch ensures that critical ideas are communicated effectively and quickly, facilitating timely decision-making and increasing the chances of securing crucial stakeholder buy-in.</w:t>
      </w:r>
    </w:p>
    <w:p w14:paraId="177CC161" w14:textId="1BEF611E" w:rsidR="00000BFD" w:rsidRDefault="00000BFD" w:rsidP="00000BFD">
      <w:pPr>
        <w:pStyle w:val="2"/>
        <w:numPr>
          <w:ilvl w:val="2"/>
          <w:numId w:val="6"/>
        </w:numPr>
      </w:pPr>
      <w:bookmarkStart w:id="25" w:name="_Toc200056920"/>
      <w:r>
        <w:t>Implementation Stages of the Elevator Pitch Study</w:t>
      </w:r>
      <w:bookmarkEnd w:id="25"/>
    </w:p>
    <w:p w14:paraId="28135DFD" w14:textId="77777777" w:rsidR="00000BFD" w:rsidRDefault="00000BFD" w:rsidP="00000BFD">
      <w:r>
        <w:t>The implementation of the Elevator Pitch Study in this course follows a structured, systematic approach designed to maximize participant learning:</w:t>
      </w:r>
    </w:p>
    <w:p w14:paraId="2678AC54" w14:textId="77777777" w:rsidR="00000BFD" w:rsidRPr="00000BFD" w:rsidRDefault="00000BFD" w:rsidP="003D3AA6">
      <w:pPr>
        <w:pStyle w:val="a"/>
        <w:numPr>
          <w:ilvl w:val="0"/>
          <w:numId w:val="7"/>
        </w:numPr>
      </w:pPr>
      <w:r w:rsidRPr="00000BFD">
        <w:rPr>
          <w:b/>
          <w:bCs w:val="0"/>
        </w:rPr>
        <w:t>Theoretical Preparation:</w:t>
      </w:r>
      <w:r w:rsidRPr="00000BFD">
        <w:t xml:space="preserve"> Participants start by reviewing the theoretical background of Elevator Pitch methodology, including key principles, effective communication strategies, and successful real-world maritime examples.</w:t>
      </w:r>
    </w:p>
    <w:p w14:paraId="55692222" w14:textId="77777777" w:rsidR="00000BFD" w:rsidRPr="00000BFD" w:rsidRDefault="00000BFD" w:rsidP="003D3AA6">
      <w:pPr>
        <w:pStyle w:val="a"/>
        <w:numPr>
          <w:ilvl w:val="0"/>
          <w:numId w:val="7"/>
        </w:numPr>
      </w:pPr>
      <w:r w:rsidRPr="00000BFD">
        <w:rPr>
          <w:b/>
          <w:bCs w:val="0"/>
        </w:rPr>
        <w:t>Scenario Development:</w:t>
      </w:r>
      <w:r w:rsidRPr="00000BFD">
        <w:t xml:space="preserve"> Each participant prepares their own Elevator Pitch, based on realistic maritime business scenarios, reflecting practical issues, market opportunities, or innovative solutions relevant to the maritime context.</w:t>
      </w:r>
    </w:p>
    <w:p w14:paraId="264D43EC" w14:textId="77777777" w:rsidR="00000BFD" w:rsidRPr="00000BFD" w:rsidRDefault="00000BFD" w:rsidP="003D3AA6">
      <w:pPr>
        <w:pStyle w:val="a"/>
        <w:numPr>
          <w:ilvl w:val="0"/>
          <w:numId w:val="7"/>
        </w:numPr>
      </w:pPr>
      <w:r w:rsidRPr="00000BFD">
        <w:rPr>
          <w:b/>
          <w:bCs w:val="0"/>
        </w:rPr>
        <w:t>Practical Delivery:</w:t>
      </w:r>
      <w:r w:rsidRPr="00000BFD">
        <w:t xml:space="preserve"> Participants deliver their Elevator Pitches in front of a simulated audience consisting of maritime industry professionals, including ship captains, senior managers, or potential investors, under realistic constraints and pressures.</w:t>
      </w:r>
    </w:p>
    <w:p w14:paraId="3C36C2FE" w14:textId="77777777" w:rsidR="00000BFD" w:rsidRPr="00000BFD" w:rsidRDefault="00000BFD" w:rsidP="003D3AA6">
      <w:pPr>
        <w:pStyle w:val="a"/>
        <w:numPr>
          <w:ilvl w:val="0"/>
          <w:numId w:val="7"/>
        </w:numPr>
      </w:pPr>
      <w:r w:rsidRPr="00000BFD">
        <w:rPr>
          <w:b/>
          <w:bCs w:val="0"/>
        </w:rPr>
        <w:t xml:space="preserve">Constructive Feedback and Analysis: </w:t>
      </w:r>
      <w:r w:rsidRPr="00000BFD">
        <w:t xml:space="preserve">Each pitch is followed by structured feedback from </w:t>
      </w:r>
      <w:proofErr w:type="spellStart"/>
      <w:r w:rsidRPr="00000BFD">
        <w:t>panelists</w:t>
      </w:r>
      <w:proofErr w:type="spellEnd"/>
      <w:r w:rsidRPr="00000BFD">
        <w:t>, focusing on clarity, persuasiveness, practical relevance, feasibility, and strategic alignment.</w:t>
      </w:r>
    </w:p>
    <w:p w14:paraId="7AD29D3E" w14:textId="77777777" w:rsidR="00000BFD" w:rsidRPr="00000BFD" w:rsidRDefault="00000BFD" w:rsidP="003D3AA6">
      <w:pPr>
        <w:pStyle w:val="a"/>
        <w:numPr>
          <w:ilvl w:val="0"/>
          <w:numId w:val="7"/>
        </w:numPr>
      </w:pPr>
      <w:r w:rsidRPr="00000BFD">
        <w:t>Refinement and Repetition: Participants incorporate feedback into their pitches, refining their communication and enhancing their persuasive capabilities through repeated practice and further feedback sessions.</w:t>
      </w:r>
    </w:p>
    <w:p w14:paraId="5030A794" w14:textId="478392A6" w:rsidR="00000BFD" w:rsidRDefault="00000BFD" w:rsidP="00000BFD">
      <w:pPr>
        <w:pStyle w:val="2"/>
        <w:numPr>
          <w:ilvl w:val="2"/>
          <w:numId w:val="6"/>
        </w:numPr>
      </w:pPr>
      <w:bookmarkStart w:id="26" w:name="_Toc200056921"/>
      <w:r>
        <w:t>Key Benefits for Participants</w:t>
      </w:r>
      <w:bookmarkEnd w:id="26"/>
    </w:p>
    <w:p w14:paraId="7599ACC2" w14:textId="77777777" w:rsidR="00000BFD" w:rsidRDefault="00000BFD" w:rsidP="00000BFD">
      <w:r>
        <w:t>The Elevator Pitch Study offers significant and measurable benefits to participants, including:</w:t>
      </w:r>
    </w:p>
    <w:p w14:paraId="538EF41A" w14:textId="77777777" w:rsidR="00000BFD" w:rsidRPr="00D375D9" w:rsidRDefault="00000BFD" w:rsidP="003D3AA6">
      <w:pPr>
        <w:pStyle w:val="a"/>
        <w:numPr>
          <w:ilvl w:val="0"/>
          <w:numId w:val="7"/>
        </w:numPr>
      </w:pPr>
      <w:r w:rsidRPr="00D375D9">
        <w:t>Developing the ability to clearly and rapidly articulate complex ideas under strict time constraints.</w:t>
      </w:r>
    </w:p>
    <w:p w14:paraId="1D89DD76" w14:textId="77777777" w:rsidR="00000BFD" w:rsidRPr="00D375D9" w:rsidRDefault="00000BFD" w:rsidP="003D3AA6">
      <w:pPr>
        <w:pStyle w:val="a"/>
        <w:numPr>
          <w:ilvl w:val="0"/>
          <w:numId w:val="7"/>
        </w:numPr>
      </w:pPr>
      <w:r w:rsidRPr="00D375D9">
        <w:t>Enhancing skills in tailoring communication strategies to specific audiences, especially maritime stakeholders.</w:t>
      </w:r>
    </w:p>
    <w:p w14:paraId="5727DD55" w14:textId="77777777" w:rsidR="00000BFD" w:rsidRPr="00D375D9" w:rsidRDefault="00000BFD" w:rsidP="003D3AA6">
      <w:pPr>
        <w:pStyle w:val="a"/>
        <w:numPr>
          <w:ilvl w:val="0"/>
          <w:numId w:val="7"/>
        </w:numPr>
      </w:pPr>
      <w:r w:rsidRPr="00D375D9">
        <w:t>Increasing confidence in presenting ideas clearly and persuasively, even under pressure.</w:t>
      </w:r>
    </w:p>
    <w:p w14:paraId="02FBDBAE" w14:textId="77777777" w:rsidR="00000BFD" w:rsidRPr="00D375D9" w:rsidRDefault="00000BFD" w:rsidP="003D3AA6">
      <w:pPr>
        <w:pStyle w:val="a"/>
        <w:numPr>
          <w:ilvl w:val="0"/>
          <w:numId w:val="7"/>
        </w:numPr>
      </w:pPr>
      <w:r w:rsidRPr="00D375D9">
        <w:t>Sharpening strategic thinking and the ability to quickly highlight critical benefits, differentiators, and feasibility aspects of entrepreneurial proposals within the maritime context.</w:t>
      </w:r>
    </w:p>
    <w:p w14:paraId="720D4502" w14:textId="77777777" w:rsidR="00000BFD" w:rsidRDefault="00000BFD" w:rsidP="00000BFD">
      <w:r>
        <w:t>The Elevator Pitch Study is more than just a theoretical communication tool; it is a highly practical, proven method for enhancing strategic communication, persuasion, and clarity. Its systematic implementation in maritime entrepreneurship education significantly improves participants' capabilities to secure stakeholder support and successful implementation of innovative maritime ideas. Given the unique operational constraints and stakeholder dynamics of the maritime sector, mastery of concise and persuasive communication techniques like the Elevator Pitch is essential for entrepreneurial success.</w:t>
      </w:r>
    </w:p>
    <w:p w14:paraId="37C3D202" w14:textId="0AB6B3A9" w:rsidR="00000BFD" w:rsidRDefault="00000BFD" w:rsidP="001D2102">
      <w:pPr>
        <w:pStyle w:val="2"/>
        <w:numPr>
          <w:ilvl w:val="1"/>
          <w:numId w:val="6"/>
        </w:numPr>
        <w:ind w:left="448" w:hanging="448"/>
      </w:pPr>
      <w:bookmarkStart w:id="27" w:name="_Toc200056922"/>
      <w:r>
        <w:t>The Shark Tank Study</w:t>
      </w:r>
      <w:bookmarkEnd w:id="27"/>
    </w:p>
    <w:p w14:paraId="6E5C7AAE" w14:textId="77777777" w:rsidR="00000BFD" w:rsidRDefault="00000BFD" w:rsidP="00000BFD">
      <w:r>
        <w:t>The Shark Tank Study provides participants with a comprehensive, in-depth simulation designed to replicate real-world entrepreneurial pitching scenarios within the maritime sector. Participants will present and rigorously defend their business proposals in front of a panel of senior decision-makers, simulating potential investors or key maritime stakeholders.</w:t>
      </w:r>
    </w:p>
    <w:p w14:paraId="37474B42" w14:textId="6F3F081F" w:rsidR="00000BFD" w:rsidRDefault="00000BFD" w:rsidP="001D2102">
      <w:pPr>
        <w:pStyle w:val="2"/>
        <w:numPr>
          <w:ilvl w:val="2"/>
          <w:numId w:val="6"/>
        </w:numPr>
      </w:pPr>
      <w:bookmarkStart w:id="28" w:name="_Toc200056923"/>
      <w:r>
        <w:t>Purpose and Objectives</w:t>
      </w:r>
      <w:bookmarkEnd w:id="28"/>
    </w:p>
    <w:p w14:paraId="451EFE50" w14:textId="77777777" w:rsidR="00000BFD" w:rsidRDefault="00000BFD" w:rsidP="00000BFD">
      <w:r>
        <w:t>The Shark Tank Study is strategically designed to:</w:t>
      </w:r>
    </w:p>
    <w:p w14:paraId="4E3E9FC9" w14:textId="77777777" w:rsidR="00000BFD" w:rsidRDefault="00000BFD" w:rsidP="003D3AA6">
      <w:pPr>
        <w:pStyle w:val="a"/>
        <w:numPr>
          <w:ilvl w:val="0"/>
          <w:numId w:val="7"/>
        </w:numPr>
      </w:pPr>
      <w:r>
        <w:t>Equip participants with the skills to clearly communicate complex strategic, operational, and financial justifications for maritime entrepreneurial initiatives.</w:t>
      </w:r>
    </w:p>
    <w:p w14:paraId="25899FB5" w14:textId="77777777" w:rsidR="00000BFD" w:rsidRDefault="00000BFD" w:rsidP="003D3AA6">
      <w:pPr>
        <w:pStyle w:val="a"/>
        <w:numPr>
          <w:ilvl w:val="0"/>
          <w:numId w:val="7"/>
        </w:numPr>
      </w:pPr>
      <w:r>
        <w:t>Provide hands-on experience in robustly defending proposals against rigorous questioning from informed stakeholders.</w:t>
      </w:r>
    </w:p>
    <w:p w14:paraId="1B778BBF" w14:textId="77777777" w:rsidR="00000BFD" w:rsidRDefault="00000BFD" w:rsidP="003D3AA6">
      <w:pPr>
        <w:pStyle w:val="a"/>
        <w:numPr>
          <w:ilvl w:val="0"/>
          <w:numId w:val="7"/>
        </w:numPr>
      </w:pPr>
      <w:r>
        <w:t>Develop the capability to convincingly articulate and defend the value, feasibility, and potential impacts of maritime innovation proposals.</w:t>
      </w:r>
    </w:p>
    <w:p w14:paraId="26C30FD3" w14:textId="488D0BFD" w:rsidR="00000BFD" w:rsidRDefault="00000BFD" w:rsidP="001D2102">
      <w:pPr>
        <w:pStyle w:val="2"/>
        <w:numPr>
          <w:ilvl w:val="2"/>
          <w:numId w:val="6"/>
        </w:numPr>
      </w:pPr>
      <w:r>
        <w:t xml:space="preserve"> </w:t>
      </w:r>
      <w:bookmarkStart w:id="29" w:name="_Toc200056924"/>
      <w:r>
        <w:t>Simulation Structure and Methodology</w:t>
      </w:r>
      <w:bookmarkEnd w:id="29"/>
    </w:p>
    <w:p w14:paraId="2442D83D" w14:textId="77777777" w:rsidR="00000BFD" w:rsidRDefault="00000BFD" w:rsidP="00000BFD">
      <w:r>
        <w:t>This structured, interactive simulation involves:</w:t>
      </w:r>
    </w:p>
    <w:p w14:paraId="2A8D2AE8" w14:textId="77777777" w:rsidR="00000BFD" w:rsidRDefault="00000BFD" w:rsidP="003D3AA6">
      <w:pPr>
        <w:pStyle w:val="a"/>
        <w:numPr>
          <w:ilvl w:val="0"/>
          <w:numId w:val="7"/>
        </w:numPr>
      </w:pPr>
      <w:r w:rsidRPr="001D2102">
        <w:rPr>
          <w:b/>
          <w:bCs w:val="0"/>
        </w:rPr>
        <w:t>Detailed Scenario and Proposal Development:</w:t>
      </w:r>
      <w:r>
        <w:t xml:space="preserve"> Participants, either individually or in groups, create comprehensive maritime business proposals addressing realistic and relevant industry opportunities or challenges. Each proposal includes a detailed market analysis, financial viability assessment, operational strategy, and risk evaluation.</w:t>
      </w:r>
    </w:p>
    <w:p w14:paraId="7EFE0CBB" w14:textId="77777777" w:rsidR="00000BFD" w:rsidRDefault="00000BFD" w:rsidP="003D3AA6">
      <w:pPr>
        <w:pStyle w:val="a"/>
        <w:numPr>
          <w:ilvl w:val="0"/>
          <w:numId w:val="7"/>
        </w:numPr>
      </w:pPr>
      <w:r w:rsidRPr="001D2102">
        <w:rPr>
          <w:b/>
          <w:bCs w:val="0"/>
        </w:rPr>
        <w:t xml:space="preserve">Role Definition and Stakeholder Representation: </w:t>
      </w:r>
      <w:r>
        <w:t>Participants interact with simulated panels representing maritime stakeholders—such as senior shipboard officers, investors, fleet managers, and regulatory officials. The panel poses critical, probing questions designed to rigorously evaluate the proposal’s validity, practical implementation strategies, financial realism, and regulatory alignment.</w:t>
      </w:r>
    </w:p>
    <w:p w14:paraId="46537FEE" w14:textId="77777777" w:rsidR="00000BFD" w:rsidRDefault="00000BFD" w:rsidP="003D3AA6">
      <w:pPr>
        <w:pStyle w:val="a"/>
        <w:numPr>
          <w:ilvl w:val="0"/>
          <w:numId w:val="7"/>
        </w:numPr>
      </w:pPr>
      <w:r w:rsidRPr="001D2102">
        <w:rPr>
          <w:b/>
          <w:bCs w:val="0"/>
        </w:rPr>
        <w:lastRenderedPageBreak/>
        <w:t>Intensive Questioning and Negotiation:</w:t>
      </w:r>
      <w:r>
        <w:t xml:space="preserve"> The panel conducts realistic, detailed questioning sessions, challenging participants to defend their strategic rationale, financial projections, operational plans, and compliance strategies. This intensive interaction closely simulates actual investment pitches and stakeholder presentations.</w:t>
      </w:r>
    </w:p>
    <w:p w14:paraId="4CA7C663" w14:textId="570D46AA" w:rsidR="00000BFD" w:rsidRDefault="00000BFD" w:rsidP="001D2102">
      <w:pPr>
        <w:pStyle w:val="2"/>
        <w:numPr>
          <w:ilvl w:val="2"/>
          <w:numId w:val="6"/>
        </w:numPr>
      </w:pPr>
      <w:bookmarkStart w:id="30" w:name="_Toc200056925"/>
      <w:r>
        <w:t>Critical Skills Developed</w:t>
      </w:r>
      <w:bookmarkEnd w:id="30"/>
    </w:p>
    <w:p w14:paraId="5B72951C" w14:textId="77777777" w:rsidR="00000BFD" w:rsidRDefault="00000BFD" w:rsidP="00000BFD">
      <w:r>
        <w:t>Throughout the Shark Tank Study, participants actively refine several critical entrepreneurial skills:</w:t>
      </w:r>
    </w:p>
    <w:p w14:paraId="0C1D8E4D" w14:textId="77777777" w:rsidR="00000BFD" w:rsidRPr="001D2102" w:rsidRDefault="00000BFD" w:rsidP="003D3AA6">
      <w:pPr>
        <w:pStyle w:val="a"/>
        <w:numPr>
          <w:ilvl w:val="0"/>
          <w:numId w:val="7"/>
        </w:numPr>
      </w:pPr>
      <w:r w:rsidRPr="001D2102">
        <w:rPr>
          <w:b/>
          <w:bCs w:val="0"/>
        </w:rPr>
        <w:t>Analytical rigor:</w:t>
      </w:r>
      <w:r w:rsidRPr="001D2102">
        <w:t xml:space="preserve"> The capability to quickly, clearly, and convincingly justify decisions and proposals based on thorough analysis.</w:t>
      </w:r>
    </w:p>
    <w:p w14:paraId="56436F13" w14:textId="77777777" w:rsidR="00000BFD" w:rsidRPr="001D2102" w:rsidRDefault="00000BFD" w:rsidP="003D3AA6">
      <w:pPr>
        <w:pStyle w:val="a"/>
        <w:numPr>
          <w:ilvl w:val="0"/>
          <w:numId w:val="7"/>
        </w:numPr>
      </w:pPr>
      <w:r w:rsidRPr="001D2102">
        <w:rPr>
          <w:b/>
          <w:bCs w:val="0"/>
        </w:rPr>
        <w:t>Financial acumen:</w:t>
      </w:r>
      <w:r w:rsidRPr="001D2102">
        <w:t xml:space="preserve"> Realistic financial </w:t>
      </w:r>
      <w:proofErr w:type="spellStart"/>
      <w:r w:rsidRPr="001D2102">
        <w:t>modeling</w:t>
      </w:r>
      <w:proofErr w:type="spellEnd"/>
      <w:r w:rsidRPr="001D2102">
        <w:t>, accurate revenue forecasting, detailed budgeting, and effective financial risk management.</w:t>
      </w:r>
    </w:p>
    <w:p w14:paraId="18DABF73" w14:textId="77777777" w:rsidR="00000BFD" w:rsidRPr="001D2102" w:rsidRDefault="00000BFD" w:rsidP="003D3AA6">
      <w:pPr>
        <w:pStyle w:val="a"/>
        <w:numPr>
          <w:ilvl w:val="0"/>
          <w:numId w:val="7"/>
        </w:numPr>
      </w:pPr>
      <w:r w:rsidRPr="001D2102">
        <w:rPr>
          <w:b/>
          <w:bCs w:val="0"/>
        </w:rPr>
        <w:t>Operational and regulatory competence:</w:t>
      </w:r>
      <w:r w:rsidRPr="001D2102">
        <w:t xml:space="preserve"> Practical understanding of maritime operational realities and regulatory requirements, enabling convincing proposals tailored specifically to sector-specific contexts.</w:t>
      </w:r>
    </w:p>
    <w:p w14:paraId="6ACE924D" w14:textId="77777777" w:rsidR="00000BFD" w:rsidRPr="001D2102" w:rsidRDefault="00000BFD" w:rsidP="003D3AA6">
      <w:pPr>
        <w:pStyle w:val="a"/>
        <w:numPr>
          <w:ilvl w:val="0"/>
          <w:numId w:val="7"/>
        </w:numPr>
      </w:pPr>
      <w:r w:rsidRPr="001D2102">
        <w:rPr>
          <w:b/>
          <w:bCs w:val="0"/>
        </w:rPr>
        <w:t>Persuasive strategic communication:</w:t>
      </w:r>
      <w:r w:rsidRPr="001D2102">
        <w:t xml:space="preserve"> The ability to articulate and defend complex proposals clearly and persuasively to diverse stakeholder groups, significantly enhancing their likelihood of acceptance and support.</w:t>
      </w:r>
    </w:p>
    <w:p w14:paraId="5EC889E4" w14:textId="38426B35" w:rsidR="00000BFD" w:rsidRDefault="00000BFD" w:rsidP="001D2102">
      <w:pPr>
        <w:pStyle w:val="2"/>
        <w:numPr>
          <w:ilvl w:val="1"/>
          <w:numId w:val="6"/>
        </w:numPr>
        <w:ind w:left="448" w:hanging="448"/>
      </w:pPr>
      <w:bookmarkStart w:id="31" w:name="_Toc200056926"/>
      <w:r>
        <w:t>Real-Life Maritime Case Studies</w:t>
      </w:r>
      <w:bookmarkEnd w:id="31"/>
    </w:p>
    <w:p w14:paraId="4E5EEA8F" w14:textId="77777777" w:rsidR="00000BFD" w:rsidRDefault="00000BFD" w:rsidP="00000BFD">
      <w:r>
        <w:t>In addition to practical simulations, participants actively engage with carefully selected real-life maritime case studies, covering both successful and unsuccessful entrepreneurial initiatives. These case studies offer critical insights into:</w:t>
      </w:r>
    </w:p>
    <w:p w14:paraId="4178B923" w14:textId="77777777" w:rsidR="00000BFD" w:rsidRPr="006249B2" w:rsidRDefault="00000BFD" w:rsidP="003D3AA6">
      <w:pPr>
        <w:pStyle w:val="a"/>
        <w:numPr>
          <w:ilvl w:val="0"/>
          <w:numId w:val="7"/>
        </w:numPr>
      </w:pPr>
      <w:r w:rsidRPr="006249B2">
        <w:rPr>
          <w:b/>
          <w:bCs w:val="0"/>
        </w:rPr>
        <w:t>Digital Transformation (Maersk):</w:t>
      </w:r>
      <w:r w:rsidRPr="006249B2">
        <w:t xml:space="preserve"> Examining the implementation and strategic outcomes of digitizing global maritime logistics.</w:t>
      </w:r>
    </w:p>
    <w:p w14:paraId="2F8C134B" w14:textId="77777777" w:rsidR="00000BFD" w:rsidRPr="006249B2" w:rsidRDefault="00000BFD" w:rsidP="003D3AA6">
      <w:pPr>
        <w:pStyle w:val="a"/>
        <w:numPr>
          <w:ilvl w:val="0"/>
          <w:numId w:val="7"/>
        </w:numPr>
      </w:pPr>
      <w:r w:rsidRPr="006249B2">
        <w:rPr>
          <w:b/>
          <w:bCs w:val="0"/>
        </w:rPr>
        <w:t>Sustainable Innovations (Smart Green Shipping Alliance):</w:t>
      </w:r>
      <w:r w:rsidRPr="006249B2">
        <w:t xml:space="preserve"> Detailed analysis of sustainability-driven propulsion systems and their integration into maritime operations.</w:t>
      </w:r>
    </w:p>
    <w:p w14:paraId="715C2DC0" w14:textId="77777777" w:rsidR="00000BFD" w:rsidRPr="006249B2" w:rsidRDefault="00000BFD" w:rsidP="003D3AA6">
      <w:pPr>
        <w:pStyle w:val="a"/>
        <w:numPr>
          <w:ilvl w:val="0"/>
          <w:numId w:val="7"/>
        </w:numPr>
      </w:pPr>
      <w:r w:rsidRPr="006249B2">
        <w:rPr>
          <w:b/>
          <w:bCs w:val="0"/>
        </w:rPr>
        <w:t>Autonomous Vessel Technologies (Kongsberg Maritime):</w:t>
      </w:r>
      <w:r w:rsidRPr="006249B2">
        <w:t xml:space="preserve"> Evaluating strategic and operational challenges in implementing autonomous shipping technologies.</w:t>
      </w:r>
    </w:p>
    <w:p w14:paraId="4A90F24A" w14:textId="77777777" w:rsidR="00000BFD" w:rsidRPr="006249B2" w:rsidRDefault="00000BFD" w:rsidP="003D3AA6">
      <w:pPr>
        <w:pStyle w:val="a"/>
        <w:numPr>
          <w:ilvl w:val="0"/>
          <w:numId w:val="7"/>
        </w:numPr>
      </w:pPr>
      <w:r w:rsidRPr="006249B2">
        <w:rPr>
          <w:b/>
          <w:bCs w:val="0"/>
        </w:rPr>
        <w:t>Customer Experience Innovations (Viking Cruises):</w:t>
      </w:r>
      <w:r w:rsidRPr="006249B2">
        <w:t xml:space="preserve"> Investigating how strategic innovation and customer-centricity create competitive differentiation in maritime hospitality.</w:t>
      </w:r>
    </w:p>
    <w:p w14:paraId="1CD03E6F" w14:textId="77777777" w:rsidR="00000BFD" w:rsidRDefault="00000BFD" w:rsidP="00000BFD">
      <w:r>
        <w:t>Each case study is supported by analytical discussions, practical exercises, and collaborative group debates, enhancing participants’ analytical skills, decision-making abilities, and practical understanding of maritime entrepreneurial contexts.</w:t>
      </w:r>
    </w:p>
    <w:p w14:paraId="705046C7" w14:textId="62577BB2" w:rsidR="00000BFD" w:rsidRDefault="00000BFD" w:rsidP="006249B2">
      <w:pPr>
        <w:pStyle w:val="2"/>
        <w:numPr>
          <w:ilvl w:val="1"/>
          <w:numId w:val="6"/>
        </w:numPr>
        <w:ind w:left="448" w:hanging="448"/>
      </w:pPr>
      <w:bookmarkStart w:id="32" w:name="_Toc200056927"/>
      <w:r>
        <w:t>Reflective Learning and Continuous Improvement</w:t>
      </w:r>
      <w:bookmarkEnd w:id="32"/>
    </w:p>
    <w:p w14:paraId="52B8364E" w14:textId="77777777" w:rsidR="00000BFD" w:rsidRDefault="00000BFD" w:rsidP="00000BFD">
      <w:r>
        <w:t>Integral to this training is the structured incorporation of reflective learning practices:</w:t>
      </w:r>
    </w:p>
    <w:p w14:paraId="54789254" w14:textId="77777777" w:rsidR="00000BFD" w:rsidRPr="006249B2" w:rsidRDefault="00000BFD" w:rsidP="003D3AA6">
      <w:pPr>
        <w:pStyle w:val="a"/>
        <w:numPr>
          <w:ilvl w:val="0"/>
          <w:numId w:val="7"/>
        </w:numPr>
      </w:pPr>
      <w:r w:rsidRPr="006249B2">
        <w:t>Participants maintain reflective journals to systematically document key insights, lessons learned, strengths, and areas for improvement throughout the training.</w:t>
      </w:r>
    </w:p>
    <w:p w14:paraId="7FEE0309" w14:textId="77777777" w:rsidR="00000BFD" w:rsidRPr="006249B2" w:rsidRDefault="00000BFD" w:rsidP="003D3AA6">
      <w:pPr>
        <w:pStyle w:val="a"/>
        <w:numPr>
          <w:ilvl w:val="0"/>
          <w:numId w:val="7"/>
        </w:numPr>
      </w:pPr>
      <w:r w:rsidRPr="006249B2">
        <w:t>Regular feedback loops involving peer assessments, instructor evaluations, and collaborative discussions reinforce continuous learning and skill development, ensuring lasting impact and practical applicability of acquired knowledge.</w:t>
      </w:r>
    </w:p>
    <w:p w14:paraId="75A2FAB9" w14:textId="6B70C3BF" w:rsidR="00000BFD" w:rsidRDefault="00000BFD" w:rsidP="00000BFD">
      <w:pPr>
        <w:pStyle w:val="2"/>
        <w:numPr>
          <w:ilvl w:val="1"/>
          <w:numId w:val="6"/>
        </w:numPr>
        <w:ind w:left="448" w:hanging="448"/>
      </w:pPr>
      <w:bookmarkStart w:id="33" w:name="_Toc200056928"/>
      <w:r>
        <w:t>Conclusion – Bridging Maritime Theory and Practice</w:t>
      </w:r>
      <w:bookmarkEnd w:id="33"/>
    </w:p>
    <w:p w14:paraId="08797037" w14:textId="77777777" w:rsidR="00000BFD" w:rsidRDefault="00000BFD" w:rsidP="00000BFD">
      <w:r>
        <w:t>This comprehensive approach, combining in-depth real-world maritime case studies with structured, realistic practical simulations, effectively bridges theoretical understanding and practical entrepreneurial skills within the maritime context. Participants will leave equipped to navigate complex maritime entrepreneurial challenges, confidently present innovative solutions, secure essential stakeholder support, and successfully translate ideas into sustainable, impactful maritime business ventures.</w:t>
      </w:r>
    </w:p>
    <w:p w14:paraId="5CBAE248" w14:textId="77777777" w:rsidR="00C05C9F" w:rsidRPr="00C05C9F" w:rsidRDefault="00C05C9F" w:rsidP="00C31DB2">
      <w:r w:rsidRPr="00C05C9F">
        <w:t>Through these meticulously designed practical components—the Elevator Pitch and Shark Tank studies—you develop the crucial competencies necessary for transforming entrepreneurial ideas into effective, viable maritime ventures, prepared not merely to conceptualize but effectively execute and sustain meaningful maritime innovation.</w:t>
      </w:r>
    </w:p>
    <w:p w14:paraId="06D5E175" w14:textId="77777777" w:rsidR="00E81B4D" w:rsidRPr="00FC1F6E" w:rsidRDefault="00E81B4D" w:rsidP="001D15A6">
      <w:pPr>
        <w:pStyle w:val="2"/>
        <w:numPr>
          <w:ilvl w:val="0"/>
          <w:numId w:val="0"/>
        </w:numPr>
      </w:pPr>
      <w:bookmarkStart w:id="34" w:name="_Toc200056929"/>
      <w:bookmarkEnd w:id="3"/>
      <w:r w:rsidRPr="00FC1F6E">
        <w:t>Conclusion</w:t>
      </w:r>
      <w:bookmarkEnd w:id="34"/>
    </w:p>
    <w:p w14:paraId="14A7030E" w14:textId="77777777" w:rsidR="003D3AA6" w:rsidRDefault="003D3AA6" w:rsidP="003D3AA6">
      <w:r>
        <w:t>Throughout this comprehensive training program (Weeks I–VIII: Adapting an Entrepreneurial Perspective), participants have systematically developed critical entrepreneurial competencies uniquely tailored to the maritime sector. The training has been structured around three interconnected pillars: transforming innovative ideas into viable enterprises, learning from real-world maritime entrepreneurs, and applying theoretical insights through rigorous practical simulations.</w:t>
      </w:r>
    </w:p>
    <w:p w14:paraId="6619BAD7" w14:textId="77777777" w:rsidR="003D3AA6" w:rsidRDefault="003D3AA6" w:rsidP="003D3AA6">
      <w:r w:rsidRPr="003D3AA6">
        <w:rPr>
          <w:b/>
          <w:bCs/>
        </w:rPr>
        <w:t>Firstly,</w:t>
      </w:r>
      <w:r>
        <w:t xml:space="preserve"> participants learned that entrepreneurial innovation in the maritime industry is not merely a spontaneous occurrence but a structured, analytically rigorous process. This process involved systematically identifying market opportunities, thoroughly evaluating operational feasibility, carefully assessing financial viability, and successfully navigating complex regulatory frameworks. Such a robust analytical foundation provided participants with the essential skills to transform creative maritime ideas into profitable, sustainable, and operationally viable business initiatives.</w:t>
      </w:r>
    </w:p>
    <w:p w14:paraId="1D38E2F2" w14:textId="77777777" w:rsidR="003D3AA6" w:rsidRDefault="003D3AA6" w:rsidP="003D3AA6">
      <w:r w:rsidRPr="003D3AA6">
        <w:rPr>
          <w:b/>
          <w:bCs/>
        </w:rPr>
        <w:t>Secondly,</w:t>
      </w:r>
      <w:r>
        <w:t xml:space="preserve"> through detailed explorations of influential maritime entrepreneurs, participants gained valuable insights into the real-world challenges and achievements within the maritime sector. These role models exemplified resilience, strategic </w:t>
      </w:r>
      <w:r>
        <w:lastRenderedPageBreak/>
        <w:t>vision, adaptability, and practical innovation—demonstrating effectively how industry-specific barriers, including regulatory compliance, logistical complexities, and operational constraints, can be overcome and leveraged as competitive advantages.</w:t>
      </w:r>
    </w:p>
    <w:p w14:paraId="515D609E" w14:textId="77777777" w:rsidR="003D3AA6" w:rsidRDefault="003D3AA6" w:rsidP="003D3AA6">
      <w:r w:rsidRPr="003D3AA6">
        <w:rPr>
          <w:b/>
          <w:bCs/>
        </w:rPr>
        <w:t>Thirdly,</w:t>
      </w:r>
      <w:r>
        <w:t xml:space="preserve"> through immersive practical simulations such as the Elevator Pitch Study and the Shark Tank Study, participants significantly enhanced their strategic communication and negotiation skills. These exercises equipped participants not only with the ability to generate innovative maritime ideas but also to present and persuasively defend those ideas in realistic, high-stakes scenarios, closely mirroring actual maritime business environments.</w:t>
      </w:r>
    </w:p>
    <w:p w14:paraId="56029BEB" w14:textId="77777777" w:rsidR="003D3AA6" w:rsidRDefault="003D3AA6" w:rsidP="003D3AA6">
      <w:r w:rsidRPr="003D3AA6">
        <w:rPr>
          <w:b/>
          <w:bCs/>
        </w:rPr>
        <w:t>Ultimately,</w:t>
      </w:r>
      <w:r>
        <w:t xml:space="preserve"> this training has provided participants with a holistic entrepreneurial mindset specifically suited to identifying, developing, and implementing sustainable and impactful maritime innovations. By effectively integrating analytical rigor, practical communication skills, and strategic insights drawn from real-world contexts, participants are now exceptionally well-prepared to meaningfully contribute to the maritime industry—positioning themselves and their enterprises as leaders in driving forward the sector’s continuous evolution and innovation.</w:t>
      </w:r>
    </w:p>
    <w:p w14:paraId="3D245C9D" w14:textId="77777777" w:rsidR="003D3AA6" w:rsidRDefault="003D3AA6" w:rsidP="003D3AA6"/>
    <w:p w14:paraId="2290D756" w14:textId="77777777" w:rsidR="000B0EAF" w:rsidRPr="00920228" w:rsidRDefault="000B0EAF" w:rsidP="000B0EAF">
      <w:pPr>
        <w:pStyle w:val="Normalbold"/>
        <w:rPr>
          <w:lang w:val="en-GB"/>
        </w:rPr>
      </w:pPr>
      <w:r w:rsidRPr="00920228">
        <w:rPr>
          <w:lang w:val="en-GB"/>
        </w:rPr>
        <w:t xml:space="preserve">REVIEW QUESTIONS </w:t>
      </w:r>
    </w:p>
    <w:p w14:paraId="0EFA82D2" w14:textId="77777777" w:rsidR="00BC7092" w:rsidRPr="00BC7092" w:rsidRDefault="00BC7092" w:rsidP="003D3AA6">
      <w:pPr>
        <w:pStyle w:val="a"/>
        <w:numPr>
          <w:ilvl w:val="0"/>
          <w:numId w:val="8"/>
        </w:numPr>
        <w:rPr>
          <w:i/>
          <w:color w:val="0070C0"/>
        </w:rPr>
      </w:pPr>
      <w:r w:rsidRPr="00BC7092">
        <w:rPr>
          <w:i/>
          <w:color w:val="0070C0"/>
        </w:rPr>
        <w:t>What are the essential steps in systematically transforming creative ideas into financially viable maritime enterprises?</w:t>
      </w:r>
    </w:p>
    <w:p w14:paraId="3BE89A60" w14:textId="77777777" w:rsidR="00BC7092" w:rsidRPr="00BC7092" w:rsidRDefault="00BC7092" w:rsidP="003D3AA6">
      <w:pPr>
        <w:pStyle w:val="a"/>
        <w:numPr>
          <w:ilvl w:val="0"/>
          <w:numId w:val="8"/>
        </w:numPr>
        <w:rPr>
          <w:i/>
          <w:color w:val="0070C0"/>
        </w:rPr>
      </w:pPr>
      <w:r w:rsidRPr="00BC7092">
        <w:rPr>
          <w:i/>
          <w:color w:val="0070C0"/>
        </w:rPr>
        <w:t>How does market feasibility analysis help maritime entrepreneurs minimize risk and enhance the success of their ventures?</w:t>
      </w:r>
    </w:p>
    <w:p w14:paraId="26E38431" w14:textId="77777777" w:rsidR="00BC7092" w:rsidRPr="00BC7092" w:rsidRDefault="00BC7092" w:rsidP="003D3AA6">
      <w:pPr>
        <w:pStyle w:val="a"/>
        <w:numPr>
          <w:ilvl w:val="0"/>
          <w:numId w:val="8"/>
        </w:numPr>
        <w:rPr>
          <w:i/>
          <w:color w:val="0070C0"/>
        </w:rPr>
      </w:pPr>
      <w:r w:rsidRPr="00BC7092">
        <w:rPr>
          <w:i/>
          <w:color w:val="0070C0"/>
        </w:rPr>
        <w:t>Identify and describe three specific maritime-sector challenges that entrepreneurs commonly face. How have successful entrepreneurs overcome these obstacles?</w:t>
      </w:r>
    </w:p>
    <w:p w14:paraId="69DE4407" w14:textId="77777777" w:rsidR="00BC7092" w:rsidRPr="00BC7092" w:rsidRDefault="00BC7092" w:rsidP="003D3AA6">
      <w:pPr>
        <w:pStyle w:val="a"/>
        <w:numPr>
          <w:ilvl w:val="0"/>
          <w:numId w:val="8"/>
        </w:numPr>
        <w:rPr>
          <w:i/>
          <w:color w:val="0070C0"/>
        </w:rPr>
      </w:pPr>
      <w:r w:rsidRPr="00BC7092">
        <w:rPr>
          <w:i/>
          <w:color w:val="0070C0"/>
        </w:rPr>
        <w:t>Discuss how the Elevator Pitch method can be effectively adapted to communicate innovation clearly within the maritime context. What critical elements should a maritime-focused pitch contain?</w:t>
      </w:r>
    </w:p>
    <w:p w14:paraId="78DA3B7C" w14:textId="77777777" w:rsidR="00BC7092" w:rsidRPr="00BC7092" w:rsidRDefault="00BC7092" w:rsidP="003D3AA6">
      <w:pPr>
        <w:pStyle w:val="a"/>
        <w:numPr>
          <w:ilvl w:val="0"/>
          <w:numId w:val="8"/>
        </w:numPr>
        <w:rPr>
          <w:i/>
          <w:color w:val="0070C0"/>
        </w:rPr>
      </w:pPr>
      <w:r w:rsidRPr="00BC7092">
        <w:rPr>
          <w:i/>
          <w:color w:val="0070C0"/>
        </w:rPr>
        <w:t>What are the primary benefits of using structured analytical tools, such as the Maritime Innovation Matrix, when evaluating entrepreneurial ideas in the maritime sector?</w:t>
      </w:r>
    </w:p>
    <w:p w14:paraId="2B1F0260" w14:textId="77777777" w:rsidR="00BC7092" w:rsidRPr="00BC7092" w:rsidRDefault="00BC7092" w:rsidP="003D3AA6">
      <w:pPr>
        <w:pStyle w:val="a"/>
        <w:numPr>
          <w:ilvl w:val="0"/>
          <w:numId w:val="8"/>
        </w:numPr>
        <w:rPr>
          <w:i/>
          <w:color w:val="0070C0"/>
        </w:rPr>
      </w:pPr>
      <w:r w:rsidRPr="00BC7092">
        <w:rPr>
          <w:i/>
          <w:color w:val="0070C0"/>
        </w:rPr>
        <w:t>Explain how regulatory compliance influences entrepreneurial innovation in maritime operations. Provide an example of a maritime entrepreneur who successfully managed regulatory challenges.</w:t>
      </w:r>
    </w:p>
    <w:p w14:paraId="3B604C52" w14:textId="77777777" w:rsidR="00BC7092" w:rsidRPr="00BC7092" w:rsidRDefault="00BC7092" w:rsidP="003D3AA6">
      <w:pPr>
        <w:pStyle w:val="a"/>
        <w:numPr>
          <w:ilvl w:val="0"/>
          <w:numId w:val="8"/>
        </w:numPr>
        <w:rPr>
          <w:i/>
          <w:color w:val="0070C0"/>
        </w:rPr>
      </w:pPr>
      <w:r w:rsidRPr="00BC7092">
        <w:rPr>
          <w:i/>
          <w:color w:val="0070C0"/>
        </w:rPr>
        <w:t>Why is it crucial for maritime entrepreneurs to thoroughly understand the needs and expectations of stakeholders, including crew members, passengers, and senior management?</w:t>
      </w:r>
    </w:p>
    <w:p w14:paraId="15D4DBD5" w14:textId="77777777" w:rsidR="00BC7092" w:rsidRPr="00BC7092" w:rsidRDefault="00BC7092" w:rsidP="003D3AA6">
      <w:pPr>
        <w:pStyle w:val="a"/>
        <w:numPr>
          <w:ilvl w:val="0"/>
          <w:numId w:val="8"/>
        </w:numPr>
        <w:rPr>
          <w:i/>
          <w:color w:val="0070C0"/>
        </w:rPr>
      </w:pPr>
      <w:r w:rsidRPr="00BC7092">
        <w:rPr>
          <w:i/>
          <w:color w:val="0070C0"/>
        </w:rPr>
        <w:t>Reflect on a maritime entrepreneurial role model discussed during the course. What key lesson did you take from their experience, and how could you practically apply it?</w:t>
      </w:r>
    </w:p>
    <w:p w14:paraId="4946F4FD" w14:textId="77777777" w:rsidR="00BC7092" w:rsidRPr="00BC7092" w:rsidRDefault="00BC7092" w:rsidP="003D3AA6">
      <w:pPr>
        <w:pStyle w:val="a"/>
        <w:numPr>
          <w:ilvl w:val="0"/>
          <w:numId w:val="8"/>
        </w:numPr>
        <w:rPr>
          <w:i/>
          <w:color w:val="0070C0"/>
        </w:rPr>
      </w:pPr>
      <w:r w:rsidRPr="00BC7092">
        <w:rPr>
          <w:i/>
          <w:color w:val="0070C0"/>
        </w:rPr>
        <w:t>In the Shark Tank simulation, what were the most challenging aspects of defending your entrepreneurial proposal, and how can you address these challenges in a real-world setting?</w:t>
      </w:r>
    </w:p>
    <w:p w14:paraId="519DD4A2" w14:textId="7C3DC43B" w:rsidR="00BC7092" w:rsidRDefault="00BC7092" w:rsidP="003D3AA6">
      <w:pPr>
        <w:pStyle w:val="a"/>
        <w:numPr>
          <w:ilvl w:val="0"/>
          <w:numId w:val="8"/>
        </w:numPr>
        <w:rPr>
          <w:i/>
          <w:color w:val="0070C0"/>
        </w:rPr>
      </w:pPr>
      <w:r w:rsidRPr="00BC7092">
        <w:rPr>
          <w:i/>
          <w:color w:val="0070C0"/>
        </w:rPr>
        <w:t>How can continuous reflection and iterative improvement, derived from practical simulations, enhance your strategic effectiveness as an entrepreneur in the maritime sector?</w:t>
      </w:r>
    </w:p>
    <w:p w14:paraId="7DF861EB" w14:textId="77777777" w:rsidR="00040B6F" w:rsidRPr="00040B6F" w:rsidRDefault="00040B6F" w:rsidP="00040B6F">
      <w:pPr>
        <w:rPr>
          <w:lang w:val="bg-BG"/>
        </w:rPr>
      </w:pPr>
    </w:p>
    <w:p w14:paraId="498F4972" w14:textId="55AAAE96" w:rsidR="004017FE" w:rsidRPr="00920228" w:rsidRDefault="004017FE" w:rsidP="004017FE">
      <w:pPr>
        <w:pStyle w:val="Normalbold"/>
        <w:rPr>
          <w:lang w:val="en-GB"/>
        </w:rPr>
      </w:pPr>
      <w:r w:rsidRPr="00920228">
        <w:rPr>
          <w:lang w:val="en-GB"/>
        </w:rPr>
        <w:t>REFERENCES</w:t>
      </w:r>
    </w:p>
    <w:p w14:paraId="655B3166" w14:textId="1C74A4BF" w:rsidR="004B6240" w:rsidRPr="004B6240" w:rsidRDefault="004B6240" w:rsidP="004B6240">
      <w:pPr>
        <w:pStyle w:val="a"/>
        <w:numPr>
          <w:ilvl w:val="0"/>
          <w:numId w:val="5"/>
        </w:numPr>
      </w:pPr>
      <w:r w:rsidRPr="004B6240">
        <w:t xml:space="preserve">Blank, S., &amp; Dorf, B. (2012). </w:t>
      </w:r>
      <w:r w:rsidRPr="004B6240">
        <w:rPr>
          <w:i/>
          <w:iCs/>
        </w:rPr>
        <w:t>The startup owner's manual: The step-by-step guide for building a great company</w:t>
      </w:r>
      <w:r w:rsidRPr="004B6240">
        <w:t xml:space="preserve">. </w:t>
      </w:r>
      <w:proofErr w:type="spellStart"/>
      <w:r w:rsidRPr="004B6240">
        <w:t>K&amp;S</w:t>
      </w:r>
      <w:proofErr w:type="spellEnd"/>
      <w:r w:rsidRPr="004B6240">
        <w:t xml:space="preserve"> Ranch.</w:t>
      </w:r>
    </w:p>
    <w:p w14:paraId="76830AA4" w14:textId="16E8CF19" w:rsidR="004B6240" w:rsidRPr="004B6240" w:rsidRDefault="004B6240" w:rsidP="004B6240">
      <w:pPr>
        <w:pStyle w:val="a"/>
        <w:numPr>
          <w:ilvl w:val="0"/>
          <w:numId w:val="5"/>
        </w:numPr>
      </w:pPr>
      <w:r w:rsidRPr="004B6240">
        <w:t xml:space="preserve">Christensen, C. M. (1997). </w:t>
      </w:r>
      <w:r w:rsidRPr="004B6240">
        <w:rPr>
          <w:i/>
          <w:iCs/>
        </w:rPr>
        <w:t>The innovator's dilemma: When new technologies cause great firms to fail</w:t>
      </w:r>
      <w:r w:rsidRPr="004B6240">
        <w:t>. Harvard Business School Press.</w:t>
      </w:r>
    </w:p>
    <w:p w14:paraId="1C3C27B2" w14:textId="4392F1B1" w:rsidR="004B6240" w:rsidRPr="004B6240" w:rsidRDefault="004B6240" w:rsidP="004B6240">
      <w:pPr>
        <w:pStyle w:val="a"/>
        <w:numPr>
          <w:ilvl w:val="0"/>
          <w:numId w:val="5"/>
        </w:numPr>
      </w:pPr>
      <w:r w:rsidRPr="004B6240">
        <w:t xml:space="preserve">Drucker, P. F. (1985). </w:t>
      </w:r>
      <w:r w:rsidRPr="004B6240">
        <w:rPr>
          <w:i/>
          <w:iCs/>
        </w:rPr>
        <w:t>Innovation and entrepreneurship: Practice and principles</w:t>
      </w:r>
      <w:r w:rsidRPr="004B6240">
        <w:t>. Harper &amp; Row.</w:t>
      </w:r>
    </w:p>
    <w:p w14:paraId="4ACBA3B7" w14:textId="69864845" w:rsidR="004B6240" w:rsidRPr="004B6240" w:rsidRDefault="004B6240" w:rsidP="004B6240">
      <w:pPr>
        <w:pStyle w:val="a"/>
        <w:numPr>
          <w:ilvl w:val="0"/>
          <w:numId w:val="5"/>
        </w:numPr>
      </w:pPr>
      <w:r w:rsidRPr="004B6240">
        <w:t xml:space="preserve">Grant, R. M. (2019). </w:t>
      </w:r>
      <w:r w:rsidRPr="004B6240">
        <w:rPr>
          <w:i/>
          <w:iCs/>
        </w:rPr>
        <w:t>Contemporary strategy analysis: Text and cases edition</w:t>
      </w:r>
      <w:r w:rsidRPr="004B6240">
        <w:t xml:space="preserve"> (10th ed.). Wiley.</w:t>
      </w:r>
    </w:p>
    <w:p w14:paraId="01548B56" w14:textId="20BA055E" w:rsidR="004B6240" w:rsidRPr="004B6240" w:rsidRDefault="004B6240" w:rsidP="004B6240">
      <w:pPr>
        <w:pStyle w:val="a"/>
        <w:numPr>
          <w:ilvl w:val="0"/>
          <w:numId w:val="5"/>
        </w:numPr>
      </w:pPr>
      <w:r w:rsidRPr="004B6240">
        <w:t xml:space="preserve">Osterwalder, A., &amp; Pigneur, Y. (2010). </w:t>
      </w:r>
      <w:r w:rsidRPr="004B6240">
        <w:rPr>
          <w:i/>
          <w:iCs/>
        </w:rPr>
        <w:t>Business model generation: A handbook for visionaries, game changers, and challengers</w:t>
      </w:r>
      <w:r w:rsidRPr="004B6240">
        <w:t>. John Wiley &amp; Sons.</w:t>
      </w:r>
    </w:p>
    <w:p w14:paraId="23720C47" w14:textId="057C0F15" w:rsidR="004B6240" w:rsidRPr="004B6240" w:rsidRDefault="004B6240" w:rsidP="004B6240">
      <w:pPr>
        <w:pStyle w:val="a"/>
        <w:numPr>
          <w:ilvl w:val="0"/>
          <w:numId w:val="5"/>
        </w:numPr>
      </w:pPr>
      <w:r w:rsidRPr="004B6240">
        <w:t xml:space="preserve">Porter, M. E. (1985). </w:t>
      </w:r>
      <w:r w:rsidRPr="004B6240">
        <w:rPr>
          <w:i/>
          <w:iCs/>
        </w:rPr>
        <w:t>Competitive advantage: Creating and sustaining superior performance</w:t>
      </w:r>
      <w:r w:rsidRPr="004B6240">
        <w:t>. Free Press.</w:t>
      </w:r>
    </w:p>
    <w:p w14:paraId="694DD5CF" w14:textId="1B54948B" w:rsidR="004B6240" w:rsidRPr="004B6240" w:rsidRDefault="004B6240" w:rsidP="004B6240">
      <w:pPr>
        <w:pStyle w:val="a"/>
        <w:numPr>
          <w:ilvl w:val="0"/>
          <w:numId w:val="5"/>
        </w:numPr>
      </w:pPr>
      <w:r w:rsidRPr="004B6240">
        <w:t xml:space="preserve">Ries, E. (2011). </w:t>
      </w:r>
      <w:r w:rsidRPr="004B6240">
        <w:rPr>
          <w:i/>
          <w:iCs/>
        </w:rPr>
        <w:t>The lean startup: How today’s entrepreneurs use continuous innovation to create radically successful businesses</w:t>
      </w:r>
      <w:r w:rsidRPr="004B6240">
        <w:t>. Crown Business.</w:t>
      </w:r>
    </w:p>
    <w:p w14:paraId="6A105F9E" w14:textId="205C94D8" w:rsidR="004B6240" w:rsidRPr="004B6240" w:rsidRDefault="004B6240" w:rsidP="004B6240">
      <w:pPr>
        <w:pStyle w:val="a"/>
        <w:numPr>
          <w:ilvl w:val="0"/>
          <w:numId w:val="5"/>
        </w:numPr>
      </w:pPr>
      <w:proofErr w:type="spellStart"/>
      <w:r w:rsidRPr="004B6240">
        <w:t>Sarasvathy</w:t>
      </w:r>
      <w:proofErr w:type="spellEnd"/>
      <w:r w:rsidRPr="004B6240">
        <w:t xml:space="preserve">, S. D. (2008). </w:t>
      </w:r>
      <w:r w:rsidRPr="004B6240">
        <w:rPr>
          <w:i/>
          <w:iCs/>
        </w:rPr>
        <w:t>Effectuation: Elements of entrepreneurial expertise</w:t>
      </w:r>
      <w:r w:rsidRPr="004B6240">
        <w:t>. Edward Elgar Publishing.</w:t>
      </w:r>
    </w:p>
    <w:p w14:paraId="11312AD6" w14:textId="52CCF193" w:rsidR="004B6240" w:rsidRPr="004B6240" w:rsidRDefault="004B6240" w:rsidP="004B6240">
      <w:pPr>
        <w:pStyle w:val="a"/>
        <w:numPr>
          <w:ilvl w:val="0"/>
          <w:numId w:val="5"/>
        </w:numPr>
      </w:pPr>
      <w:r w:rsidRPr="004B6240">
        <w:t xml:space="preserve">Stopford, M. (2009). </w:t>
      </w:r>
      <w:r w:rsidRPr="004B6240">
        <w:rPr>
          <w:i/>
          <w:iCs/>
        </w:rPr>
        <w:t>Maritime economics</w:t>
      </w:r>
      <w:r w:rsidRPr="004B6240">
        <w:t xml:space="preserve"> (3rd ed.). Routledge.</w:t>
      </w:r>
    </w:p>
    <w:p w14:paraId="2644FF94" w14:textId="02516F6D" w:rsidR="004B6240" w:rsidRPr="004B6240" w:rsidRDefault="004B6240" w:rsidP="004B6240">
      <w:pPr>
        <w:pStyle w:val="a"/>
        <w:numPr>
          <w:ilvl w:val="0"/>
          <w:numId w:val="5"/>
        </w:numPr>
      </w:pPr>
      <w:r w:rsidRPr="004B6240">
        <w:t xml:space="preserve">Timmons, J. A., &amp; Spinelli, S. (2009). </w:t>
      </w:r>
      <w:r w:rsidRPr="004B6240">
        <w:rPr>
          <w:i/>
          <w:iCs/>
        </w:rPr>
        <w:t>New venture creation: Entrepreneurship for the 21st century</w:t>
      </w:r>
      <w:r w:rsidRPr="004B6240">
        <w:t xml:space="preserve"> (8th ed.). McGraw-Hill Education.</w:t>
      </w:r>
    </w:p>
    <w:p w14:paraId="21AA1EB5" w14:textId="61F272A8" w:rsidR="009337D7" w:rsidRPr="00920228" w:rsidRDefault="009337D7" w:rsidP="004B6240"/>
    <w:sectPr w:rsidR="009337D7" w:rsidRPr="00920228" w:rsidSect="00251236">
      <w:headerReference w:type="even" r:id="rId12"/>
      <w:footerReference w:type="even" r:id="rId13"/>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0A2E0" w14:textId="77777777" w:rsidR="00552897" w:rsidRPr="008044C6" w:rsidRDefault="00552897" w:rsidP="000E602D">
      <w:r w:rsidRPr="008044C6">
        <w:separator/>
      </w:r>
    </w:p>
  </w:endnote>
  <w:endnote w:type="continuationSeparator" w:id="0">
    <w:p w14:paraId="4E0A0ADE" w14:textId="77777777" w:rsidR="00552897" w:rsidRPr="008044C6" w:rsidRDefault="00552897" w:rsidP="000E602D">
      <w:r w:rsidRPr="008044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5A9E" w14:textId="06D98638" w:rsidR="00E151C1" w:rsidRPr="008044C6" w:rsidRDefault="00E151C1" w:rsidP="000A0446">
    <w:pPr>
      <w:rPr>
        <w:color w:val="EE0000"/>
      </w:rPr>
    </w:pPr>
    <w:r w:rsidRPr="008044C6">
      <w:t xml:space="preserve">ENTREPRENEURIAL OPPORTUNITIES IN PROCUREMENT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09D" w14:textId="4D061ECA" w:rsidR="00E151C1" w:rsidRPr="008044C6" w:rsidRDefault="00E151C1" w:rsidP="004017FE">
    <w:pPr>
      <w:pStyle w:val="a4"/>
      <w:ind w:firstLine="0"/>
      <w:rPr>
        <w:sz w:val="16"/>
        <w:szCs w:val="16"/>
        <w:lang w:val="en-GB"/>
      </w:rPr>
    </w:pPr>
    <w:r w:rsidRPr="008044C6">
      <w:rPr>
        <w:b/>
        <w:bCs/>
        <w:sz w:val="16"/>
        <w:szCs w:val="16"/>
        <w:lang w:val="en-GB"/>
      </w:rPr>
      <w:t>Disclaimer</w:t>
    </w:r>
    <w:r w:rsidRPr="008044C6">
      <w:rPr>
        <w:i/>
        <w:iCs/>
        <w:sz w:val="16"/>
        <w:szCs w:val="16"/>
        <w:lang w:val="en-GB"/>
      </w:rPr>
      <w:t>: "Funded by the European Union. Views and opinions expressed are however those of the author(s) only and do not necessarily reflect those of the European Union or the ANPCDEFP. Neither the European Union nor the ANPCDEFP can be held responsible for them"</w:t>
    </w:r>
    <w:r w:rsidRPr="008044C6">
      <w:rPr>
        <w:noProof/>
        <w:sz w:val="16"/>
        <w:szCs w:val="16"/>
        <w:lang w:val="en-GB" w:eastAsia="ru-RU"/>
      </w:rPr>
      <mc:AlternateContent>
        <mc:Choice Requires="wps">
          <w:drawing>
            <wp:anchor distT="0" distB="0" distL="114300" distR="114300" simplePos="0" relativeHeight="251658240" behindDoc="1" locked="0" layoutInCell="1" allowOverlap="1" wp14:anchorId="0F21FCFA" wp14:editId="1F04B19D">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342B198" w14:textId="77777777" w:rsidR="00E151C1" w:rsidRPr="008044C6" w:rsidRDefault="00E151C1" w:rsidP="000E602D">
                          <w:pPr>
                            <w:pStyle w:val="a4"/>
                            <w:rPr>
                              <w:lang w:val="en-GB"/>
                            </w:rPr>
                          </w:pPr>
                          <w:r w:rsidRPr="008044C6">
                            <w:rPr>
                              <w:lang w:val="en-GB"/>
                            </w:rPr>
                            <w:fldChar w:fldCharType="begin"/>
                          </w:r>
                          <w:r w:rsidRPr="008044C6">
                            <w:rPr>
                              <w:lang w:val="en-GB"/>
                            </w:rPr>
                            <w:instrText xml:space="preserve"> PAGE  \* roman </w:instrText>
                          </w:r>
                          <w:r w:rsidRPr="008044C6">
                            <w:rPr>
                              <w:lang w:val="en-GB"/>
                            </w:rPr>
                            <w:fldChar w:fldCharType="separate"/>
                          </w:r>
                          <w:r w:rsidR="008A0D9E" w:rsidRPr="008044C6">
                            <w:rPr>
                              <w:lang w:val="en-GB"/>
                            </w:rPr>
                            <w:t>xvii</w:t>
                          </w:r>
                          <w:r w:rsidRPr="008044C6">
                            <w:rPr>
                              <w:lang w:val="en-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1FCFA"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7342B198" w14:textId="77777777" w:rsidR="00E151C1" w:rsidRPr="008044C6" w:rsidRDefault="00E151C1" w:rsidP="000E602D">
                    <w:pPr>
                      <w:pStyle w:val="a4"/>
                      <w:rPr>
                        <w:lang w:val="en-GB"/>
                      </w:rPr>
                    </w:pPr>
                    <w:r w:rsidRPr="008044C6">
                      <w:rPr>
                        <w:lang w:val="en-GB"/>
                      </w:rPr>
                      <w:fldChar w:fldCharType="begin"/>
                    </w:r>
                    <w:r w:rsidRPr="008044C6">
                      <w:rPr>
                        <w:lang w:val="en-GB"/>
                      </w:rPr>
                      <w:instrText xml:space="preserve"> PAGE  \* roman </w:instrText>
                    </w:r>
                    <w:r w:rsidRPr="008044C6">
                      <w:rPr>
                        <w:lang w:val="en-GB"/>
                      </w:rPr>
                      <w:fldChar w:fldCharType="separate"/>
                    </w:r>
                    <w:r w:rsidR="008A0D9E" w:rsidRPr="008044C6">
                      <w:rPr>
                        <w:lang w:val="en-GB"/>
                      </w:rPr>
                      <w:t>xvii</w:t>
                    </w:r>
                    <w:r w:rsidRPr="008044C6">
                      <w:rPr>
                        <w:lang w:val="en-GB"/>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E24A" w14:textId="77777777" w:rsidR="00E151C1" w:rsidRPr="008044C6" w:rsidRDefault="00E151C1" w:rsidP="000E602D">
    <w:pPr>
      <w:pStyle w:val="a4"/>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1187C" w14:textId="77777777" w:rsidR="00552897" w:rsidRPr="008044C6" w:rsidRDefault="00552897" w:rsidP="000E602D">
      <w:r w:rsidRPr="008044C6">
        <w:separator/>
      </w:r>
    </w:p>
  </w:footnote>
  <w:footnote w:type="continuationSeparator" w:id="0">
    <w:p w14:paraId="06AC651B" w14:textId="77777777" w:rsidR="00552897" w:rsidRPr="008044C6" w:rsidRDefault="00552897" w:rsidP="000E602D">
      <w:r w:rsidRPr="008044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2D87" w14:textId="77777777" w:rsidR="00E151C1" w:rsidRPr="008044C6" w:rsidRDefault="00E151C1" w:rsidP="004017FE">
    <w:pPr>
      <w:pStyle w:val="Figures"/>
      <w:rPr>
        <w:noProof w:val="0"/>
        <w:lang w:val="en-GB"/>
      </w:rPr>
    </w:pPr>
    <w:r w:rsidRPr="008044C6">
      <w:rPr>
        <w:lang w:val="en-GB" w:eastAsia="ru-RU"/>
      </w:rPr>
      <w:drawing>
        <wp:anchor distT="0" distB="0" distL="114300" distR="114300" simplePos="0" relativeHeight="251658254" behindDoc="0" locked="0" layoutInCell="1" allowOverlap="1" wp14:anchorId="35FA3B02" wp14:editId="5BB68096">
          <wp:simplePos x="0" y="0"/>
          <wp:positionH relativeFrom="column">
            <wp:posOffset>5380509</wp:posOffset>
          </wp:positionH>
          <wp:positionV relativeFrom="paragraph">
            <wp:posOffset>125432</wp:posOffset>
          </wp:positionV>
          <wp:extent cx="810789" cy="809023"/>
          <wp:effectExtent l="0" t="0" r="8890" b="0"/>
          <wp:wrapNone/>
          <wp:docPr id="1229264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51" behindDoc="0" locked="0" layoutInCell="1" allowOverlap="1" wp14:anchorId="036FD190" wp14:editId="73C73755">
          <wp:simplePos x="0" y="0"/>
          <wp:positionH relativeFrom="column">
            <wp:posOffset>4336341</wp:posOffset>
          </wp:positionH>
          <wp:positionV relativeFrom="paragraph">
            <wp:posOffset>197114</wp:posOffset>
          </wp:positionV>
          <wp:extent cx="583350" cy="278739"/>
          <wp:effectExtent l="0" t="0" r="7620" b="7620"/>
          <wp:wrapNone/>
          <wp:docPr id="1888574464"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2"/>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50" behindDoc="0" locked="0" layoutInCell="1" allowOverlap="1" wp14:anchorId="3CA2B6A8" wp14:editId="494631C2">
          <wp:simplePos x="0" y="0"/>
          <wp:positionH relativeFrom="column">
            <wp:posOffset>3696741</wp:posOffset>
          </wp:positionH>
          <wp:positionV relativeFrom="paragraph">
            <wp:posOffset>129171</wp:posOffset>
          </wp:positionV>
          <wp:extent cx="458900" cy="407035"/>
          <wp:effectExtent l="0" t="0" r="0" b="0"/>
          <wp:wrapNone/>
          <wp:docPr id="674688563"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61950" cy="409740"/>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52" behindDoc="0" locked="0" layoutInCell="1" allowOverlap="1" wp14:anchorId="24EFBA71" wp14:editId="1BD04829">
          <wp:simplePos x="0" y="0"/>
          <wp:positionH relativeFrom="column">
            <wp:posOffset>2024503</wp:posOffset>
          </wp:positionH>
          <wp:positionV relativeFrom="paragraph">
            <wp:posOffset>94615</wp:posOffset>
          </wp:positionV>
          <wp:extent cx="424907" cy="431705"/>
          <wp:effectExtent l="0" t="0" r="0" b="6985"/>
          <wp:wrapNone/>
          <wp:docPr id="1337089702"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49" behindDoc="0" locked="0" layoutInCell="1" allowOverlap="1" wp14:anchorId="206D0ED5" wp14:editId="12DED53A">
          <wp:simplePos x="0" y="0"/>
          <wp:positionH relativeFrom="column">
            <wp:posOffset>2615876</wp:posOffset>
          </wp:positionH>
          <wp:positionV relativeFrom="paragraph">
            <wp:posOffset>138505</wp:posOffset>
          </wp:positionV>
          <wp:extent cx="385973" cy="363721"/>
          <wp:effectExtent l="0" t="0" r="0" b="0"/>
          <wp:wrapNone/>
          <wp:docPr id="1212929949"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53" behindDoc="0" locked="0" layoutInCell="1" allowOverlap="1" wp14:anchorId="09A6CF5E" wp14:editId="5F6DEC97">
          <wp:simplePos x="0" y="0"/>
          <wp:positionH relativeFrom="page">
            <wp:posOffset>3830591</wp:posOffset>
          </wp:positionH>
          <wp:positionV relativeFrom="paragraph">
            <wp:posOffset>149782</wp:posOffset>
          </wp:positionV>
          <wp:extent cx="486093" cy="332548"/>
          <wp:effectExtent l="0" t="0" r="0" b="0"/>
          <wp:wrapNone/>
          <wp:docPr id="622690917"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48" behindDoc="0" locked="0" layoutInCell="1" allowOverlap="1" wp14:anchorId="171A337A" wp14:editId="633581E5">
          <wp:simplePos x="0" y="0"/>
          <wp:positionH relativeFrom="margin">
            <wp:align>left</wp:align>
          </wp:positionH>
          <wp:positionV relativeFrom="paragraph">
            <wp:posOffset>95250</wp:posOffset>
          </wp:positionV>
          <wp:extent cx="1590040" cy="326705"/>
          <wp:effectExtent l="0" t="0" r="0" b="0"/>
          <wp:wrapNone/>
          <wp:docPr id="97020553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1F366374" w14:textId="3004B85C" w:rsidR="00E151C1" w:rsidRPr="008044C6" w:rsidRDefault="00E151C1" w:rsidP="004017F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435F" w14:textId="0265CC65" w:rsidR="00E151C1" w:rsidRPr="008044C6" w:rsidRDefault="00E151C1" w:rsidP="00E5336F">
    <w:pPr>
      <w:pStyle w:val="Figures"/>
      <w:rPr>
        <w:noProof w:val="0"/>
        <w:lang w:val="en-GB"/>
      </w:rPr>
    </w:pPr>
    <w:r w:rsidRPr="008044C6">
      <w:rPr>
        <w:lang w:val="en-GB" w:eastAsia="ru-RU"/>
      </w:rPr>
      <w:drawing>
        <wp:anchor distT="0" distB="0" distL="114300" distR="114300" simplePos="0" relativeHeight="251658244" behindDoc="0" locked="0" layoutInCell="1" allowOverlap="1" wp14:anchorId="7B78078C" wp14:editId="1A47D65E">
          <wp:simplePos x="0" y="0"/>
          <wp:positionH relativeFrom="column">
            <wp:posOffset>4346691</wp:posOffset>
          </wp:positionH>
          <wp:positionV relativeFrom="paragraph">
            <wp:posOffset>165796</wp:posOffset>
          </wp:positionV>
          <wp:extent cx="583350" cy="278739"/>
          <wp:effectExtent l="0" t="0" r="7620" b="7620"/>
          <wp:wrapNone/>
          <wp:docPr id="2061997846"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1"/>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46" behindDoc="0" locked="0" layoutInCell="1" allowOverlap="1" wp14:anchorId="4563FFC9" wp14:editId="4F32C442">
          <wp:simplePos x="0" y="0"/>
          <wp:positionH relativeFrom="page">
            <wp:posOffset>3884340</wp:posOffset>
          </wp:positionH>
          <wp:positionV relativeFrom="paragraph">
            <wp:posOffset>142240</wp:posOffset>
          </wp:positionV>
          <wp:extent cx="486093" cy="332548"/>
          <wp:effectExtent l="0" t="0" r="0" b="0"/>
          <wp:wrapNone/>
          <wp:docPr id="69230000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43" behindDoc="0" locked="0" layoutInCell="1" allowOverlap="1" wp14:anchorId="59DF6018" wp14:editId="5E35B3FD">
          <wp:simplePos x="0" y="0"/>
          <wp:positionH relativeFrom="column">
            <wp:posOffset>3760921</wp:posOffset>
          </wp:positionH>
          <wp:positionV relativeFrom="paragraph">
            <wp:posOffset>128905</wp:posOffset>
          </wp:positionV>
          <wp:extent cx="458900" cy="407035"/>
          <wp:effectExtent l="0" t="0" r="0" b="0"/>
          <wp:wrapNone/>
          <wp:docPr id="225954411"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47" behindDoc="0" locked="0" layoutInCell="1" allowOverlap="1" wp14:anchorId="42131AFE" wp14:editId="405F69DC">
          <wp:simplePos x="0" y="0"/>
          <wp:positionH relativeFrom="column">
            <wp:posOffset>5380509</wp:posOffset>
          </wp:positionH>
          <wp:positionV relativeFrom="paragraph">
            <wp:posOffset>125432</wp:posOffset>
          </wp:positionV>
          <wp:extent cx="810789" cy="809023"/>
          <wp:effectExtent l="0" t="0" r="8890" b="0"/>
          <wp:wrapNone/>
          <wp:docPr id="46328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45" behindDoc="0" locked="0" layoutInCell="1" allowOverlap="1" wp14:anchorId="4A9E93B6" wp14:editId="4B3BF98F">
          <wp:simplePos x="0" y="0"/>
          <wp:positionH relativeFrom="column">
            <wp:posOffset>2024503</wp:posOffset>
          </wp:positionH>
          <wp:positionV relativeFrom="paragraph">
            <wp:posOffset>94615</wp:posOffset>
          </wp:positionV>
          <wp:extent cx="424907" cy="431705"/>
          <wp:effectExtent l="0" t="0" r="0" b="6985"/>
          <wp:wrapNone/>
          <wp:docPr id="1868413998"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42" behindDoc="0" locked="0" layoutInCell="1" allowOverlap="1" wp14:anchorId="11A165FD" wp14:editId="56345A7E">
          <wp:simplePos x="0" y="0"/>
          <wp:positionH relativeFrom="column">
            <wp:posOffset>2615876</wp:posOffset>
          </wp:positionH>
          <wp:positionV relativeFrom="paragraph">
            <wp:posOffset>138505</wp:posOffset>
          </wp:positionV>
          <wp:extent cx="385973" cy="363721"/>
          <wp:effectExtent l="0" t="0" r="0" b="0"/>
          <wp:wrapNone/>
          <wp:docPr id="602507447"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41" behindDoc="0" locked="0" layoutInCell="1" allowOverlap="1" wp14:anchorId="1A64261F" wp14:editId="1077E273">
          <wp:simplePos x="0" y="0"/>
          <wp:positionH relativeFrom="margin">
            <wp:align>left</wp:align>
          </wp:positionH>
          <wp:positionV relativeFrom="paragraph">
            <wp:posOffset>95250</wp:posOffset>
          </wp:positionV>
          <wp:extent cx="1590040" cy="326705"/>
          <wp:effectExtent l="0" t="0" r="0" b="0"/>
          <wp:wrapNone/>
          <wp:docPr id="154802921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E151C1" w:rsidRPr="008044C6" w:rsidRDefault="00E151C1" w:rsidP="004017FE">
    <w:pPr>
      <w:pStyle w:val="Figures"/>
      <w:rPr>
        <w:noProof w:val="0"/>
        <w:lang w:val="en-GB"/>
      </w:rPr>
    </w:pPr>
    <w:r w:rsidRPr="008044C6">
      <w:rPr>
        <w:lang w:val="en-GB" w:eastAsia="ru-RU"/>
      </w:rPr>
      <w:drawing>
        <wp:anchor distT="0" distB="0" distL="114300" distR="114300" simplePos="0" relativeHeight="251658256"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60"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57"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61"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59"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55"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E151C1" w:rsidRPr="008044C6" w:rsidRDefault="00E151C1" w:rsidP="004017FE">
    <w:pPr>
      <w:pStyle w:val="a6"/>
    </w:pPr>
    <w:r w:rsidRPr="008044C6">
      <w:rPr>
        <w:noProof/>
        <w:lang w:eastAsia="ru-RU"/>
      </w:rPr>
      <w:drawing>
        <wp:anchor distT="0" distB="0" distL="114300" distR="114300" simplePos="0" relativeHeight="25165825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2C68"/>
    <w:multiLevelType w:val="multilevel"/>
    <w:tmpl w:val="7EAE3BA0"/>
    <w:lvl w:ilvl="0">
      <w:start w:val="1"/>
      <w:numFmt w:val="decimal"/>
      <w:lvlText w:val="%1."/>
      <w:lvlJc w:val="left"/>
      <w:pPr>
        <w:ind w:left="720" w:hanging="360"/>
      </w:pPr>
      <w:rPr>
        <w:rFonts w:hint="default"/>
      </w:rPr>
    </w:lvl>
    <w:lvl w:ilvl="1">
      <w:start w:val="1"/>
      <w:numFmt w:val="decimal"/>
      <w:isLgl/>
      <w:lvlText w:val="%1.%2."/>
      <w:lvlJc w:val="left"/>
      <w:pPr>
        <w:ind w:left="913" w:hanging="45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058" w:hanging="108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abstractNum w:abstractNumId="1" w15:restartNumberingAfterBreak="0">
    <w:nsid w:val="07190B8E"/>
    <w:multiLevelType w:val="hybridMultilevel"/>
    <w:tmpl w:val="E91EC336"/>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 w15:restartNumberingAfterBreak="0">
    <w:nsid w:val="1409613C"/>
    <w:multiLevelType w:val="multilevel"/>
    <w:tmpl w:val="5008CC8A"/>
    <w:lvl w:ilvl="0">
      <w:start w:val="1"/>
      <w:numFmt w:val="decimal"/>
      <w:pStyle w:val="1"/>
      <w:lvlText w:val="%1."/>
      <w:lvlJc w:val="left"/>
      <w:pPr>
        <w:ind w:left="7379" w:hanging="432"/>
      </w:pPr>
      <w:rPr>
        <w:rFonts w:hint="default"/>
        <w:sz w:val="48"/>
        <w:szCs w:val="48"/>
      </w:rPr>
    </w:lvl>
    <w:lvl w:ilvl="1">
      <w:start w:val="1"/>
      <w:numFmt w:val="decimal"/>
      <w:pStyle w:val="2"/>
      <w:lvlText w:val="%1.%2"/>
      <w:lvlJc w:val="left"/>
      <w:pPr>
        <w:ind w:left="1144" w:hanging="576"/>
      </w:pPr>
      <w:rPr>
        <w:rFonts w:hint="default"/>
      </w:rPr>
    </w:lvl>
    <w:lvl w:ilvl="2">
      <w:start w:val="1"/>
      <w:numFmt w:val="decimal"/>
      <w:pStyle w:val="3"/>
      <w:lvlText w:val="%1.%2.%3"/>
      <w:lvlJc w:val="left"/>
      <w:pPr>
        <w:ind w:left="5115"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15:restartNumberingAfterBreak="0">
    <w:nsid w:val="2B5F262E"/>
    <w:multiLevelType w:val="hybridMultilevel"/>
    <w:tmpl w:val="4AD6749E"/>
    <w:lvl w:ilvl="0" w:tplc="4106EE68">
      <w:start w:val="1"/>
      <w:numFmt w:val="decimal"/>
      <w:pStyle w:val="Questions"/>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454EA9"/>
    <w:multiLevelType w:val="hybridMultilevel"/>
    <w:tmpl w:val="E6084632"/>
    <w:lvl w:ilvl="0" w:tplc="8C1A2192">
      <w:start w:val="1"/>
      <w:numFmt w:val="decimal"/>
      <w:lvlText w:val="%1."/>
      <w:lvlJc w:val="center"/>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15:restartNumberingAfterBreak="0">
    <w:nsid w:val="3721286F"/>
    <w:multiLevelType w:val="hybridMultilevel"/>
    <w:tmpl w:val="9BA47EDC"/>
    <w:lvl w:ilvl="0" w:tplc="98D6BE46">
      <w:start w:val="1"/>
      <w:numFmt w:val="bullet"/>
      <w:lvlText w:val="−"/>
      <w:lvlJc w:val="left"/>
      <w:pPr>
        <w:ind w:left="1287" w:hanging="360"/>
      </w:pPr>
      <w:rPr>
        <w:rFonts w:ascii="Courier New" w:hAnsi="Courier New" w:cs="Times New Roman" w:hint="default"/>
        <w:spacing w:val="0"/>
        <w:position w:val="0"/>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38972948"/>
    <w:multiLevelType w:val="hybridMultilevel"/>
    <w:tmpl w:val="DA488E62"/>
    <w:lvl w:ilvl="0" w:tplc="98D6BE46">
      <w:start w:val="1"/>
      <w:numFmt w:val="bullet"/>
      <w:lvlText w:val="−"/>
      <w:lvlJc w:val="left"/>
      <w:pPr>
        <w:ind w:left="1638" w:hanging="360"/>
      </w:pPr>
      <w:rPr>
        <w:rFonts w:ascii="Courier New" w:hAnsi="Courier New" w:cs="Times New Roman" w:hint="default"/>
        <w:spacing w:val="0"/>
        <w:position w:val="0"/>
      </w:rPr>
    </w:lvl>
    <w:lvl w:ilvl="1" w:tplc="04020003" w:tentative="1">
      <w:start w:val="1"/>
      <w:numFmt w:val="bullet"/>
      <w:lvlText w:val="o"/>
      <w:lvlJc w:val="left"/>
      <w:pPr>
        <w:ind w:left="2358" w:hanging="360"/>
      </w:pPr>
      <w:rPr>
        <w:rFonts w:ascii="Courier New" w:hAnsi="Courier New" w:cs="Courier New" w:hint="default"/>
      </w:rPr>
    </w:lvl>
    <w:lvl w:ilvl="2" w:tplc="04020005" w:tentative="1">
      <w:start w:val="1"/>
      <w:numFmt w:val="bullet"/>
      <w:lvlText w:val=""/>
      <w:lvlJc w:val="left"/>
      <w:pPr>
        <w:ind w:left="3078" w:hanging="360"/>
      </w:pPr>
      <w:rPr>
        <w:rFonts w:ascii="Wingdings" w:hAnsi="Wingdings" w:hint="default"/>
      </w:rPr>
    </w:lvl>
    <w:lvl w:ilvl="3" w:tplc="04020001" w:tentative="1">
      <w:start w:val="1"/>
      <w:numFmt w:val="bullet"/>
      <w:lvlText w:val=""/>
      <w:lvlJc w:val="left"/>
      <w:pPr>
        <w:ind w:left="3798" w:hanging="360"/>
      </w:pPr>
      <w:rPr>
        <w:rFonts w:ascii="Symbol" w:hAnsi="Symbol" w:hint="default"/>
      </w:rPr>
    </w:lvl>
    <w:lvl w:ilvl="4" w:tplc="04020003" w:tentative="1">
      <w:start w:val="1"/>
      <w:numFmt w:val="bullet"/>
      <w:lvlText w:val="o"/>
      <w:lvlJc w:val="left"/>
      <w:pPr>
        <w:ind w:left="4518" w:hanging="360"/>
      </w:pPr>
      <w:rPr>
        <w:rFonts w:ascii="Courier New" w:hAnsi="Courier New" w:cs="Courier New" w:hint="default"/>
      </w:rPr>
    </w:lvl>
    <w:lvl w:ilvl="5" w:tplc="04020005" w:tentative="1">
      <w:start w:val="1"/>
      <w:numFmt w:val="bullet"/>
      <w:lvlText w:val=""/>
      <w:lvlJc w:val="left"/>
      <w:pPr>
        <w:ind w:left="5238" w:hanging="360"/>
      </w:pPr>
      <w:rPr>
        <w:rFonts w:ascii="Wingdings" w:hAnsi="Wingdings" w:hint="default"/>
      </w:rPr>
    </w:lvl>
    <w:lvl w:ilvl="6" w:tplc="04020001" w:tentative="1">
      <w:start w:val="1"/>
      <w:numFmt w:val="bullet"/>
      <w:lvlText w:val=""/>
      <w:lvlJc w:val="left"/>
      <w:pPr>
        <w:ind w:left="5958" w:hanging="360"/>
      </w:pPr>
      <w:rPr>
        <w:rFonts w:ascii="Symbol" w:hAnsi="Symbol" w:hint="default"/>
      </w:rPr>
    </w:lvl>
    <w:lvl w:ilvl="7" w:tplc="04020003" w:tentative="1">
      <w:start w:val="1"/>
      <w:numFmt w:val="bullet"/>
      <w:lvlText w:val="o"/>
      <w:lvlJc w:val="left"/>
      <w:pPr>
        <w:ind w:left="6678" w:hanging="360"/>
      </w:pPr>
      <w:rPr>
        <w:rFonts w:ascii="Courier New" w:hAnsi="Courier New" w:cs="Courier New" w:hint="default"/>
      </w:rPr>
    </w:lvl>
    <w:lvl w:ilvl="8" w:tplc="04020005" w:tentative="1">
      <w:start w:val="1"/>
      <w:numFmt w:val="bullet"/>
      <w:lvlText w:val=""/>
      <w:lvlJc w:val="left"/>
      <w:pPr>
        <w:ind w:left="7398" w:hanging="360"/>
      </w:pPr>
      <w:rPr>
        <w:rFonts w:ascii="Wingdings" w:hAnsi="Wingdings" w:hint="default"/>
      </w:rPr>
    </w:lvl>
  </w:abstractNum>
  <w:abstractNum w:abstractNumId="7"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8" w15:restartNumberingAfterBreak="0">
    <w:nsid w:val="6B3D5885"/>
    <w:multiLevelType w:val="hybridMultilevel"/>
    <w:tmpl w:val="6B40E266"/>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9"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462772652">
    <w:abstractNumId w:val="7"/>
  </w:num>
  <w:num w:numId="2" w16cid:durableId="662469689">
    <w:abstractNumId w:val="9"/>
  </w:num>
  <w:num w:numId="3" w16cid:durableId="1291084499">
    <w:abstractNumId w:val="2"/>
  </w:num>
  <w:num w:numId="4" w16cid:durableId="1222211388">
    <w:abstractNumId w:val="3"/>
  </w:num>
  <w:num w:numId="5" w16cid:durableId="647395656">
    <w:abstractNumId w:val="8"/>
  </w:num>
  <w:num w:numId="6" w16cid:durableId="1601446700">
    <w:abstractNumId w:val="0"/>
  </w:num>
  <w:num w:numId="7" w16cid:durableId="473984287">
    <w:abstractNumId w:val="1"/>
  </w:num>
  <w:num w:numId="8" w16cid:durableId="378822383">
    <w:abstractNumId w:val="4"/>
  </w:num>
  <w:num w:numId="9" w16cid:durableId="1446314028">
    <w:abstractNumId w:val="6"/>
  </w:num>
  <w:num w:numId="10" w16cid:durableId="146507934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zszQwsDAzsDQyNzRS0lEKTi0uzszPAykwN64FANbTluktAAAA"/>
  </w:docVars>
  <w:rsids>
    <w:rsidRoot w:val="004025C0"/>
    <w:rsid w:val="0000063F"/>
    <w:rsid w:val="00000BFD"/>
    <w:rsid w:val="000019A5"/>
    <w:rsid w:val="00002912"/>
    <w:rsid w:val="000030EB"/>
    <w:rsid w:val="00003DFD"/>
    <w:rsid w:val="00004132"/>
    <w:rsid w:val="00005A56"/>
    <w:rsid w:val="00005AEB"/>
    <w:rsid w:val="00005BB7"/>
    <w:rsid w:val="000122DA"/>
    <w:rsid w:val="00012737"/>
    <w:rsid w:val="000135EF"/>
    <w:rsid w:val="00013E76"/>
    <w:rsid w:val="00013FEA"/>
    <w:rsid w:val="00015631"/>
    <w:rsid w:val="000158BB"/>
    <w:rsid w:val="00015E1D"/>
    <w:rsid w:val="00020A40"/>
    <w:rsid w:val="00021772"/>
    <w:rsid w:val="00021DCF"/>
    <w:rsid w:val="00023691"/>
    <w:rsid w:val="0002457B"/>
    <w:rsid w:val="00024A33"/>
    <w:rsid w:val="00025F46"/>
    <w:rsid w:val="000266B9"/>
    <w:rsid w:val="000267B9"/>
    <w:rsid w:val="00027AB4"/>
    <w:rsid w:val="00027EEE"/>
    <w:rsid w:val="00030C05"/>
    <w:rsid w:val="00033CC2"/>
    <w:rsid w:val="00034BA9"/>
    <w:rsid w:val="00035D1A"/>
    <w:rsid w:val="00035EEF"/>
    <w:rsid w:val="000360FC"/>
    <w:rsid w:val="00036774"/>
    <w:rsid w:val="00036B3E"/>
    <w:rsid w:val="000377A2"/>
    <w:rsid w:val="00040B6F"/>
    <w:rsid w:val="000420FB"/>
    <w:rsid w:val="00042836"/>
    <w:rsid w:val="00042FCB"/>
    <w:rsid w:val="00042FD2"/>
    <w:rsid w:val="00043175"/>
    <w:rsid w:val="00050985"/>
    <w:rsid w:val="000540FE"/>
    <w:rsid w:val="000550E3"/>
    <w:rsid w:val="000564FF"/>
    <w:rsid w:val="00056DB5"/>
    <w:rsid w:val="00060A54"/>
    <w:rsid w:val="00060E44"/>
    <w:rsid w:val="000612A2"/>
    <w:rsid w:val="000625BF"/>
    <w:rsid w:val="00062874"/>
    <w:rsid w:val="00063547"/>
    <w:rsid w:val="00063587"/>
    <w:rsid w:val="00065B0C"/>
    <w:rsid w:val="00065C87"/>
    <w:rsid w:val="00067B6E"/>
    <w:rsid w:val="00067DD0"/>
    <w:rsid w:val="00071654"/>
    <w:rsid w:val="0007285F"/>
    <w:rsid w:val="000730AA"/>
    <w:rsid w:val="000732A0"/>
    <w:rsid w:val="000752C2"/>
    <w:rsid w:val="00077470"/>
    <w:rsid w:val="0007787A"/>
    <w:rsid w:val="00077937"/>
    <w:rsid w:val="00084065"/>
    <w:rsid w:val="000842B1"/>
    <w:rsid w:val="00084E0A"/>
    <w:rsid w:val="0008721B"/>
    <w:rsid w:val="00087FE6"/>
    <w:rsid w:val="00090A0C"/>
    <w:rsid w:val="00091D10"/>
    <w:rsid w:val="00094E8B"/>
    <w:rsid w:val="0009691A"/>
    <w:rsid w:val="0009696B"/>
    <w:rsid w:val="00096BCA"/>
    <w:rsid w:val="000A0446"/>
    <w:rsid w:val="000A2042"/>
    <w:rsid w:val="000A360B"/>
    <w:rsid w:val="000A456A"/>
    <w:rsid w:val="000A7F07"/>
    <w:rsid w:val="000B0EAF"/>
    <w:rsid w:val="000B4464"/>
    <w:rsid w:val="000B452B"/>
    <w:rsid w:val="000B4F40"/>
    <w:rsid w:val="000B51A6"/>
    <w:rsid w:val="000B74D0"/>
    <w:rsid w:val="000B75CE"/>
    <w:rsid w:val="000B7A22"/>
    <w:rsid w:val="000C0389"/>
    <w:rsid w:val="000C5732"/>
    <w:rsid w:val="000C5D17"/>
    <w:rsid w:val="000C6556"/>
    <w:rsid w:val="000C7C12"/>
    <w:rsid w:val="000D3923"/>
    <w:rsid w:val="000D4BB7"/>
    <w:rsid w:val="000D5C4B"/>
    <w:rsid w:val="000D64F2"/>
    <w:rsid w:val="000E0CB1"/>
    <w:rsid w:val="000E4B01"/>
    <w:rsid w:val="000E592D"/>
    <w:rsid w:val="000E5F4C"/>
    <w:rsid w:val="000E602D"/>
    <w:rsid w:val="000F097D"/>
    <w:rsid w:val="000F1862"/>
    <w:rsid w:val="000F29F4"/>
    <w:rsid w:val="000F2F17"/>
    <w:rsid w:val="000F6FE9"/>
    <w:rsid w:val="00101F0C"/>
    <w:rsid w:val="00102ECC"/>
    <w:rsid w:val="00103632"/>
    <w:rsid w:val="00105090"/>
    <w:rsid w:val="001105EF"/>
    <w:rsid w:val="00113A02"/>
    <w:rsid w:val="00116DCE"/>
    <w:rsid w:val="0012074A"/>
    <w:rsid w:val="00120B1C"/>
    <w:rsid w:val="00121798"/>
    <w:rsid w:val="00122454"/>
    <w:rsid w:val="001244B3"/>
    <w:rsid w:val="00126292"/>
    <w:rsid w:val="00130385"/>
    <w:rsid w:val="00130737"/>
    <w:rsid w:val="001335C1"/>
    <w:rsid w:val="00134BFF"/>
    <w:rsid w:val="00135732"/>
    <w:rsid w:val="00137612"/>
    <w:rsid w:val="00143075"/>
    <w:rsid w:val="0014318C"/>
    <w:rsid w:val="00144E6F"/>
    <w:rsid w:val="001453A8"/>
    <w:rsid w:val="001478CB"/>
    <w:rsid w:val="00147AD4"/>
    <w:rsid w:val="00147D51"/>
    <w:rsid w:val="0015249B"/>
    <w:rsid w:val="00153AB2"/>
    <w:rsid w:val="0015427C"/>
    <w:rsid w:val="00154CCF"/>
    <w:rsid w:val="00154D5F"/>
    <w:rsid w:val="00155E65"/>
    <w:rsid w:val="001562DF"/>
    <w:rsid w:val="00157616"/>
    <w:rsid w:val="00157B20"/>
    <w:rsid w:val="00157F53"/>
    <w:rsid w:val="0016055F"/>
    <w:rsid w:val="0016113B"/>
    <w:rsid w:val="001621A4"/>
    <w:rsid w:val="0016292A"/>
    <w:rsid w:val="00164352"/>
    <w:rsid w:val="00165169"/>
    <w:rsid w:val="00165BDC"/>
    <w:rsid w:val="001660F6"/>
    <w:rsid w:val="0016655F"/>
    <w:rsid w:val="001718C2"/>
    <w:rsid w:val="001723CB"/>
    <w:rsid w:val="00173E61"/>
    <w:rsid w:val="0017404E"/>
    <w:rsid w:val="00175DAA"/>
    <w:rsid w:val="00177DCA"/>
    <w:rsid w:val="00180F1C"/>
    <w:rsid w:val="001826AA"/>
    <w:rsid w:val="0018375B"/>
    <w:rsid w:val="0018598D"/>
    <w:rsid w:val="00185E06"/>
    <w:rsid w:val="001915AA"/>
    <w:rsid w:val="00195A0F"/>
    <w:rsid w:val="00197F09"/>
    <w:rsid w:val="001A0879"/>
    <w:rsid w:val="001A3B30"/>
    <w:rsid w:val="001A3E5B"/>
    <w:rsid w:val="001A7421"/>
    <w:rsid w:val="001A7B0C"/>
    <w:rsid w:val="001B1435"/>
    <w:rsid w:val="001B1B80"/>
    <w:rsid w:val="001B1DB3"/>
    <w:rsid w:val="001B1E4E"/>
    <w:rsid w:val="001B2084"/>
    <w:rsid w:val="001B246A"/>
    <w:rsid w:val="001B2CD5"/>
    <w:rsid w:val="001B564A"/>
    <w:rsid w:val="001C01ED"/>
    <w:rsid w:val="001C02B2"/>
    <w:rsid w:val="001C16F0"/>
    <w:rsid w:val="001C2862"/>
    <w:rsid w:val="001C2AA9"/>
    <w:rsid w:val="001C34BB"/>
    <w:rsid w:val="001C3C6A"/>
    <w:rsid w:val="001D0120"/>
    <w:rsid w:val="001D123F"/>
    <w:rsid w:val="001D15A6"/>
    <w:rsid w:val="001D205F"/>
    <w:rsid w:val="001D2102"/>
    <w:rsid w:val="001D5AD4"/>
    <w:rsid w:val="001D7216"/>
    <w:rsid w:val="001E0779"/>
    <w:rsid w:val="001E0C2C"/>
    <w:rsid w:val="001E0D2C"/>
    <w:rsid w:val="001E1029"/>
    <w:rsid w:val="001E1253"/>
    <w:rsid w:val="001E4F00"/>
    <w:rsid w:val="001E7514"/>
    <w:rsid w:val="001F0F5E"/>
    <w:rsid w:val="001F243E"/>
    <w:rsid w:val="001F5BF8"/>
    <w:rsid w:val="001F630D"/>
    <w:rsid w:val="001F73A1"/>
    <w:rsid w:val="001F73E1"/>
    <w:rsid w:val="002002B7"/>
    <w:rsid w:val="00200A86"/>
    <w:rsid w:val="00201274"/>
    <w:rsid w:val="00202051"/>
    <w:rsid w:val="00202443"/>
    <w:rsid w:val="00203AE9"/>
    <w:rsid w:val="00203B42"/>
    <w:rsid w:val="00205001"/>
    <w:rsid w:val="002065AD"/>
    <w:rsid w:val="00207DFE"/>
    <w:rsid w:val="00211EA5"/>
    <w:rsid w:val="002123D8"/>
    <w:rsid w:val="0021314A"/>
    <w:rsid w:val="00213190"/>
    <w:rsid w:val="0021635A"/>
    <w:rsid w:val="0021644C"/>
    <w:rsid w:val="00217B63"/>
    <w:rsid w:val="002204F1"/>
    <w:rsid w:val="00220C49"/>
    <w:rsid w:val="00222552"/>
    <w:rsid w:val="0022347C"/>
    <w:rsid w:val="002237FB"/>
    <w:rsid w:val="00224E58"/>
    <w:rsid w:val="00225464"/>
    <w:rsid w:val="002258F0"/>
    <w:rsid w:val="00226AA4"/>
    <w:rsid w:val="00227D17"/>
    <w:rsid w:val="00232490"/>
    <w:rsid w:val="00235D46"/>
    <w:rsid w:val="00237BCA"/>
    <w:rsid w:val="002400EC"/>
    <w:rsid w:val="002404B2"/>
    <w:rsid w:val="0024199E"/>
    <w:rsid w:val="0024276E"/>
    <w:rsid w:val="002443B8"/>
    <w:rsid w:val="00244446"/>
    <w:rsid w:val="00251236"/>
    <w:rsid w:val="00251C22"/>
    <w:rsid w:val="00253702"/>
    <w:rsid w:val="00253AB6"/>
    <w:rsid w:val="00253D6B"/>
    <w:rsid w:val="0025469E"/>
    <w:rsid w:val="002608D4"/>
    <w:rsid w:val="002631B9"/>
    <w:rsid w:val="00264661"/>
    <w:rsid w:val="00264D9B"/>
    <w:rsid w:val="00264E34"/>
    <w:rsid w:val="00272B56"/>
    <w:rsid w:val="0027367E"/>
    <w:rsid w:val="00275A63"/>
    <w:rsid w:val="0027720B"/>
    <w:rsid w:val="0028125B"/>
    <w:rsid w:val="0028465A"/>
    <w:rsid w:val="00285115"/>
    <w:rsid w:val="00287DF5"/>
    <w:rsid w:val="00287FD6"/>
    <w:rsid w:val="002901DA"/>
    <w:rsid w:val="00293993"/>
    <w:rsid w:val="00294091"/>
    <w:rsid w:val="00296A2F"/>
    <w:rsid w:val="00297C95"/>
    <w:rsid w:val="00297F09"/>
    <w:rsid w:val="002A1EC9"/>
    <w:rsid w:val="002A4D10"/>
    <w:rsid w:val="002A6B49"/>
    <w:rsid w:val="002A7F87"/>
    <w:rsid w:val="002B0FF3"/>
    <w:rsid w:val="002B1C17"/>
    <w:rsid w:val="002B2B44"/>
    <w:rsid w:val="002B4754"/>
    <w:rsid w:val="002B618F"/>
    <w:rsid w:val="002C0521"/>
    <w:rsid w:val="002C0B21"/>
    <w:rsid w:val="002C1F07"/>
    <w:rsid w:val="002C28E0"/>
    <w:rsid w:val="002C2E47"/>
    <w:rsid w:val="002C4027"/>
    <w:rsid w:val="002D04E1"/>
    <w:rsid w:val="002D07F6"/>
    <w:rsid w:val="002D2CC7"/>
    <w:rsid w:val="002D37DE"/>
    <w:rsid w:val="002D6178"/>
    <w:rsid w:val="002D6C95"/>
    <w:rsid w:val="002D7385"/>
    <w:rsid w:val="002D7F1B"/>
    <w:rsid w:val="002E0DDC"/>
    <w:rsid w:val="002E0E6E"/>
    <w:rsid w:val="002E14F1"/>
    <w:rsid w:val="002E2793"/>
    <w:rsid w:val="002E4BBB"/>
    <w:rsid w:val="002E5683"/>
    <w:rsid w:val="002E5946"/>
    <w:rsid w:val="002E5C82"/>
    <w:rsid w:val="002E6A71"/>
    <w:rsid w:val="002F03FB"/>
    <w:rsid w:val="002F05D6"/>
    <w:rsid w:val="002F1C6C"/>
    <w:rsid w:val="002F3D52"/>
    <w:rsid w:val="002F430D"/>
    <w:rsid w:val="002F4474"/>
    <w:rsid w:val="002F4B09"/>
    <w:rsid w:val="002F4B18"/>
    <w:rsid w:val="002F5360"/>
    <w:rsid w:val="002F58CB"/>
    <w:rsid w:val="002F6ACD"/>
    <w:rsid w:val="002F6D78"/>
    <w:rsid w:val="002F6EDF"/>
    <w:rsid w:val="002F7044"/>
    <w:rsid w:val="00300EC7"/>
    <w:rsid w:val="00303471"/>
    <w:rsid w:val="003034B2"/>
    <w:rsid w:val="00305059"/>
    <w:rsid w:val="00305257"/>
    <w:rsid w:val="00306737"/>
    <w:rsid w:val="0030778D"/>
    <w:rsid w:val="00310A16"/>
    <w:rsid w:val="0031145F"/>
    <w:rsid w:val="00311CEC"/>
    <w:rsid w:val="00311F1E"/>
    <w:rsid w:val="0031221E"/>
    <w:rsid w:val="00312E7D"/>
    <w:rsid w:val="003132C8"/>
    <w:rsid w:val="003146D5"/>
    <w:rsid w:val="00314971"/>
    <w:rsid w:val="00314E82"/>
    <w:rsid w:val="00316FCA"/>
    <w:rsid w:val="00317CB7"/>
    <w:rsid w:val="003204E2"/>
    <w:rsid w:val="00320F95"/>
    <w:rsid w:val="003218DC"/>
    <w:rsid w:val="003256AD"/>
    <w:rsid w:val="00325EB5"/>
    <w:rsid w:val="00331D3E"/>
    <w:rsid w:val="0033367A"/>
    <w:rsid w:val="0033563E"/>
    <w:rsid w:val="00340E6D"/>
    <w:rsid w:val="003425D1"/>
    <w:rsid w:val="0034382D"/>
    <w:rsid w:val="00345B98"/>
    <w:rsid w:val="00347342"/>
    <w:rsid w:val="003474C9"/>
    <w:rsid w:val="00347E99"/>
    <w:rsid w:val="0035046F"/>
    <w:rsid w:val="00352240"/>
    <w:rsid w:val="00352A42"/>
    <w:rsid w:val="003545ED"/>
    <w:rsid w:val="003546C3"/>
    <w:rsid w:val="0035515D"/>
    <w:rsid w:val="003575EA"/>
    <w:rsid w:val="00357B21"/>
    <w:rsid w:val="00360693"/>
    <w:rsid w:val="00361DFA"/>
    <w:rsid w:val="00363C72"/>
    <w:rsid w:val="00363D88"/>
    <w:rsid w:val="00366593"/>
    <w:rsid w:val="0036751D"/>
    <w:rsid w:val="00370079"/>
    <w:rsid w:val="003701AD"/>
    <w:rsid w:val="003715D2"/>
    <w:rsid w:val="00380305"/>
    <w:rsid w:val="00381B8D"/>
    <w:rsid w:val="0038342E"/>
    <w:rsid w:val="00383EC8"/>
    <w:rsid w:val="003843FB"/>
    <w:rsid w:val="0038512C"/>
    <w:rsid w:val="00386EB1"/>
    <w:rsid w:val="00387B59"/>
    <w:rsid w:val="003902BF"/>
    <w:rsid w:val="00394B1B"/>
    <w:rsid w:val="003958F0"/>
    <w:rsid w:val="003968DA"/>
    <w:rsid w:val="00397661"/>
    <w:rsid w:val="003A16A7"/>
    <w:rsid w:val="003A1941"/>
    <w:rsid w:val="003A2D5B"/>
    <w:rsid w:val="003A3229"/>
    <w:rsid w:val="003A4192"/>
    <w:rsid w:val="003A5232"/>
    <w:rsid w:val="003A72C5"/>
    <w:rsid w:val="003A7471"/>
    <w:rsid w:val="003A7A10"/>
    <w:rsid w:val="003B02E0"/>
    <w:rsid w:val="003B0D1D"/>
    <w:rsid w:val="003B1147"/>
    <w:rsid w:val="003B152A"/>
    <w:rsid w:val="003B70E7"/>
    <w:rsid w:val="003B7526"/>
    <w:rsid w:val="003C020F"/>
    <w:rsid w:val="003C09FC"/>
    <w:rsid w:val="003C12CB"/>
    <w:rsid w:val="003C166E"/>
    <w:rsid w:val="003C607A"/>
    <w:rsid w:val="003C6889"/>
    <w:rsid w:val="003C7337"/>
    <w:rsid w:val="003D2DBB"/>
    <w:rsid w:val="003D3989"/>
    <w:rsid w:val="003D3AA6"/>
    <w:rsid w:val="003E1BC9"/>
    <w:rsid w:val="003E75B0"/>
    <w:rsid w:val="003F0527"/>
    <w:rsid w:val="003F1179"/>
    <w:rsid w:val="003F15BB"/>
    <w:rsid w:val="003F4B35"/>
    <w:rsid w:val="003F63BF"/>
    <w:rsid w:val="003F64E6"/>
    <w:rsid w:val="003F670D"/>
    <w:rsid w:val="003F6AC3"/>
    <w:rsid w:val="003F73C5"/>
    <w:rsid w:val="003F7582"/>
    <w:rsid w:val="00400700"/>
    <w:rsid w:val="004017FE"/>
    <w:rsid w:val="00402149"/>
    <w:rsid w:val="004025C0"/>
    <w:rsid w:val="00406B73"/>
    <w:rsid w:val="0041029E"/>
    <w:rsid w:val="0041491B"/>
    <w:rsid w:val="00415888"/>
    <w:rsid w:val="00415A4B"/>
    <w:rsid w:val="00415E76"/>
    <w:rsid w:val="0041758D"/>
    <w:rsid w:val="004220D7"/>
    <w:rsid w:val="00423B1E"/>
    <w:rsid w:val="004310A5"/>
    <w:rsid w:val="0043165E"/>
    <w:rsid w:val="004330F6"/>
    <w:rsid w:val="00433FAD"/>
    <w:rsid w:val="00435B5A"/>
    <w:rsid w:val="00440566"/>
    <w:rsid w:val="00446446"/>
    <w:rsid w:val="00446662"/>
    <w:rsid w:val="00447F29"/>
    <w:rsid w:val="004502E8"/>
    <w:rsid w:val="00451A10"/>
    <w:rsid w:val="00451BC6"/>
    <w:rsid w:val="004528CE"/>
    <w:rsid w:val="0045512C"/>
    <w:rsid w:val="00456987"/>
    <w:rsid w:val="00460D15"/>
    <w:rsid w:val="00460F42"/>
    <w:rsid w:val="00461077"/>
    <w:rsid w:val="00462D0E"/>
    <w:rsid w:val="0046534C"/>
    <w:rsid w:val="00465628"/>
    <w:rsid w:val="00465FFE"/>
    <w:rsid w:val="00467AF5"/>
    <w:rsid w:val="00470269"/>
    <w:rsid w:val="0047358E"/>
    <w:rsid w:val="00476DBB"/>
    <w:rsid w:val="00477C91"/>
    <w:rsid w:val="00481FB2"/>
    <w:rsid w:val="004833BA"/>
    <w:rsid w:val="00483D9E"/>
    <w:rsid w:val="00484F50"/>
    <w:rsid w:val="0048624A"/>
    <w:rsid w:val="0048725C"/>
    <w:rsid w:val="00490E24"/>
    <w:rsid w:val="00492B60"/>
    <w:rsid w:val="0049405F"/>
    <w:rsid w:val="00494926"/>
    <w:rsid w:val="004953E2"/>
    <w:rsid w:val="00497154"/>
    <w:rsid w:val="004A0369"/>
    <w:rsid w:val="004A31AB"/>
    <w:rsid w:val="004A746C"/>
    <w:rsid w:val="004A7C45"/>
    <w:rsid w:val="004A7C5D"/>
    <w:rsid w:val="004B05D9"/>
    <w:rsid w:val="004B20EB"/>
    <w:rsid w:val="004B2C23"/>
    <w:rsid w:val="004B45F9"/>
    <w:rsid w:val="004B6240"/>
    <w:rsid w:val="004B6FA9"/>
    <w:rsid w:val="004B7A90"/>
    <w:rsid w:val="004C071C"/>
    <w:rsid w:val="004C08C1"/>
    <w:rsid w:val="004C0D36"/>
    <w:rsid w:val="004C1E37"/>
    <w:rsid w:val="004C1FB6"/>
    <w:rsid w:val="004C639F"/>
    <w:rsid w:val="004C6421"/>
    <w:rsid w:val="004D0B77"/>
    <w:rsid w:val="004D164B"/>
    <w:rsid w:val="004D1A6A"/>
    <w:rsid w:val="004D243A"/>
    <w:rsid w:val="004D31F4"/>
    <w:rsid w:val="004D7DB9"/>
    <w:rsid w:val="004E0F54"/>
    <w:rsid w:val="004E1D75"/>
    <w:rsid w:val="004E5DE3"/>
    <w:rsid w:val="004F0D10"/>
    <w:rsid w:val="004F282C"/>
    <w:rsid w:val="004F4E7A"/>
    <w:rsid w:val="004F5889"/>
    <w:rsid w:val="004F6B0F"/>
    <w:rsid w:val="00500415"/>
    <w:rsid w:val="005013AD"/>
    <w:rsid w:val="005037E2"/>
    <w:rsid w:val="00504AE5"/>
    <w:rsid w:val="00504B7F"/>
    <w:rsid w:val="0050715D"/>
    <w:rsid w:val="005109C7"/>
    <w:rsid w:val="00514732"/>
    <w:rsid w:val="00515C9A"/>
    <w:rsid w:val="00521F85"/>
    <w:rsid w:val="00522564"/>
    <w:rsid w:val="0052296A"/>
    <w:rsid w:val="0052314C"/>
    <w:rsid w:val="005305FF"/>
    <w:rsid w:val="00531AFD"/>
    <w:rsid w:val="0053681E"/>
    <w:rsid w:val="005376F5"/>
    <w:rsid w:val="00541177"/>
    <w:rsid w:val="0054293A"/>
    <w:rsid w:val="00544659"/>
    <w:rsid w:val="005453C6"/>
    <w:rsid w:val="0054749B"/>
    <w:rsid w:val="00552103"/>
    <w:rsid w:val="00552897"/>
    <w:rsid w:val="00553E76"/>
    <w:rsid w:val="00555679"/>
    <w:rsid w:val="00555F8C"/>
    <w:rsid w:val="005563F7"/>
    <w:rsid w:val="0055648F"/>
    <w:rsid w:val="005570F2"/>
    <w:rsid w:val="00557B23"/>
    <w:rsid w:val="00560F0C"/>
    <w:rsid w:val="00561D6D"/>
    <w:rsid w:val="00562F9D"/>
    <w:rsid w:val="00564091"/>
    <w:rsid w:val="00564A1C"/>
    <w:rsid w:val="005662A4"/>
    <w:rsid w:val="005667BA"/>
    <w:rsid w:val="00567E9E"/>
    <w:rsid w:val="00570010"/>
    <w:rsid w:val="00571CCA"/>
    <w:rsid w:val="00571F05"/>
    <w:rsid w:val="00572628"/>
    <w:rsid w:val="00575A8E"/>
    <w:rsid w:val="00576376"/>
    <w:rsid w:val="0057652E"/>
    <w:rsid w:val="00581291"/>
    <w:rsid w:val="0058173A"/>
    <w:rsid w:val="00583C18"/>
    <w:rsid w:val="00583C20"/>
    <w:rsid w:val="00585030"/>
    <w:rsid w:val="005900EF"/>
    <w:rsid w:val="00590874"/>
    <w:rsid w:val="00590DFE"/>
    <w:rsid w:val="00591D23"/>
    <w:rsid w:val="00592A24"/>
    <w:rsid w:val="00594449"/>
    <w:rsid w:val="00595717"/>
    <w:rsid w:val="005962E2"/>
    <w:rsid w:val="005A224D"/>
    <w:rsid w:val="005A34C7"/>
    <w:rsid w:val="005A65E8"/>
    <w:rsid w:val="005A6DCC"/>
    <w:rsid w:val="005A6EB4"/>
    <w:rsid w:val="005A734E"/>
    <w:rsid w:val="005B0EF6"/>
    <w:rsid w:val="005B3173"/>
    <w:rsid w:val="005B33BB"/>
    <w:rsid w:val="005B44AE"/>
    <w:rsid w:val="005B4F4B"/>
    <w:rsid w:val="005B682C"/>
    <w:rsid w:val="005C5A88"/>
    <w:rsid w:val="005C6059"/>
    <w:rsid w:val="005C7F7D"/>
    <w:rsid w:val="005C7F9E"/>
    <w:rsid w:val="005D0BA0"/>
    <w:rsid w:val="005D1E48"/>
    <w:rsid w:val="005D2200"/>
    <w:rsid w:val="005D4888"/>
    <w:rsid w:val="005D7158"/>
    <w:rsid w:val="005D7766"/>
    <w:rsid w:val="005E0942"/>
    <w:rsid w:val="005E23FD"/>
    <w:rsid w:val="005E2C78"/>
    <w:rsid w:val="005E3252"/>
    <w:rsid w:val="005E39A6"/>
    <w:rsid w:val="005E409F"/>
    <w:rsid w:val="005E4C07"/>
    <w:rsid w:val="005E5A77"/>
    <w:rsid w:val="005F00BE"/>
    <w:rsid w:val="005F0376"/>
    <w:rsid w:val="005F7DED"/>
    <w:rsid w:val="00600FE0"/>
    <w:rsid w:val="006013A8"/>
    <w:rsid w:val="00602009"/>
    <w:rsid w:val="00603BBF"/>
    <w:rsid w:val="006051E8"/>
    <w:rsid w:val="00605AF3"/>
    <w:rsid w:val="0060695F"/>
    <w:rsid w:val="006127AC"/>
    <w:rsid w:val="006130ED"/>
    <w:rsid w:val="00615067"/>
    <w:rsid w:val="006160D7"/>
    <w:rsid w:val="00616ABE"/>
    <w:rsid w:val="00621F29"/>
    <w:rsid w:val="00622758"/>
    <w:rsid w:val="006236F5"/>
    <w:rsid w:val="006249B2"/>
    <w:rsid w:val="00627300"/>
    <w:rsid w:val="006305E9"/>
    <w:rsid w:val="00630908"/>
    <w:rsid w:val="00632D8B"/>
    <w:rsid w:val="00632F54"/>
    <w:rsid w:val="0063434B"/>
    <w:rsid w:val="006350E4"/>
    <w:rsid w:val="00635959"/>
    <w:rsid w:val="006412FF"/>
    <w:rsid w:val="00642A10"/>
    <w:rsid w:val="00643B2D"/>
    <w:rsid w:val="0064423E"/>
    <w:rsid w:val="00647004"/>
    <w:rsid w:val="006471B2"/>
    <w:rsid w:val="00651379"/>
    <w:rsid w:val="00653635"/>
    <w:rsid w:val="00653C62"/>
    <w:rsid w:val="00656309"/>
    <w:rsid w:val="00657FFA"/>
    <w:rsid w:val="00663723"/>
    <w:rsid w:val="00664BF0"/>
    <w:rsid w:val="006662FE"/>
    <w:rsid w:val="0066680A"/>
    <w:rsid w:val="0066753E"/>
    <w:rsid w:val="00670203"/>
    <w:rsid w:val="00670AAB"/>
    <w:rsid w:val="00671617"/>
    <w:rsid w:val="00671F35"/>
    <w:rsid w:val="00671F81"/>
    <w:rsid w:val="00673259"/>
    <w:rsid w:val="00673263"/>
    <w:rsid w:val="00673DC7"/>
    <w:rsid w:val="00675B1D"/>
    <w:rsid w:val="00676C60"/>
    <w:rsid w:val="00677669"/>
    <w:rsid w:val="006801E7"/>
    <w:rsid w:val="00681229"/>
    <w:rsid w:val="00682DF1"/>
    <w:rsid w:val="0069144C"/>
    <w:rsid w:val="006934EF"/>
    <w:rsid w:val="00695B5A"/>
    <w:rsid w:val="006A4AA4"/>
    <w:rsid w:val="006B4EBC"/>
    <w:rsid w:val="006B5E24"/>
    <w:rsid w:val="006B6DF8"/>
    <w:rsid w:val="006C0626"/>
    <w:rsid w:val="006C0756"/>
    <w:rsid w:val="006C1A17"/>
    <w:rsid w:val="006C1DD7"/>
    <w:rsid w:val="006C1FEF"/>
    <w:rsid w:val="006C4428"/>
    <w:rsid w:val="006C6D9F"/>
    <w:rsid w:val="006C72C5"/>
    <w:rsid w:val="006C7B98"/>
    <w:rsid w:val="006C7E19"/>
    <w:rsid w:val="006D05DE"/>
    <w:rsid w:val="006D1754"/>
    <w:rsid w:val="006D51D7"/>
    <w:rsid w:val="006D633C"/>
    <w:rsid w:val="006D6B3F"/>
    <w:rsid w:val="006D6F93"/>
    <w:rsid w:val="006D71C5"/>
    <w:rsid w:val="006E0AA8"/>
    <w:rsid w:val="006E0FD9"/>
    <w:rsid w:val="006E223D"/>
    <w:rsid w:val="006E2B19"/>
    <w:rsid w:val="006E3CD7"/>
    <w:rsid w:val="006E48D6"/>
    <w:rsid w:val="006E4CC6"/>
    <w:rsid w:val="006E7613"/>
    <w:rsid w:val="006F038C"/>
    <w:rsid w:val="006F2006"/>
    <w:rsid w:val="006F425B"/>
    <w:rsid w:val="006F5070"/>
    <w:rsid w:val="007100BB"/>
    <w:rsid w:val="0071075F"/>
    <w:rsid w:val="007155FE"/>
    <w:rsid w:val="0071683C"/>
    <w:rsid w:val="00721882"/>
    <w:rsid w:val="00721995"/>
    <w:rsid w:val="0072449A"/>
    <w:rsid w:val="00725480"/>
    <w:rsid w:val="00725BFB"/>
    <w:rsid w:val="0072714E"/>
    <w:rsid w:val="007278A2"/>
    <w:rsid w:val="007319F5"/>
    <w:rsid w:val="00732039"/>
    <w:rsid w:val="00733A67"/>
    <w:rsid w:val="00733CE0"/>
    <w:rsid w:val="00735354"/>
    <w:rsid w:val="0073706F"/>
    <w:rsid w:val="00737972"/>
    <w:rsid w:val="00740D22"/>
    <w:rsid w:val="0074105F"/>
    <w:rsid w:val="00741707"/>
    <w:rsid w:val="0074234C"/>
    <w:rsid w:val="00743F4D"/>
    <w:rsid w:val="0074576D"/>
    <w:rsid w:val="007460F5"/>
    <w:rsid w:val="007508D1"/>
    <w:rsid w:val="00751BE0"/>
    <w:rsid w:val="00752B62"/>
    <w:rsid w:val="00752C15"/>
    <w:rsid w:val="00754576"/>
    <w:rsid w:val="00757A76"/>
    <w:rsid w:val="00757B26"/>
    <w:rsid w:val="00760EF2"/>
    <w:rsid w:val="007632C6"/>
    <w:rsid w:val="00765A71"/>
    <w:rsid w:val="0076661E"/>
    <w:rsid w:val="007669C4"/>
    <w:rsid w:val="00770465"/>
    <w:rsid w:val="00771486"/>
    <w:rsid w:val="00774A01"/>
    <w:rsid w:val="00774A87"/>
    <w:rsid w:val="00775219"/>
    <w:rsid w:val="00775C3C"/>
    <w:rsid w:val="00780595"/>
    <w:rsid w:val="00780B7D"/>
    <w:rsid w:val="00781CA6"/>
    <w:rsid w:val="00781F55"/>
    <w:rsid w:val="00784051"/>
    <w:rsid w:val="007855B2"/>
    <w:rsid w:val="00786139"/>
    <w:rsid w:val="00786981"/>
    <w:rsid w:val="00790387"/>
    <w:rsid w:val="00790A23"/>
    <w:rsid w:val="00791746"/>
    <w:rsid w:val="00791B23"/>
    <w:rsid w:val="00795E97"/>
    <w:rsid w:val="007A04E1"/>
    <w:rsid w:val="007A0EB3"/>
    <w:rsid w:val="007A15CC"/>
    <w:rsid w:val="007A3EC2"/>
    <w:rsid w:val="007A3EEC"/>
    <w:rsid w:val="007A4642"/>
    <w:rsid w:val="007A4B76"/>
    <w:rsid w:val="007A7947"/>
    <w:rsid w:val="007A79B5"/>
    <w:rsid w:val="007A7EF7"/>
    <w:rsid w:val="007B2316"/>
    <w:rsid w:val="007B3780"/>
    <w:rsid w:val="007B3A36"/>
    <w:rsid w:val="007B3CB3"/>
    <w:rsid w:val="007B4A59"/>
    <w:rsid w:val="007B5046"/>
    <w:rsid w:val="007B65AC"/>
    <w:rsid w:val="007B7EC0"/>
    <w:rsid w:val="007C1570"/>
    <w:rsid w:val="007C3F54"/>
    <w:rsid w:val="007C5670"/>
    <w:rsid w:val="007C5BB8"/>
    <w:rsid w:val="007C622C"/>
    <w:rsid w:val="007C68F6"/>
    <w:rsid w:val="007C6DB3"/>
    <w:rsid w:val="007C7CDE"/>
    <w:rsid w:val="007D012D"/>
    <w:rsid w:val="007D1D0F"/>
    <w:rsid w:val="007E008C"/>
    <w:rsid w:val="007E20F1"/>
    <w:rsid w:val="007E285C"/>
    <w:rsid w:val="007E311D"/>
    <w:rsid w:val="007E458E"/>
    <w:rsid w:val="007E4C85"/>
    <w:rsid w:val="007E5161"/>
    <w:rsid w:val="007E568D"/>
    <w:rsid w:val="007E585C"/>
    <w:rsid w:val="007E7EAF"/>
    <w:rsid w:val="007E7F79"/>
    <w:rsid w:val="007F00F8"/>
    <w:rsid w:val="007F22F5"/>
    <w:rsid w:val="007F3B6F"/>
    <w:rsid w:val="007F3F53"/>
    <w:rsid w:val="00800420"/>
    <w:rsid w:val="008041AA"/>
    <w:rsid w:val="008044C6"/>
    <w:rsid w:val="0080521F"/>
    <w:rsid w:val="00805CDE"/>
    <w:rsid w:val="00806A17"/>
    <w:rsid w:val="0080725F"/>
    <w:rsid w:val="008079BE"/>
    <w:rsid w:val="00807A43"/>
    <w:rsid w:val="00812085"/>
    <w:rsid w:val="00812A08"/>
    <w:rsid w:val="00816CEA"/>
    <w:rsid w:val="00816E35"/>
    <w:rsid w:val="00817C0D"/>
    <w:rsid w:val="00817D5D"/>
    <w:rsid w:val="00820180"/>
    <w:rsid w:val="00820821"/>
    <w:rsid w:val="00821885"/>
    <w:rsid w:val="008222EE"/>
    <w:rsid w:val="00822F0A"/>
    <w:rsid w:val="00825A9E"/>
    <w:rsid w:val="0083208A"/>
    <w:rsid w:val="008365E1"/>
    <w:rsid w:val="00836DE7"/>
    <w:rsid w:val="00837C08"/>
    <w:rsid w:val="00840FB7"/>
    <w:rsid w:val="008413A4"/>
    <w:rsid w:val="008422F9"/>
    <w:rsid w:val="00842429"/>
    <w:rsid w:val="0084248D"/>
    <w:rsid w:val="00842825"/>
    <w:rsid w:val="00843108"/>
    <w:rsid w:val="00843924"/>
    <w:rsid w:val="00845E11"/>
    <w:rsid w:val="008500B8"/>
    <w:rsid w:val="008500B9"/>
    <w:rsid w:val="00851D0B"/>
    <w:rsid w:val="0085218A"/>
    <w:rsid w:val="00852863"/>
    <w:rsid w:val="00855C56"/>
    <w:rsid w:val="00855F77"/>
    <w:rsid w:val="00856B44"/>
    <w:rsid w:val="00856F85"/>
    <w:rsid w:val="00857015"/>
    <w:rsid w:val="00861A82"/>
    <w:rsid w:val="00863642"/>
    <w:rsid w:val="00864C40"/>
    <w:rsid w:val="00864EB0"/>
    <w:rsid w:val="008651DA"/>
    <w:rsid w:val="008713C5"/>
    <w:rsid w:val="008713D8"/>
    <w:rsid w:val="00874B67"/>
    <w:rsid w:val="00875690"/>
    <w:rsid w:val="00886473"/>
    <w:rsid w:val="00886579"/>
    <w:rsid w:val="0088745B"/>
    <w:rsid w:val="00893510"/>
    <w:rsid w:val="008942EE"/>
    <w:rsid w:val="0089560D"/>
    <w:rsid w:val="0089576E"/>
    <w:rsid w:val="00897CF0"/>
    <w:rsid w:val="008A0D9E"/>
    <w:rsid w:val="008A1325"/>
    <w:rsid w:val="008A1D7A"/>
    <w:rsid w:val="008A2275"/>
    <w:rsid w:val="008A2B20"/>
    <w:rsid w:val="008A426B"/>
    <w:rsid w:val="008A5334"/>
    <w:rsid w:val="008A54FD"/>
    <w:rsid w:val="008A5E8D"/>
    <w:rsid w:val="008A65C7"/>
    <w:rsid w:val="008B0264"/>
    <w:rsid w:val="008B08E0"/>
    <w:rsid w:val="008B0A26"/>
    <w:rsid w:val="008B24A4"/>
    <w:rsid w:val="008B3650"/>
    <w:rsid w:val="008B5CC8"/>
    <w:rsid w:val="008B7DC8"/>
    <w:rsid w:val="008C01FA"/>
    <w:rsid w:val="008C0F27"/>
    <w:rsid w:val="008C1658"/>
    <w:rsid w:val="008C18C2"/>
    <w:rsid w:val="008C3858"/>
    <w:rsid w:val="008C52D5"/>
    <w:rsid w:val="008C7C32"/>
    <w:rsid w:val="008C7FDC"/>
    <w:rsid w:val="008D48D4"/>
    <w:rsid w:val="008D6C0E"/>
    <w:rsid w:val="008D73A3"/>
    <w:rsid w:val="008D7626"/>
    <w:rsid w:val="008D7CD6"/>
    <w:rsid w:val="008E21E3"/>
    <w:rsid w:val="008E2EB7"/>
    <w:rsid w:val="008E56BC"/>
    <w:rsid w:val="008E6E31"/>
    <w:rsid w:val="008F15B8"/>
    <w:rsid w:val="008F41ED"/>
    <w:rsid w:val="008F7610"/>
    <w:rsid w:val="009003B4"/>
    <w:rsid w:val="00901447"/>
    <w:rsid w:val="00901460"/>
    <w:rsid w:val="00901CC3"/>
    <w:rsid w:val="009020CE"/>
    <w:rsid w:val="00902BBB"/>
    <w:rsid w:val="009034BA"/>
    <w:rsid w:val="009052BF"/>
    <w:rsid w:val="00905CB6"/>
    <w:rsid w:val="0090764B"/>
    <w:rsid w:val="00907A51"/>
    <w:rsid w:val="00911039"/>
    <w:rsid w:val="00911624"/>
    <w:rsid w:val="00912D8A"/>
    <w:rsid w:val="0091377E"/>
    <w:rsid w:val="00914B29"/>
    <w:rsid w:val="00914D34"/>
    <w:rsid w:val="00916CD0"/>
    <w:rsid w:val="00917CB2"/>
    <w:rsid w:val="00920228"/>
    <w:rsid w:val="009203B8"/>
    <w:rsid w:val="00920906"/>
    <w:rsid w:val="0092138E"/>
    <w:rsid w:val="00921A91"/>
    <w:rsid w:val="009227A4"/>
    <w:rsid w:val="00925CFE"/>
    <w:rsid w:val="009266B2"/>
    <w:rsid w:val="00927B6A"/>
    <w:rsid w:val="009303C8"/>
    <w:rsid w:val="009303DB"/>
    <w:rsid w:val="0093306D"/>
    <w:rsid w:val="009337D7"/>
    <w:rsid w:val="009347A1"/>
    <w:rsid w:val="00935033"/>
    <w:rsid w:val="00935F36"/>
    <w:rsid w:val="009403B5"/>
    <w:rsid w:val="00941A60"/>
    <w:rsid w:val="00943103"/>
    <w:rsid w:val="00943E9A"/>
    <w:rsid w:val="00944D98"/>
    <w:rsid w:val="00945C4A"/>
    <w:rsid w:val="00945E3C"/>
    <w:rsid w:val="00945E45"/>
    <w:rsid w:val="0094692A"/>
    <w:rsid w:val="00946ACE"/>
    <w:rsid w:val="00950A5B"/>
    <w:rsid w:val="009520B3"/>
    <w:rsid w:val="009525DB"/>
    <w:rsid w:val="00952787"/>
    <w:rsid w:val="0095347E"/>
    <w:rsid w:val="00953701"/>
    <w:rsid w:val="009545B7"/>
    <w:rsid w:val="00954FE7"/>
    <w:rsid w:val="00956C9C"/>
    <w:rsid w:val="00957230"/>
    <w:rsid w:val="009602F0"/>
    <w:rsid w:val="00960522"/>
    <w:rsid w:val="00960552"/>
    <w:rsid w:val="009625FA"/>
    <w:rsid w:val="0096271F"/>
    <w:rsid w:val="00963130"/>
    <w:rsid w:val="0096330A"/>
    <w:rsid w:val="00963330"/>
    <w:rsid w:val="00964DFC"/>
    <w:rsid w:val="00965330"/>
    <w:rsid w:val="00965347"/>
    <w:rsid w:val="00967387"/>
    <w:rsid w:val="00972BD0"/>
    <w:rsid w:val="009730D3"/>
    <w:rsid w:val="00973471"/>
    <w:rsid w:val="009737C1"/>
    <w:rsid w:val="00974B21"/>
    <w:rsid w:val="00975D80"/>
    <w:rsid w:val="0098117C"/>
    <w:rsid w:val="009822F7"/>
    <w:rsid w:val="00982C0B"/>
    <w:rsid w:val="00995B93"/>
    <w:rsid w:val="00995C4C"/>
    <w:rsid w:val="00997182"/>
    <w:rsid w:val="009A2175"/>
    <w:rsid w:val="009A2486"/>
    <w:rsid w:val="009A4024"/>
    <w:rsid w:val="009A7297"/>
    <w:rsid w:val="009B115D"/>
    <w:rsid w:val="009B2C34"/>
    <w:rsid w:val="009B4AA4"/>
    <w:rsid w:val="009C08AD"/>
    <w:rsid w:val="009C0E48"/>
    <w:rsid w:val="009C1A6A"/>
    <w:rsid w:val="009C38B5"/>
    <w:rsid w:val="009C50D7"/>
    <w:rsid w:val="009C57A8"/>
    <w:rsid w:val="009C638E"/>
    <w:rsid w:val="009C69FE"/>
    <w:rsid w:val="009D0675"/>
    <w:rsid w:val="009D1359"/>
    <w:rsid w:val="009D29C1"/>
    <w:rsid w:val="009D48AB"/>
    <w:rsid w:val="009D527B"/>
    <w:rsid w:val="009D5464"/>
    <w:rsid w:val="009D599D"/>
    <w:rsid w:val="009D5D82"/>
    <w:rsid w:val="009D620C"/>
    <w:rsid w:val="009D6D71"/>
    <w:rsid w:val="009E0ACD"/>
    <w:rsid w:val="009E0B97"/>
    <w:rsid w:val="009E5846"/>
    <w:rsid w:val="009E5DEA"/>
    <w:rsid w:val="009E6E55"/>
    <w:rsid w:val="009F1111"/>
    <w:rsid w:val="009F16B3"/>
    <w:rsid w:val="009F6AF4"/>
    <w:rsid w:val="00A00071"/>
    <w:rsid w:val="00A023C9"/>
    <w:rsid w:val="00A04BBB"/>
    <w:rsid w:val="00A112EC"/>
    <w:rsid w:val="00A142E2"/>
    <w:rsid w:val="00A14620"/>
    <w:rsid w:val="00A14D69"/>
    <w:rsid w:val="00A16F18"/>
    <w:rsid w:val="00A206FA"/>
    <w:rsid w:val="00A219A7"/>
    <w:rsid w:val="00A226D0"/>
    <w:rsid w:val="00A2443C"/>
    <w:rsid w:val="00A249BC"/>
    <w:rsid w:val="00A2703A"/>
    <w:rsid w:val="00A32B8C"/>
    <w:rsid w:val="00A3305C"/>
    <w:rsid w:val="00A33AA7"/>
    <w:rsid w:val="00A33D44"/>
    <w:rsid w:val="00A37E42"/>
    <w:rsid w:val="00A40B98"/>
    <w:rsid w:val="00A41B1C"/>
    <w:rsid w:val="00A41BE9"/>
    <w:rsid w:val="00A41F15"/>
    <w:rsid w:val="00A436ED"/>
    <w:rsid w:val="00A45412"/>
    <w:rsid w:val="00A458D4"/>
    <w:rsid w:val="00A45A7D"/>
    <w:rsid w:val="00A460A5"/>
    <w:rsid w:val="00A513F9"/>
    <w:rsid w:val="00A5298A"/>
    <w:rsid w:val="00A542B0"/>
    <w:rsid w:val="00A54438"/>
    <w:rsid w:val="00A54B97"/>
    <w:rsid w:val="00A56899"/>
    <w:rsid w:val="00A5700E"/>
    <w:rsid w:val="00A571C2"/>
    <w:rsid w:val="00A6108A"/>
    <w:rsid w:val="00A62D3F"/>
    <w:rsid w:val="00A62FA6"/>
    <w:rsid w:val="00A63309"/>
    <w:rsid w:val="00A63745"/>
    <w:rsid w:val="00A63C29"/>
    <w:rsid w:val="00A64750"/>
    <w:rsid w:val="00A64971"/>
    <w:rsid w:val="00A654C0"/>
    <w:rsid w:val="00A65A07"/>
    <w:rsid w:val="00A660D1"/>
    <w:rsid w:val="00A668EF"/>
    <w:rsid w:val="00A671CE"/>
    <w:rsid w:val="00A70BCD"/>
    <w:rsid w:val="00A7116E"/>
    <w:rsid w:val="00A71250"/>
    <w:rsid w:val="00A74038"/>
    <w:rsid w:val="00A75C20"/>
    <w:rsid w:val="00A81251"/>
    <w:rsid w:val="00A81BDC"/>
    <w:rsid w:val="00A84082"/>
    <w:rsid w:val="00A84F23"/>
    <w:rsid w:val="00A90317"/>
    <w:rsid w:val="00A91CCD"/>
    <w:rsid w:val="00A92518"/>
    <w:rsid w:val="00A92718"/>
    <w:rsid w:val="00A92ADE"/>
    <w:rsid w:val="00A93481"/>
    <w:rsid w:val="00A94009"/>
    <w:rsid w:val="00A96F05"/>
    <w:rsid w:val="00A97FE8"/>
    <w:rsid w:val="00AA3D92"/>
    <w:rsid w:val="00AA4F4C"/>
    <w:rsid w:val="00AA6136"/>
    <w:rsid w:val="00AB107E"/>
    <w:rsid w:val="00AB3293"/>
    <w:rsid w:val="00AB4FF8"/>
    <w:rsid w:val="00AB53AB"/>
    <w:rsid w:val="00AB54AB"/>
    <w:rsid w:val="00AB59E7"/>
    <w:rsid w:val="00AB790A"/>
    <w:rsid w:val="00AB7CC6"/>
    <w:rsid w:val="00AC1624"/>
    <w:rsid w:val="00AC4583"/>
    <w:rsid w:val="00AC52F2"/>
    <w:rsid w:val="00AC7120"/>
    <w:rsid w:val="00AC7A08"/>
    <w:rsid w:val="00AD0CCE"/>
    <w:rsid w:val="00AD168A"/>
    <w:rsid w:val="00AD171A"/>
    <w:rsid w:val="00AD2C2D"/>
    <w:rsid w:val="00AD45DF"/>
    <w:rsid w:val="00AD4E84"/>
    <w:rsid w:val="00AD4F29"/>
    <w:rsid w:val="00AD54A8"/>
    <w:rsid w:val="00AD6119"/>
    <w:rsid w:val="00AD69B6"/>
    <w:rsid w:val="00AE429A"/>
    <w:rsid w:val="00AE4E8C"/>
    <w:rsid w:val="00AE5356"/>
    <w:rsid w:val="00AF06AA"/>
    <w:rsid w:val="00AF1674"/>
    <w:rsid w:val="00AF18AC"/>
    <w:rsid w:val="00AF2017"/>
    <w:rsid w:val="00AF5B62"/>
    <w:rsid w:val="00B03C34"/>
    <w:rsid w:val="00B0470B"/>
    <w:rsid w:val="00B04BCA"/>
    <w:rsid w:val="00B057D9"/>
    <w:rsid w:val="00B05D88"/>
    <w:rsid w:val="00B10610"/>
    <w:rsid w:val="00B11539"/>
    <w:rsid w:val="00B12177"/>
    <w:rsid w:val="00B131BC"/>
    <w:rsid w:val="00B1642E"/>
    <w:rsid w:val="00B1709A"/>
    <w:rsid w:val="00B21874"/>
    <w:rsid w:val="00B21DFA"/>
    <w:rsid w:val="00B2388B"/>
    <w:rsid w:val="00B24633"/>
    <w:rsid w:val="00B26D08"/>
    <w:rsid w:val="00B2771D"/>
    <w:rsid w:val="00B30859"/>
    <w:rsid w:val="00B31278"/>
    <w:rsid w:val="00B36D08"/>
    <w:rsid w:val="00B36DE6"/>
    <w:rsid w:val="00B36F24"/>
    <w:rsid w:val="00B37CD0"/>
    <w:rsid w:val="00B41F6C"/>
    <w:rsid w:val="00B4358D"/>
    <w:rsid w:val="00B441C0"/>
    <w:rsid w:val="00B44DC4"/>
    <w:rsid w:val="00B46EB6"/>
    <w:rsid w:val="00B4750D"/>
    <w:rsid w:val="00B47A00"/>
    <w:rsid w:val="00B5005B"/>
    <w:rsid w:val="00B502DC"/>
    <w:rsid w:val="00B523E8"/>
    <w:rsid w:val="00B52D7B"/>
    <w:rsid w:val="00B531E2"/>
    <w:rsid w:val="00B56B35"/>
    <w:rsid w:val="00B57285"/>
    <w:rsid w:val="00B608E6"/>
    <w:rsid w:val="00B60B7F"/>
    <w:rsid w:val="00B61428"/>
    <w:rsid w:val="00B622BD"/>
    <w:rsid w:val="00B62D18"/>
    <w:rsid w:val="00B65106"/>
    <w:rsid w:val="00B66409"/>
    <w:rsid w:val="00B668EB"/>
    <w:rsid w:val="00B67007"/>
    <w:rsid w:val="00B67E64"/>
    <w:rsid w:val="00B7211F"/>
    <w:rsid w:val="00B72254"/>
    <w:rsid w:val="00B73277"/>
    <w:rsid w:val="00B74FD5"/>
    <w:rsid w:val="00B75830"/>
    <w:rsid w:val="00B762E0"/>
    <w:rsid w:val="00B7718D"/>
    <w:rsid w:val="00B771EE"/>
    <w:rsid w:val="00B773DF"/>
    <w:rsid w:val="00B77DD0"/>
    <w:rsid w:val="00B804E0"/>
    <w:rsid w:val="00B81D68"/>
    <w:rsid w:val="00B8246A"/>
    <w:rsid w:val="00B82ED4"/>
    <w:rsid w:val="00B83503"/>
    <w:rsid w:val="00B84C06"/>
    <w:rsid w:val="00B860BF"/>
    <w:rsid w:val="00B8709A"/>
    <w:rsid w:val="00B90450"/>
    <w:rsid w:val="00B91953"/>
    <w:rsid w:val="00B92758"/>
    <w:rsid w:val="00B9298A"/>
    <w:rsid w:val="00B92DDD"/>
    <w:rsid w:val="00B94BD5"/>
    <w:rsid w:val="00B9764A"/>
    <w:rsid w:val="00B97D0D"/>
    <w:rsid w:val="00BA0047"/>
    <w:rsid w:val="00BA1C28"/>
    <w:rsid w:val="00BA27FC"/>
    <w:rsid w:val="00BA35A5"/>
    <w:rsid w:val="00BA3BE3"/>
    <w:rsid w:val="00BA47D1"/>
    <w:rsid w:val="00BA4A53"/>
    <w:rsid w:val="00BA4CA9"/>
    <w:rsid w:val="00BA7411"/>
    <w:rsid w:val="00BB23C4"/>
    <w:rsid w:val="00BB6920"/>
    <w:rsid w:val="00BB6C33"/>
    <w:rsid w:val="00BB71E0"/>
    <w:rsid w:val="00BB7CBB"/>
    <w:rsid w:val="00BC14EE"/>
    <w:rsid w:val="00BC275F"/>
    <w:rsid w:val="00BC3651"/>
    <w:rsid w:val="00BC3AB9"/>
    <w:rsid w:val="00BC4151"/>
    <w:rsid w:val="00BC463F"/>
    <w:rsid w:val="00BC5018"/>
    <w:rsid w:val="00BC6892"/>
    <w:rsid w:val="00BC6DDB"/>
    <w:rsid w:val="00BC7092"/>
    <w:rsid w:val="00BC71FD"/>
    <w:rsid w:val="00BD064C"/>
    <w:rsid w:val="00BD20DB"/>
    <w:rsid w:val="00BD2957"/>
    <w:rsid w:val="00BD429A"/>
    <w:rsid w:val="00BD485F"/>
    <w:rsid w:val="00BD4D34"/>
    <w:rsid w:val="00BE0EAA"/>
    <w:rsid w:val="00BE1181"/>
    <w:rsid w:val="00BE24F0"/>
    <w:rsid w:val="00BE33D6"/>
    <w:rsid w:val="00BF019A"/>
    <w:rsid w:val="00BF1CF5"/>
    <w:rsid w:val="00BF226E"/>
    <w:rsid w:val="00BF2917"/>
    <w:rsid w:val="00BF2C62"/>
    <w:rsid w:val="00BF5801"/>
    <w:rsid w:val="00BF5E9A"/>
    <w:rsid w:val="00BF7CED"/>
    <w:rsid w:val="00BF7D12"/>
    <w:rsid w:val="00C0153E"/>
    <w:rsid w:val="00C0195D"/>
    <w:rsid w:val="00C01E63"/>
    <w:rsid w:val="00C0232D"/>
    <w:rsid w:val="00C02902"/>
    <w:rsid w:val="00C05C9F"/>
    <w:rsid w:val="00C11BD3"/>
    <w:rsid w:val="00C12233"/>
    <w:rsid w:val="00C13958"/>
    <w:rsid w:val="00C156A0"/>
    <w:rsid w:val="00C22793"/>
    <w:rsid w:val="00C24A84"/>
    <w:rsid w:val="00C24D91"/>
    <w:rsid w:val="00C2561B"/>
    <w:rsid w:val="00C25C50"/>
    <w:rsid w:val="00C31DB2"/>
    <w:rsid w:val="00C32830"/>
    <w:rsid w:val="00C332B2"/>
    <w:rsid w:val="00C33AF6"/>
    <w:rsid w:val="00C3445D"/>
    <w:rsid w:val="00C356A6"/>
    <w:rsid w:val="00C36892"/>
    <w:rsid w:val="00C36BE9"/>
    <w:rsid w:val="00C37175"/>
    <w:rsid w:val="00C42AEA"/>
    <w:rsid w:val="00C43EAB"/>
    <w:rsid w:val="00C451DD"/>
    <w:rsid w:val="00C46840"/>
    <w:rsid w:val="00C46908"/>
    <w:rsid w:val="00C47104"/>
    <w:rsid w:val="00C4745D"/>
    <w:rsid w:val="00C47B45"/>
    <w:rsid w:val="00C50B25"/>
    <w:rsid w:val="00C50C33"/>
    <w:rsid w:val="00C51323"/>
    <w:rsid w:val="00C52638"/>
    <w:rsid w:val="00C528C2"/>
    <w:rsid w:val="00C534A8"/>
    <w:rsid w:val="00C56BCC"/>
    <w:rsid w:val="00C60533"/>
    <w:rsid w:val="00C60C84"/>
    <w:rsid w:val="00C643E7"/>
    <w:rsid w:val="00C66E6A"/>
    <w:rsid w:val="00C67335"/>
    <w:rsid w:val="00C70D9A"/>
    <w:rsid w:val="00C71075"/>
    <w:rsid w:val="00C72869"/>
    <w:rsid w:val="00C73552"/>
    <w:rsid w:val="00C76251"/>
    <w:rsid w:val="00C81DC1"/>
    <w:rsid w:val="00C852DE"/>
    <w:rsid w:val="00C8626E"/>
    <w:rsid w:val="00C86F86"/>
    <w:rsid w:val="00C87C9B"/>
    <w:rsid w:val="00C90A9C"/>
    <w:rsid w:val="00C90F44"/>
    <w:rsid w:val="00C917AC"/>
    <w:rsid w:val="00C9272A"/>
    <w:rsid w:val="00C9430F"/>
    <w:rsid w:val="00C959E1"/>
    <w:rsid w:val="00C965D8"/>
    <w:rsid w:val="00C97D8C"/>
    <w:rsid w:val="00CA148D"/>
    <w:rsid w:val="00CA151A"/>
    <w:rsid w:val="00CA2A36"/>
    <w:rsid w:val="00CA2B00"/>
    <w:rsid w:val="00CA5369"/>
    <w:rsid w:val="00CA5C0E"/>
    <w:rsid w:val="00CA6162"/>
    <w:rsid w:val="00CA7690"/>
    <w:rsid w:val="00CB1E94"/>
    <w:rsid w:val="00CB20C3"/>
    <w:rsid w:val="00CB25FD"/>
    <w:rsid w:val="00CB31DD"/>
    <w:rsid w:val="00CB3D9A"/>
    <w:rsid w:val="00CB457B"/>
    <w:rsid w:val="00CB4FB0"/>
    <w:rsid w:val="00CB6E24"/>
    <w:rsid w:val="00CC0040"/>
    <w:rsid w:val="00CC00CC"/>
    <w:rsid w:val="00CC06A8"/>
    <w:rsid w:val="00CC0C50"/>
    <w:rsid w:val="00CC1381"/>
    <w:rsid w:val="00CC793A"/>
    <w:rsid w:val="00CD0048"/>
    <w:rsid w:val="00CD0A13"/>
    <w:rsid w:val="00CD1B87"/>
    <w:rsid w:val="00CD2746"/>
    <w:rsid w:val="00CD6C24"/>
    <w:rsid w:val="00CD7CF2"/>
    <w:rsid w:val="00CD7F8B"/>
    <w:rsid w:val="00CE0182"/>
    <w:rsid w:val="00CE047B"/>
    <w:rsid w:val="00CE0897"/>
    <w:rsid w:val="00CE10E6"/>
    <w:rsid w:val="00CE17B4"/>
    <w:rsid w:val="00CE3FB1"/>
    <w:rsid w:val="00CF0F08"/>
    <w:rsid w:val="00CF1A08"/>
    <w:rsid w:val="00CF1B66"/>
    <w:rsid w:val="00CF478E"/>
    <w:rsid w:val="00CF73B1"/>
    <w:rsid w:val="00CF7451"/>
    <w:rsid w:val="00D0321D"/>
    <w:rsid w:val="00D05061"/>
    <w:rsid w:val="00D05F85"/>
    <w:rsid w:val="00D066CA"/>
    <w:rsid w:val="00D11447"/>
    <w:rsid w:val="00D140E6"/>
    <w:rsid w:val="00D1432F"/>
    <w:rsid w:val="00D14E34"/>
    <w:rsid w:val="00D15691"/>
    <w:rsid w:val="00D1600B"/>
    <w:rsid w:val="00D16EFD"/>
    <w:rsid w:val="00D17164"/>
    <w:rsid w:val="00D249D6"/>
    <w:rsid w:val="00D3332C"/>
    <w:rsid w:val="00D34F79"/>
    <w:rsid w:val="00D35339"/>
    <w:rsid w:val="00D37041"/>
    <w:rsid w:val="00D375D9"/>
    <w:rsid w:val="00D4094E"/>
    <w:rsid w:val="00D41EDA"/>
    <w:rsid w:val="00D42943"/>
    <w:rsid w:val="00D4556D"/>
    <w:rsid w:val="00D45DB2"/>
    <w:rsid w:val="00D46F62"/>
    <w:rsid w:val="00D506B7"/>
    <w:rsid w:val="00D50A65"/>
    <w:rsid w:val="00D51449"/>
    <w:rsid w:val="00D5315F"/>
    <w:rsid w:val="00D533B4"/>
    <w:rsid w:val="00D546B3"/>
    <w:rsid w:val="00D5609A"/>
    <w:rsid w:val="00D57517"/>
    <w:rsid w:val="00D578CC"/>
    <w:rsid w:val="00D6118D"/>
    <w:rsid w:val="00D61A4A"/>
    <w:rsid w:val="00D62F4D"/>
    <w:rsid w:val="00D64304"/>
    <w:rsid w:val="00D64CEB"/>
    <w:rsid w:val="00D66AE4"/>
    <w:rsid w:val="00D67977"/>
    <w:rsid w:val="00D67FB0"/>
    <w:rsid w:val="00D704E9"/>
    <w:rsid w:val="00D76229"/>
    <w:rsid w:val="00D80551"/>
    <w:rsid w:val="00D81CEF"/>
    <w:rsid w:val="00D83BE3"/>
    <w:rsid w:val="00D84320"/>
    <w:rsid w:val="00D85F15"/>
    <w:rsid w:val="00D91255"/>
    <w:rsid w:val="00D91FE8"/>
    <w:rsid w:val="00D93963"/>
    <w:rsid w:val="00D94B96"/>
    <w:rsid w:val="00D9501B"/>
    <w:rsid w:val="00DA1F82"/>
    <w:rsid w:val="00DA4C1B"/>
    <w:rsid w:val="00DA624C"/>
    <w:rsid w:val="00DB1712"/>
    <w:rsid w:val="00DB1A81"/>
    <w:rsid w:val="00DB3165"/>
    <w:rsid w:val="00DB31D3"/>
    <w:rsid w:val="00DB332E"/>
    <w:rsid w:val="00DB3B1A"/>
    <w:rsid w:val="00DB62AA"/>
    <w:rsid w:val="00DB7CA9"/>
    <w:rsid w:val="00DC1C74"/>
    <w:rsid w:val="00DC3569"/>
    <w:rsid w:val="00DC47E0"/>
    <w:rsid w:val="00DC482F"/>
    <w:rsid w:val="00DC5DAF"/>
    <w:rsid w:val="00DC6958"/>
    <w:rsid w:val="00DC6B64"/>
    <w:rsid w:val="00DC7FF2"/>
    <w:rsid w:val="00DD0FFB"/>
    <w:rsid w:val="00DD1F3A"/>
    <w:rsid w:val="00DD2DBC"/>
    <w:rsid w:val="00DD42A7"/>
    <w:rsid w:val="00DD51C3"/>
    <w:rsid w:val="00DD748E"/>
    <w:rsid w:val="00DE0947"/>
    <w:rsid w:val="00DE0AFD"/>
    <w:rsid w:val="00DE1272"/>
    <w:rsid w:val="00DE2A30"/>
    <w:rsid w:val="00DE334B"/>
    <w:rsid w:val="00DE4A30"/>
    <w:rsid w:val="00DE4D31"/>
    <w:rsid w:val="00DE710C"/>
    <w:rsid w:val="00DE73FA"/>
    <w:rsid w:val="00DF136D"/>
    <w:rsid w:val="00DF18D0"/>
    <w:rsid w:val="00DF20A7"/>
    <w:rsid w:val="00DF29DB"/>
    <w:rsid w:val="00DF30DC"/>
    <w:rsid w:val="00DF393A"/>
    <w:rsid w:val="00DF3AB7"/>
    <w:rsid w:val="00DF5827"/>
    <w:rsid w:val="00DF5AC8"/>
    <w:rsid w:val="00DF5F42"/>
    <w:rsid w:val="00DF7386"/>
    <w:rsid w:val="00DF7BE3"/>
    <w:rsid w:val="00E00C48"/>
    <w:rsid w:val="00E015B6"/>
    <w:rsid w:val="00E01840"/>
    <w:rsid w:val="00E0431C"/>
    <w:rsid w:val="00E05103"/>
    <w:rsid w:val="00E05834"/>
    <w:rsid w:val="00E06D24"/>
    <w:rsid w:val="00E105F2"/>
    <w:rsid w:val="00E126B6"/>
    <w:rsid w:val="00E151C1"/>
    <w:rsid w:val="00E15DFA"/>
    <w:rsid w:val="00E1736D"/>
    <w:rsid w:val="00E17C94"/>
    <w:rsid w:val="00E20428"/>
    <w:rsid w:val="00E20AA5"/>
    <w:rsid w:val="00E21B74"/>
    <w:rsid w:val="00E230B2"/>
    <w:rsid w:val="00E23B9F"/>
    <w:rsid w:val="00E242E6"/>
    <w:rsid w:val="00E24C0D"/>
    <w:rsid w:val="00E24F83"/>
    <w:rsid w:val="00E2526F"/>
    <w:rsid w:val="00E265E1"/>
    <w:rsid w:val="00E2688B"/>
    <w:rsid w:val="00E26F42"/>
    <w:rsid w:val="00E306CB"/>
    <w:rsid w:val="00E34366"/>
    <w:rsid w:val="00E3495A"/>
    <w:rsid w:val="00E3635B"/>
    <w:rsid w:val="00E41C68"/>
    <w:rsid w:val="00E4222B"/>
    <w:rsid w:val="00E43E98"/>
    <w:rsid w:val="00E464ED"/>
    <w:rsid w:val="00E4657C"/>
    <w:rsid w:val="00E50E10"/>
    <w:rsid w:val="00E52B09"/>
    <w:rsid w:val="00E5336F"/>
    <w:rsid w:val="00E53A3A"/>
    <w:rsid w:val="00E54E92"/>
    <w:rsid w:val="00E55D03"/>
    <w:rsid w:val="00E56417"/>
    <w:rsid w:val="00E661CE"/>
    <w:rsid w:val="00E67A3A"/>
    <w:rsid w:val="00E71E39"/>
    <w:rsid w:val="00E742DF"/>
    <w:rsid w:val="00E74630"/>
    <w:rsid w:val="00E76514"/>
    <w:rsid w:val="00E806E4"/>
    <w:rsid w:val="00E81B4D"/>
    <w:rsid w:val="00E84592"/>
    <w:rsid w:val="00E871D7"/>
    <w:rsid w:val="00E876AC"/>
    <w:rsid w:val="00E877EC"/>
    <w:rsid w:val="00E87F3A"/>
    <w:rsid w:val="00E91577"/>
    <w:rsid w:val="00E9345D"/>
    <w:rsid w:val="00E94B66"/>
    <w:rsid w:val="00EA23D0"/>
    <w:rsid w:val="00EA257D"/>
    <w:rsid w:val="00EA3144"/>
    <w:rsid w:val="00EA7D89"/>
    <w:rsid w:val="00EB1E70"/>
    <w:rsid w:val="00EB47E4"/>
    <w:rsid w:val="00EB4D13"/>
    <w:rsid w:val="00EB66D4"/>
    <w:rsid w:val="00EC1234"/>
    <w:rsid w:val="00EC306E"/>
    <w:rsid w:val="00EC3C19"/>
    <w:rsid w:val="00EC59F3"/>
    <w:rsid w:val="00EC7DE0"/>
    <w:rsid w:val="00ED0F91"/>
    <w:rsid w:val="00ED131E"/>
    <w:rsid w:val="00ED64E4"/>
    <w:rsid w:val="00ED6A3C"/>
    <w:rsid w:val="00ED6A65"/>
    <w:rsid w:val="00ED6A88"/>
    <w:rsid w:val="00ED7414"/>
    <w:rsid w:val="00EE1DDE"/>
    <w:rsid w:val="00EE3170"/>
    <w:rsid w:val="00EE4874"/>
    <w:rsid w:val="00EE67CA"/>
    <w:rsid w:val="00EE777B"/>
    <w:rsid w:val="00EF0FE3"/>
    <w:rsid w:val="00EF1C06"/>
    <w:rsid w:val="00EF267C"/>
    <w:rsid w:val="00EF2C37"/>
    <w:rsid w:val="00EF5134"/>
    <w:rsid w:val="00EF6213"/>
    <w:rsid w:val="00F02B70"/>
    <w:rsid w:val="00F0319E"/>
    <w:rsid w:val="00F067C9"/>
    <w:rsid w:val="00F10426"/>
    <w:rsid w:val="00F10F4F"/>
    <w:rsid w:val="00F11999"/>
    <w:rsid w:val="00F11EE6"/>
    <w:rsid w:val="00F1257B"/>
    <w:rsid w:val="00F13AB3"/>
    <w:rsid w:val="00F13D2F"/>
    <w:rsid w:val="00F14352"/>
    <w:rsid w:val="00F14C48"/>
    <w:rsid w:val="00F17002"/>
    <w:rsid w:val="00F239F0"/>
    <w:rsid w:val="00F23C1D"/>
    <w:rsid w:val="00F25048"/>
    <w:rsid w:val="00F325FD"/>
    <w:rsid w:val="00F358A7"/>
    <w:rsid w:val="00F35BB1"/>
    <w:rsid w:val="00F40B51"/>
    <w:rsid w:val="00F41583"/>
    <w:rsid w:val="00F43816"/>
    <w:rsid w:val="00F4464F"/>
    <w:rsid w:val="00F44F4C"/>
    <w:rsid w:val="00F46896"/>
    <w:rsid w:val="00F46B74"/>
    <w:rsid w:val="00F47805"/>
    <w:rsid w:val="00F5084F"/>
    <w:rsid w:val="00F50C8B"/>
    <w:rsid w:val="00F514DD"/>
    <w:rsid w:val="00F51576"/>
    <w:rsid w:val="00F51C86"/>
    <w:rsid w:val="00F53D21"/>
    <w:rsid w:val="00F556E9"/>
    <w:rsid w:val="00F557C7"/>
    <w:rsid w:val="00F55A50"/>
    <w:rsid w:val="00F569B5"/>
    <w:rsid w:val="00F606D8"/>
    <w:rsid w:val="00F60FEA"/>
    <w:rsid w:val="00F611D0"/>
    <w:rsid w:val="00F61FBC"/>
    <w:rsid w:val="00F62004"/>
    <w:rsid w:val="00F628C5"/>
    <w:rsid w:val="00F62AD7"/>
    <w:rsid w:val="00F640B9"/>
    <w:rsid w:val="00F6536B"/>
    <w:rsid w:val="00F65B4E"/>
    <w:rsid w:val="00F67E86"/>
    <w:rsid w:val="00F729C3"/>
    <w:rsid w:val="00F75581"/>
    <w:rsid w:val="00F776AC"/>
    <w:rsid w:val="00F77816"/>
    <w:rsid w:val="00F80B13"/>
    <w:rsid w:val="00F8282D"/>
    <w:rsid w:val="00F90CC6"/>
    <w:rsid w:val="00F918BF"/>
    <w:rsid w:val="00F931A7"/>
    <w:rsid w:val="00F938DA"/>
    <w:rsid w:val="00F93C96"/>
    <w:rsid w:val="00F945AC"/>
    <w:rsid w:val="00FA0DA8"/>
    <w:rsid w:val="00FA13EC"/>
    <w:rsid w:val="00FA2D21"/>
    <w:rsid w:val="00FA4683"/>
    <w:rsid w:val="00FA578E"/>
    <w:rsid w:val="00FA64F7"/>
    <w:rsid w:val="00FA6C70"/>
    <w:rsid w:val="00FA766E"/>
    <w:rsid w:val="00FB0199"/>
    <w:rsid w:val="00FB119B"/>
    <w:rsid w:val="00FB20A4"/>
    <w:rsid w:val="00FB4238"/>
    <w:rsid w:val="00FB428E"/>
    <w:rsid w:val="00FB437F"/>
    <w:rsid w:val="00FB4582"/>
    <w:rsid w:val="00FB5F24"/>
    <w:rsid w:val="00FC09DE"/>
    <w:rsid w:val="00FC1F6E"/>
    <w:rsid w:val="00FC2E6E"/>
    <w:rsid w:val="00FC31B5"/>
    <w:rsid w:val="00FC356E"/>
    <w:rsid w:val="00FC5560"/>
    <w:rsid w:val="00FC7984"/>
    <w:rsid w:val="00FD065A"/>
    <w:rsid w:val="00FD1F82"/>
    <w:rsid w:val="00FD3586"/>
    <w:rsid w:val="00FD3EFC"/>
    <w:rsid w:val="00FD56EB"/>
    <w:rsid w:val="00FD7CE9"/>
    <w:rsid w:val="00FE12CB"/>
    <w:rsid w:val="00FE2625"/>
    <w:rsid w:val="00FE4C95"/>
    <w:rsid w:val="00FE5E85"/>
    <w:rsid w:val="00FF0073"/>
    <w:rsid w:val="00FF2C77"/>
    <w:rsid w:val="00FF42A1"/>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lang w:val="en-GB"/>
    </w:rPr>
  </w:style>
  <w:style w:type="paragraph" w:styleId="1">
    <w:name w:val="heading 1"/>
    <w:basedOn w:val="a0"/>
    <w:uiPriority w:val="9"/>
    <w:qFormat/>
    <w:rsid w:val="000E602D"/>
    <w:pPr>
      <w:numPr>
        <w:numId w:val="3"/>
      </w:numPr>
      <w:spacing w:before="87"/>
      <w:jc w:val="center"/>
      <w:outlineLvl w:val="0"/>
    </w:pPr>
    <w:rPr>
      <w:b/>
      <w:bCs/>
      <w:color w:val="1F497D" w:themeColor="text2"/>
      <w:sz w:val="40"/>
      <w:szCs w:val="40"/>
      <w:lang w:val="ro-RO"/>
    </w:rPr>
  </w:style>
  <w:style w:type="paragraph" w:styleId="2">
    <w:name w:val="heading 2"/>
    <w:basedOn w:val="a0"/>
    <w:uiPriority w:val="9"/>
    <w:unhideWhenUsed/>
    <w:qFormat/>
    <w:rsid w:val="00963130"/>
    <w:pPr>
      <w:numPr>
        <w:ilvl w:val="1"/>
        <w:numId w:val="3"/>
      </w:numPr>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numPr>
        <w:ilvl w:val="3"/>
        <w:numId w:val="3"/>
      </w:numPr>
      <w:outlineLvl w:val="3"/>
    </w:pPr>
    <w:rPr>
      <w:b/>
      <w:bCs/>
      <w:color w:val="0070C0"/>
      <w:sz w:val="18"/>
      <w:szCs w:val="18"/>
      <w:lang w:val="ro-RO"/>
    </w:rPr>
  </w:style>
  <w:style w:type="paragraph" w:styleId="5">
    <w:name w:val="heading 5"/>
    <w:basedOn w:val="a0"/>
    <w:uiPriority w:val="9"/>
    <w:unhideWhenUsed/>
    <w:qFormat/>
    <w:pPr>
      <w:numPr>
        <w:ilvl w:val="4"/>
        <w:numId w:val="3"/>
      </w:numPr>
      <w:outlineLvl w:val="4"/>
    </w:pPr>
    <w:rPr>
      <w:b/>
      <w:bCs/>
      <w:i/>
    </w:rPr>
  </w:style>
  <w:style w:type="paragraph" w:styleId="6">
    <w:name w:val="heading 6"/>
    <w:basedOn w:val="a0"/>
    <w:next w:val="a0"/>
    <w:link w:val="60"/>
    <w:uiPriority w:val="9"/>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a5"/>
    <w:uiPriority w:val="1"/>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6">
    <w:name w:val="header"/>
    <w:basedOn w:val="a0"/>
    <w:link w:val="a7"/>
    <w:uiPriority w:val="99"/>
    <w:unhideWhenUsed/>
    <w:rsid w:val="0007787A"/>
    <w:pPr>
      <w:tabs>
        <w:tab w:val="center" w:pos="4680"/>
        <w:tab w:val="right" w:pos="9360"/>
      </w:tabs>
    </w:pPr>
  </w:style>
  <w:style w:type="character" w:customStyle="1" w:styleId="a7">
    <w:name w:val="Горен колонтитул Знак"/>
    <w:basedOn w:val="a1"/>
    <w:link w:val="a6"/>
    <w:uiPriority w:val="99"/>
    <w:rsid w:val="0007787A"/>
    <w:rPr>
      <w:rFonts w:ascii="Arial" w:eastAsia="Arial" w:hAnsi="Arial" w:cs="Arial"/>
    </w:rPr>
  </w:style>
  <w:style w:type="paragraph" w:styleId="a8">
    <w:name w:val="footer"/>
    <w:basedOn w:val="a0"/>
    <w:link w:val="a9"/>
    <w:uiPriority w:val="99"/>
    <w:unhideWhenUsed/>
    <w:rsid w:val="0007787A"/>
    <w:pPr>
      <w:tabs>
        <w:tab w:val="center" w:pos="4680"/>
        <w:tab w:val="right" w:pos="9360"/>
      </w:tabs>
    </w:pPr>
  </w:style>
  <w:style w:type="character" w:customStyle="1" w:styleId="a9">
    <w:name w:val="Долен колонтитул Знак"/>
    <w:basedOn w:val="a1"/>
    <w:link w:val="a8"/>
    <w:uiPriority w:val="99"/>
    <w:rsid w:val="0007787A"/>
    <w:rPr>
      <w:rFonts w:ascii="Arial" w:eastAsia="Arial" w:hAnsi="Arial" w:cs="Arial"/>
    </w:rPr>
  </w:style>
  <w:style w:type="character" w:styleId="aa">
    <w:name w:val="Placeholder Text"/>
    <w:basedOn w:val="a1"/>
    <w:uiPriority w:val="99"/>
    <w:semiHidden/>
    <w:rsid w:val="00316FCA"/>
    <w:rPr>
      <w:color w:val="808080"/>
    </w:rPr>
  </w:style>
  <w:style w:type="paragraph" w:styleId="ab">
    <w:name w:val="Title"/>
    <w:basedOn w:val="a0"/>
    <w:next w:val="a0"/>
    <w:link w:val="ac"/>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ac">
    <w:name w:val="Заглавие Знак"/>
    <w:basedOn w:val="a1"/>
    <w:link w:val="ab"/>
    <w:uiPriority w:val="10"/>
    <w:rsid w:val="00E5336F"/>
    <w:rPr>
      <w:rFonts w:ascii="Times New Roman" w:eastAsiaTheme="majorEastAsia" w:hAnsi="Times New Roman" w:cs="Times New Roman"/>
      <w:color w:val="1F497D" w:themeColor="text2"/>
      <w:spacing w:val="-10"/>
      <w:kern w:val="28"/>
      <w:sz w:val="72"/>
      <w:szCs w:val="72"/>
    </w:rPr>
  </w:style>
  <w:style w:type="paragraph" w:styleId="ad">
    <w:name w:val="Subtitle"/>
    <w:basedOn w:val="a0"/>
    <w:next w:val="a0"/>
    <w:link w:val="ae"/>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ae">
    <w:name w:val="Подзаглавие Знак"/>
    <w:basedOn w:val="a1"/>
    <w:link w:val="ad"/>
    <w:uiPriority w:val="11"/>
    <w:rsid w:val="00E5336F"/>
    <w:rPr>
      <w:rFonts w:ascii="Times New Roman" w:eastAsiaTheme="minorEastAsia" w:hAnsi="Times New Roman" w:cs="Times New Roman"/>
      <w:b/>
      <w:bCs/>
      <w:color w:val="5A5A5A" w:themeColor="text1" w:themeTint="A5"/>
      <w:spacing w:val="15"/>
    </w:rPr>
  </w:style>
  <w:style w:type="paragraph" w:styleId="af">
    <w:name w:val="No Spacing"/>
    <w:link w:val="af0"/>
    <w:uiPriority w:val="1"/>
    <w:rsid w:val="00BD4D34"/>
    <w:pPr>
      <w:widowControl/>
      <w:autoSpaceDE/>
      <w:autoSpaceDN/>
    </w:pPr>
    <w:rPr>
      <w:rFonts w:eastAsiaTheme="minorEastAsia"/>
    </w:rPr>
  </w:style>
  <w:style w:type="character" w:customStyle="1" w:styleId="af0">
    <w:name w:val="Без разредка Знак"/>
    <w:basedOn w:val="a1"/>
    <w:link w:val="af"/>
    <w:uiPriority w:val="1"/>
    <w:rsid w:val="00BD4D34"/>
    <w:rPr>
      <w:rFonts w:eastAsiaTheme="minorEastAsia"/>
    </w:rPr>
  </w:style>
  <w:style w:type="table" w:styleId="af1">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BB23C4"/>
    <w:rPr>
      <w:color w:val="0000FF" w:themeColor="hyperlink"/>
      <w:u w:val="single"/>
    </w:rPr>
  </w:style>
  <w:style w:type="character" w:customStyle="1" w:styleId="11">
    <w:name w:val="Неразрешено споменаване1"/>
    <w:basedOn w:val="a1"/>
    <w:uiPriority w:val="99"/>
    <w:semiHidden/>
    <w:unhideWhenUsed/>
    <w:rsid w:val="00BB23C4"/>
    <w:rPr>
      <w:color w:val="605E5C"/>
      <w:shd w:val="clear" w:color="auto" w:fill="E1DFDD"/>
    </w:rPr>
  </w:style>
  <w:style w:type="paragraph" w:styleId="af3">
    <w:name w:val="TOC Heading"/>
    <w:basedOn w:val="1"/>
    <w:next w:val="a0"/>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0">
    <w:name w:val="Заглавие 6 Знак"/>
    <w:basedOn w:val="a1"/>
    <w:link w:val="6"/>
    <w:uiPriority w:val="9"/>
    <w:rsid w:val="00222552"/>
    <w:rPr>
      <w:rFonts w:asciiTheme="majorHAnsi" w:eastAsiaTheme="majorEastAsia" w:hAnsiTheme="majorHAnsi" w:cstheme="majorBidi"/>
      <w:color w:val="243F60" w:themeColor="accent1" w:themeShade="7F"/>
      <w:sz w:val="20"/>
      <w:szCs w:val="20"/>
      <w:lang w:val="en-GB"/>
    </w:rPr>
  </w:style>
  <w:style w:type="character" w:customStyle="1" w:styleId="70">
    <w:name w:val="Заглавие 7 Знак"/>
    <w:basedOn w:val="a1"/>
    <w:link w:val="7"/>
    <w:uiPriority w:val="9"/>
    <w:rsid w:val="00222552"/>
    <w:rPr>
      <w:rFonts w:asciiTheme="majorHAnsi" w:eastAsiaTheme="majorEastAsia" w:hAnsiTheme="majorHAnsi" w:cstheme="majorBidi"/>
      <w:i/>
      <w:iCs/>
      <w:color w:val="243F60" w:themeColor="accent1" w:themeShade="7F"/>
      <w:sz w:val="20"/>
      <w:szCs w:val="20"/>
      <w:lang w:val="en-GB"/>
    </w:rPr>
  </w:style>
  <w:style w:type="character" w:customStyle="1" w:styleId="80">
    <w:name w:val="Заглавие 8 Знак"/>
    <w:basedOn w:val="a1"/>
    <w:link w:val="8"/>
    <w:uiPriority w:val="9"/>
    <w:rsid w:val="00222552"/>
    <w:rPr>
      <w:rFonts w:asciiTheme="majorHAnsi" w:eastAsiaTheme="majorEastAsia" w:hAnsiTheme="majorHAnsi" w:cstheme="majorBidi"/>
      <w:color w:val="272727" w:themeColor="text1" w:themeTint="D8"/>
      <w:sz w:val="21"/>
      <w:szCs w:val="21"/>
      <w:lang w:val="en-GB"/>
    </w:rPr>
  </w:style>
  <w:style w:type="character" w:customStyle="1" w:styleId="90">
    <w:name w:val="Заглавие 9 Знак"/>
    <w:basedOn w:val="a1"/>
    <w:link w:val="9"/>
    <w:uiPriority w:val="9"/>
    <w:semiHidden/>
    <w:rsid w:val="00222552"/>
    <w:rPr>
      <w:rFonts w:asciiTheme="majorHAnsi" w:eastAsiaTheme="majorEastAsia" w:hAnsiTheme="majorHAnsi" w:cstheme="majorBidi"/>
      <w:i/>
      <w:iCs/>
      <w:color w:val="272727" w:themeColor="text1" w:themeTint="D8"/>
      <w:sz w:val="21"/>
      <w:szCs w:val="21"/>
      <w:lang w:val="en-GB"/>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f4">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a5">
    <w:name w:val="Списък на абзаци Знак"/>
    <w:basedOn w:val="a1"/>
    <w:link w:val="a"/>
    <w:uiPriority w:val="1"/>
    <w:rsid w:val="00BB71E0"/>
    <w:rPr>
      <w:rFonts w:ascii="Times New Roman" w:eastAsia="Arial" w:hAnsi="Times New Roman" w:cs="Times New Roman"/>
      <w:bCs/>
      <w:sz w:val="20"/>
      <w:szCs w:val="20"/>
      <w:lang w:val="en-GB"/>
    </w:rPr>
  </w:style>
  <w:style w:type="character" w:customStyle="1" w:styleId="Listparagraphlevel2Char">
    <w:name w:val="List paragraph level 2 Char"/>
    <w:basedOn w:val="a5"/>
    <w:link w:val="Listparagraphlevel2"/>
    <w:rsid w:val="00695B5A"/>
    <w:rPr>
      <w:rFonts w:ascii="Times New Roman" w:eastAsia="Arial" w:hAnsi="Times New Roman" w:cs="Times New Roman"/>
      <w:bCs/>
      <w:sz w:val="20"/>
      <w:szCs w:val="20"/>
      <w:lang w:val="en-GB"/>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1">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1">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1">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1">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5">
    <w:name w:val="Emphasis"/>
    <w:basedOn w:val="a1"/>
    <w:uiPriority w:val="20"/>
    <w:qFormat/>
    <w:rsid w:val="003A3229"/>
    <w:rPr>
      <w:i/>
      <w:iCs/>
    </w:rPr>
  </w:style>
  <w:style w:type="character" w:styleId="af6">
    <w:name w:val="Intense Emphasis"/>
    <w:basedOn w:val="a1"/>
    <w:uiPriority w:val="21"/>
    <w:qFormat/>
    <w:rsid w:val="00921A91"/>
    <w:rPr>
      <w:i/>
      <w:iCs/>
      <w:color w:val="4F81BD" w:themeColor="accent1"/>
    </w:rPr>
  </w:style>
  <w:style w:type="paragraph" w:customStyle="1" w:styleId="Questions">
    <w:name w:val="Questions"/>
    <w:basedOn w:val="a"/>
    <w:qFormat/>
    <w:rsid w:val="00921A91"/>
    <w:pPr>
      <w:numPr>
        <w:numId w:val="4"/>
      </w:numPr>
    </w:pPr>
    <w:rPr>
      <w:i/>
      <w:color w:val="0070C0"/>
    </w:rPr>
  </w:style>
  <w:style w:type="table" w:styleId="51">
    <w:name w:val="Plain Table 5"/>
    <w:basedOn w:val="a2"/>
    <w:uiPriority w:val="45"/>
    <w:rsid w:val="009730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1">
    <w:name w:val="Plain Table 3"/>
    <w:basedOn w:val="a2"/>
    <w:uiPriority w:val="43"/>
    <w:rsid w:val="009730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f7">
    <w:name w:val="Revision"/>
    <w:hidden/>
    <w:uiPriority w:val="99"/>
    <w:semiHidden/>
    <w:rsid w:val="009730D3"/>
    <w:pPr>
      <w:widowControl/>
      <w:autoSpaceDE/>
      <w:autoSpaceDN/>
    </w:pPr>
    <w:rPr>
      <w:rFonts w:ascii="Times New Roman" w:eastAsia="Arial" w:hAnsi="Times New Roman" w:cs="Times New Roman"/>
      <w:sz w:val="20"/>
      <w:szCs w:val="20"/>
    </w:rPr>
  </w:style>
  <w:style w:type="character" w:styleId="af8">
    <w:name w:val="FollowedHyperlink"/>
    <w:basedOn w:val="a1"/>
    <w:uiPriority w:val="99"/>
    <w:semiHidden/>
    <w:unhideWhenUsed/>
    <w:rsid w:val="009227A4"/>
    <w:rPr>
      <w:color w:val="800080" w:themeColor="followedHyperlink"/>
      <w:u w:val="single"/>
    </w:rPr>
  </w:style>
  <w:style w:type="paragraph" w:styleId="af9">
    <w:name w:val="footnote text"/>
    <w:basedOn w:val="a0"/>
    <w:link w:val="afa"/>
    <w:uiPriority w:val="99"/>
    <w:semiHidden/>
    <w:unhideWhenUsed/>
    <w:rsid w:val="004C6421"/>
    <w:pPr>
      <w:spacing w:after="0"/>
    </w:pPr>
  </w:style>
  <w:style w:type="character" w:customStyle="1" w:styleId="afa">
    <w:name w:val="Текст под линия Знак"/>
    <w:basedOn w:val="a1"/>
    <w:link w:val="af9"/>
    <w:uiPriority w:val="99"/>
    <w:semiHidden/>
    <w:rsid w:val="004C6421"/>
    <w:rPr>
      <w:rFonts w:ascii="Times New Roman" w:eastAsia="Arial" w:hAnsi="Times New Roman" w:cs="Times New Roman"/>
      <w:sz w:val="20"/>
      <w:szCs w:val="20"/>
    </w:rPr>
  </w:style>
  <w:style w:type="character" w:styleId="afb">
    <w:name w:val="footnote reference"/>
    <w:basedOn w:val="a1"/>
    <w:uiPriority w:val="99"/>
    <w:semiHidden/>
    <w:unhideWhenUsed/>
    <w:rsid w:val="004C6421"/>
    <w:rPr>
      <w:vertAlign w:val="superscript"/>
    </w:rPr>
  </w:style>
  <w:style w:type="character" w:styleId="afc">
    <w:name w:val="Unresolved Mention"/>
    <w:basedOn w:val="a1"/>
    <w:uiPriority w:val="99"/>
    <w:semiHidden/>
    <w:unhideWhenUsed/>
    <w:rsid w:val="0084248D"/>
    <w:rPr>
      <w:color w:val="605E5C"/>
      <w:shd w:val="clear" w:color="auto" w:fill="E1DFDD"/>
    </w:rPr>
  </w:style>
  <w:style w:type="paragraph" w:styleId="afd">
    <w:name w:val="Normal (Web)"/>
    <w:basedOn w:val="a0"/>
    <w:uiPriority w:val="99"/>
    <w:semiHidden/>
    <w:unhideWhenUsed/>
    <w:rsid w:val="00E52B09"/>
    <w:pPr>
      <w:widowControl/>
      <w:autoSpaceDE/>
      <w:autoSpaceDN/>
      <w:spacing w:before="100" w:beforeAutospacing="1" w:after="100" w:afterAutospacing="1"/>
      <w:ind w:firstLine="0"/>
      <w:jc w:val="left"/>
    </w:pPr>
    <w:rPr>
      <w:rFonts w:eastAsia="Times New Roman"/>
      <w:sz w:val="24"/>
      <w:szCs w:val="24"/>
      <w:lang w:val="bg-BG" w:eastAsia="bg-BG"/>
    </w:rPr>
  </w:style>
  <w:style w:type="character" w:customStyle="1" w:styleId="relative">
    <w:name w:val="relative"/>
    <w:basedOn w:val="a1"/>
    <w:rsid w:val="00484F50"/>
  </w:style>
  <w:style w:type="character" w:customStyle="1" w:styleId="ms-1">
    <w:name w:val="ms-1"/>
    <w:basedOn w:val="a1"/>
    <w:rsid w:val="00484F50"/>
  </w:style>
  <w:style w:type="character" w:customStyle="1" w:styleId="max-w-full">
    <w:name w:val="max-w-full"/>
    <w:basedOn w:val="a1"/>
    <w:rsid w:val="00484F50"/>
  </w:style>
  <w:style w:type="character" w:customStyle="1" w:styleId="-me-1">
    <w:name w:val="-me-1"/>
    <w:basedOn w:val="a1"/>
    <w:rsid w:val="00484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596">
      <w:bodyDiv w:val="1"/>
      <w:marLeft w:val="0"/>
      <w:marRight w:val="0"/>
      <w:marTop w:val="0"/>
      <w:marBottom w:val="0"/>
      <w:divBdr>
        <w:top w:val="none" w:sz="0" w:space="0" w:color="auto"/>
        <w:left w:val="none" w:sz="0" w:space="0" w:color="auto"/>
        <w:bottom w:val="none" w:sz="0" w:space="0" w:color="auto"/>
        <w:right w:val="none" w:sz="0" w:space="0" w:color="auto"/>
      </w:divBdr>
    </w:div>
    <w:div w:id="161824473">
      <w:bodyDiv w:val="1"/>
      <w:marLeft w:val="0"/>
      <w:marRight w:val="0"/>
      <w:marTop w:val="0"/>
      <w:marBottom w:val="0"/>
      <w:divBdr>
        <w:top w:val="none" w:sz="0" w:space="0" w:color="auto"/>
        <w:left w:val="none" w:sz="0" w:space="0" w:color="auto"/>
        <w:bottom w:val="none" w:sz="0" w:space="0" w:color="auto"/>
        <w:right w:val="none" w:sz="0" w:space="0" w:color="auto"/>
      </w:divBdr>
    </w:div>
    <w:div w:id="263879598">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365299396">
      <w:bodyDiv w:val="1"/>
      <w:marLeft w:val="0"/>
      <w:marRight w:val="0"/>
      <w:marTop w:val="0"/>
      <w:marBottom w:val="0"/>
      <w:divBdr>
        <w:top w:val="none" w:sz="0" w:space="0" w:color="auto"/>
        <w:left w:val="none" w:sz="0" w:space="0" w:color="auto"/>
        <w:bottom w:val="none" w:sz="0" w:space="0" w:color="auto"/>
        <w:right w:val="none" w:sz="0" w:space="0" w:color="auto"/>
      </w:divBdr>
      <w:divsChild>
        <w:div w:id="873536778">
          <w:marLeft w:val="0"/>
          <w:marRight w:val="0"/>
          <w:marTop w:val="0"/>
          <w:marBottom w:val="0"/>
          <w:divBdr>
            <w:top w:val="none" w:sz="0" w:space="0" w:color="auto"/>
            <w:left w:val="none" w:sz="0" w:space="0" w:color="auto"/>
            <w:bottom w:val="none" w:sz="0" w:space="0" w:color="auto"/>
            <w:right w:val="none" w:sz="0" w:space="0" w:color="auto"/>
          </w:divBdr>
          <w:divsChild>
            <w:div w:id="1942954628">
              <w:marLeft w:val="0"/>
              <w:marRight w:val="0"/>
              <w:marTop w:val="0"/>
              <w:marBottom w:val="0"/>
              <w:divBdr>
                <w:top w:val="none" w:sz="0" w:space="0" w:color="auto"/>
                <w:left w:val="none" w:sz="0" w:space="0" w:color="auto"/>
                <w:bottom w:val="none" w:sz="0" w:space="0" w:color="auto"/>
                <w:right w:val="none" w:sz="0" w:space="0" w:color="auto"/>
              </w:divBdr>
              <w:divsChild>
                <w:div w:id="394355905">
                  <w:marLeft w:val="0"/>
                  <w:marRight w:val="0"/>
                  <w:marTop w:val="0"/>
                  <w:marBottom w:val="0"/>
                  <w:divBdr>
                    <w:top w:val="none" w:sz="0" w:space="0" w:color="auto"/>
                    <w:left w:val="none" w:sz="0" w:space="0" w:color="auto"/>
                    <w:bottom w:val="none" w:sz="0" w:space="0" w:color="auto"/>
                    <w:right w:val="none" w:sz="0" w:space="0" w:color="auto"/>
                  </w:divBdr>
                  <w:divsChild>
                    <w:div w:id="861631627">
                      <w:marLeft w:val="0"/>
                      <w:marRight w:val="0"/>
                      <w:marTop w:val="0"/>
                      <w:marBottom w:val="0"/>
                      <w:divBdr>
                        <w:top w:val="none" w:sz="0" w:space="0" w:color="auto"/>
                        <w:left w:val="none" w:sz="0" w:space="0" w:color="auto"/>
                        <w:bottom w:val="none" w:sz="0" w:space="0" w:color="auto"/>
                        <w:right w:val="none" w:sz="0" w:space="0" w:color="auto"/>
                      </w:divBdr>
                      <w:divsChild>
                        <w:div w:id="1581518682">
                          <w:marLeft w:val="0"/>
                          <w:marRight w:val="0"/>
                          <w:marTop w:val="0"/>
                          <w:marBottom w:val="0"/>
                          <w:divBdr>
                            <w:top w:val="none" w:sz="0" w:space="0" w:color="auto"/>
                            <w:left w:val="none" w:sz="0" w:space="0" w:color="auto"/>
                            <w:bottom w:val="none" w:sz="0" w:space="0" w:color="auto"/>
                            <w:right w:val="none" w:sz="0" w:space="0" w:color="auto"/>
                          </w:divBdr>
                          <w:divsChild>
                            <w:div w:id="368190479">
                              <w:marLeft w:val="0"/>
                              <w:marRight w:val="0"/>
                              <w:marTop w:val="0"/>
                              <w:marBottom w:val="0"/>
                              <w:divBdr>
                                <w:top w:val="none" w:sz="0" w:space="0" w:color="auto"/>
                                <w:left w:val="none" w:sz="0" w:space="0" w:color="auto"/>
                                <w:bottom w:val="none" w:sz="0" w:space="0" w:color="auto"/>
                                <w:right w:val="none" w:sz="0" w:space="0" w:color="auto"/>
                              </w:divBdr>
                              <w:divsChild>
                                <w:div w:id="790973352">
                                  <w:marLeft w:val="0"/>
                                  <w:marRight w:val="0"/>
                                  <w:marTop w:val="0"/>
                                  <w:marBottom w:val="0"/>
                                  <w:divBdr>
                                    <w:top w:val="none" w:sz="0" w:space="0" w:color="auto"/>
                                    <w:left w:val="none" w:sz="0" w:space="0" w:color="auto"/>
                                    <w:bottom w:val="none" w:sz="0" w:space="0" w:color="auto"/>
                                    <w:right w:val="none" w:sz="0" w:space="0" w:color="auto"/>
                                  </w:divBdr>
                                  <w:divsChild>
                                    <w:div w:id="261884233">
                                      <w:marLeft w:val="0"/>
                                      <w:marRight w:val="0"/>
                                      <w:marTop w:val="0"/>
                                      <w:marBottom w:val="0"/>
                                      <w:divBdr>
                                        <w:top w:val="none" w:sz="0" w:space="0" w:color="auto"/>
                                        <w:left w:val="none" w:sz="0" w:space="0" w:color="auto"/>
                                        <w:bottom w:val="none" w:sz="0" w:space="0" w:color="auto"/>
                                        <w:right w:val="none" w:sz="0" w:space="0" w:color="auto"/>
                                      </w:divBdr>
                                      <w:divsChild>
                                        <w:div w:id="531498805">
                                          <w:marLeft w:val="0"/>
                                          <w:marRight w:val="0"/>
                                          <w:marTop w:val="0"/>
                                          <w:marBottom w:val="0"/>
                                          <w:divBdr>
                                            <w:top w:val="none" w:sz="0" w:space="0" w:color="auto"/>
                                            <w:left w:val="none" w:sz="0" w:space="0" w:color="auto"/>
                                            <w:bottom w:val="none" w:sz="0" w:space="0" w:color="auto"/>
                                            <w:right w:val="none" w:sz="0" w:space="0" w:color="auto"/>
                                          </w:divBdr>
                                          <w:divsChild>
                                            <w:div w:id="149441215">
                                              <w:marLeft w:val="0"/>
                                              <w:marRight w:val="0"/>
                                              <w:marTop w:val="0"/>
                                              <w:marBottom w:val="0"/>
                                              <w:divBdr>
                                                <w:top w:val="none" w:sz="0" w:space="0" w:color="auto"/>
                                                <w:left w:val="none" w:sz="0" w:space="0" w:color="auto"/>
                                                <w:bottom w:val="none" w:sz="0" w:space="0" w:color="auto"/>
                                                <w:right w:val="none" w:sz="0" w:space="0" w:color="auto"/>
                                              </w:divBdr>
                                              <w:divsChild>
                                                <w:div w:id="1842305617">
                                                  <w:marLeft w:val="0"/>
                                                  <w:marRight w:val="0"/>
                                                  <w:marTop w:val="0"/>
                                                  <w:marBottom w:val="0"/>
                                                  <w:divBdr>
                                                    <w:top w:val="none" w:sz="0" w:space="0" w:color="auto"/>
                                                    <w:left w:val="none" w:sz="0" w:space="0" w:color="auto"/>
                                                    <w:bottom w:val="none" w:sz="0" w:space="0" w:color="auto"/>
                                                    <w:right w:val="none" w:sz="0" w:space="0" w:color="auto"/>
                                                  </w:divBdr>
                                                  <w:divsChild>
                                                    <w:div w:id="14121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029941">
                          <w:marLeft w:val="0"/>
                          <w:marRight w:val="0"/>
                          <w:marTop w:val="0"/>
                          <w:marBottom w:val="0"/>
                          <w:divBdr>
                            <w:top w:val="none" w:sz="0" w:space="0" w:color="auto"/>
                            <w:left w:val="none" w:sz="0" w:space="0" w:color="auto"/>
                            <w:bottom w:val="none" w:sz="0" w:space="0" w:color="auto"/>
                            <w:right w:val="none" w:sz="0" w:space="0" w:color="auto"/>
                          </w:divBdr>
                          <w:divsChild>
                            <w:div w:id="1279028105">
                              <w:marLeft w:val="0"/>
                              <w:marRight w:val="0"/>
                              <w:marTop w:val="0"/>
                              <w:marBottom w:val="0"/>
                              <w:divBdr>
                                <w:top w:val="none" w:sz="0" w:space="0" w:color="auto"/>
                                <w:left w:val="none" w:sz="0" w:space="0" w:color="auto"/>
                                <w:bottom w:val="none" w:sz="0" w:space="0" w:color="auto"/>
                                <w:right w:val="none" w:sz="0" w:space="0" w:color="auto"/>
                              </w:divBdr>
                              <w:divsChild>
                                <w:div w:id="2065713446">
                                  <w:marLeft w:val="0"/>
                                  <w:marRight w:val="0"/>
                                  <w:marTop w:val="0"/>
                                  <w:marBottom w:val="0"/>
                                  <w:divBdr>
                                    <w:top w:val="none" w:sz="0" w:space="0" w:color="auto"/>
                                    <w:left w:val="none" w:sz="0" w:space="0" w:color="auto"/>
                                    <w:bottom w:val="none" w:sz="0" w:space="0" w:color="auto"/>
                                    <w:right w:val="none" w:sz="0" w:space="0" w:color="auto"/>
                                  </w:divBdr>
                                  <w:divsChild>
                                    <w:div w:id="1382824554">
                                      <w:marLeft w:val="0"/>
                                      <w:marRight w:val="0"/>
                                      <w:marTop w:val="0"/>
                                      <w:marBottom w:val="0"/>
                                      <w:divBdr>
                                        <w:top w:val="none" w:sz="0" w:space="0" w:color="auto"/>
                                        <w:left w:val="none" w:sz="0" w:space="0" w:color="auto"/>
                                        <w:bottom w:val="none" w:sz="0" w:space="0" w:color="auto"/>
                                        <w:right w:val="none" w:sz="0" w:space="0" w:color="auto"/>
                                      </w:divBdr>
                                      <w:divsChild>
                                        <w:div w:id="805199924">
                                          <w:marLeft w:val="0"/>
                                          <w:marRight w:val="0"/>
                                          <w:marTop w:val="0"/>
                                          <w:marBottom w:val="0"/>
                                          <w:divBdr>
                                            <w:top w:val="none" w:sz="0" w:space="0" w:color="auto"/>
                                            <w:left w:val="none" w:sz="0" w:space="0" w:color="auto"/>
                                            <w:bottom w:val="none" w:sz="0" w:space="0" w:color="auto"/>
                                            <w:right w:val="none" w:sz="0" w:space="0" w:color="auto"/>
                                          </w:divBdr>
                                          <w:divsChild>
                                            <w:div w:id="1332566163">
                                              <w:marLeft w:val="0"/>
                                              <w:marRight w:val="0"/>
                                              <w:marTop w:val="0"/>
                                              <w:marBottom w:val="0"/>
                                              <w:divBdr>
                                                <w:top w:val="none" w:sz="0" w:space="0" w:color="auto"/>
                                                <w:left w:val="none" w:sz="0" w:space="0" w:color="auto"/>
                                                <w:bottom w:val="none" w:sz="0" w:space="0" w:color="auto"/>
                                                <w:right w:val="none" w:sz="0" w:space="0" w:color="auto"/>
                                              </w:divBdr>
                                              <w:divsChild>
                                                <w:div w:id="819078799">
                                                  <w:marLeft w:val="0"/>
                                                  <w:marRight w:val="0"/>
                                                  <w:marTop w:val="0"/>
                                                  <w:marBottom w:val="0"/>
                                                  <w:divBdr>
                                                    <w:top w:val="none" w:sz="0" w:space="0" w:color="auto"/>
                                                    <w:left w:val="none" w:sz="0" w:space="0" w:color="auto"/>
                                                    <w:bottom w:val="none" w:sz="0" w:space="0" w:color="auto"/>
                                                    <w:right w:val="none" w:sz="0" w:space="0" w:color="auto"/>
                                                  </w:divBdr>
                                                  <w:divsChild>
                                                    <w:div w:id="122120954">
                                                      <w:marLeft w:val="0"/>
                                                      <w:marRight w:val="0"/>
                                                      <w:marTop w:val="0"/>
                                                      <w:marBottom w:val="0"/>
                                                      <w:divBdr>
                                                        <w:top w:val="none" w:sz="0" w:space="0" w:color="auto"/>
                                                        <w:left w:val="none" w:sz="0" w:space="0" w:color="auto"/>
                                                        <w:bottom w:val="none" w:sz="0" w:space="0" w:color="auto"/>
                                                        <w:right w:val="none" w:sz="0" w:space="0" w:color="auto"/>
                                                      </w:divBdr>
                                                      <w:divsChild>
                                                        <w:div w:id="185653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3384714">
                          <w:marLeft w:val="0"/>
                          <w:marRight w:val="0"/>
                          <w:marTop w:val="0"/>
                          <w:marBottom w:val="0"/>
                          <w:divBdr>
                            <w:top w:val="none" w:sz="0" w:space="0" w:color="auto"/>
                            <w:left w:val="none" w:sz="0" w:space="0" w:color="auto"/>
                            <w:bottom w:val="none" w:sz="0" w:space="0" w:color="auto"/>
                            <w:right w:val="none" w:sz="0" w:space="0" w:color="auto"/>
                          </w:divBdr>
                          <w:divsChild>
                            <w:div w:id="782387401">
                              <w:marLeft w:val="0"/>
                              <w:marRight w:val="0"/>
                              <w:marTop w:val="0"/>
                              <w:marBottom w:val="0"/>
                              <w:divBdr>
                                <w:top w:val="none" w:sz="0" w:space="0" w:color="auto"/>
                                <w:left w:val="none" w:sz="0" w:space="0" w:color="auto"/>
                                <w:bottom w:val="none" w:sz="0" w:space="0" w:color="auto"/>
                                <w:right w:val="none" w:sz="0" w:space="0" w:color="auto"/>
                              </w:divBdr>
                              <w:divsChild>
                                <w:div w:id="708919682">
                                  <w:marLeft w:val="0"/>
                                  <w:marRight w:val="0"/>
                                  <w:marTop w:val="0"/>
                                  <w:marBottom w:val="0"/>
                                  <w:divBdr>
                                    <w:top w:val="none" w:sz="0" w:space="0" w:color="auto"/>
                                    <w:left w:val="none" w:sz="0" w:space="0" w:color="auto"/>
                                    <w:bottom w:val="none" w:sz="0" w:space="0" w:color="auto"/>
                                    <w:right w:val="none" w:sz="0" w:space="0" w:color="auto"/>
                                  </w:divBdr>
                                  <w:divsChild>
                                    <w:div w:id="1464423621">
                                      <w:marLeft w:val="0"/>
                                      <w:marRight w:val="0"/>
                                      <w:marTop w:val="0"/>
                                      <w:marBottom w:val="0"/>
                                      <w:divBdr>
                                        <w:top w:val="none" w:sz="0" w:space="0" w:color="auto"/>
                                        <w:left w:val="none" w:sz="0" w:space="0" w:color="auto"/>
                                        <w:bottom w:val="none" w:sz="0" w:space="0" w:color="auto"/>
                                        <w:right w:val="none" w:sz="0" w:space="0" w:color="auto"/>
                                      </w:divBdr>
                                      <w:divsChild>
                                        <w:div w:id="87191896">
                                          <w:marLeft w:val="0"/>
                                          <w:marRight w:val="0"/>
                                          <w:marTop w:val="0"/>
                                          <w:marBottom w:val="0"/>
                                          <w:divBdr>
                                            <w:top w:val="none" w:sz="0" w:space="0" w:color="auto"/>
                                            <w:left w:val="none" w:sz="0" w:space="0" w:color="auto"/>
                                            <w:bottom w:val="none" w:sz="0" w:space="0" w:color="auto"/>
                                            <w:right w:val="none" w:sz="0" w:space="0" w:color="auto"/>
                                          </w:divBdr>
                                          <w:divsChild>
                                            <w:div w:id="934442132">
                                              <w:marLeft w:val="0"/>
                                              <w:marRight w:val="0"/>
                                              <w:marTop w:val="0"/>
                                              <w:marBottom w:val="0"/>
                                              <w:divBdr>
                                                <w:top w:val="none" w:sz="0" w:space="0" w:color="auto"/>
                                                <w:left w:val="none" w:sz="0" w:space="0" w:color="auto"/>
                                                <w:bottom w:val="none" w:sz="0" w:space="0" w:color="auto"/>
                                                <w:right w:val="none" w:sz="0" w:space="0" w:color="auto"/>
                                              </w:divBdr>
                                              <w:divsChild>
                                                <w:div w:id="323625107">
                                                  <w:marLeft w:val="0"/>
                                                  <w:marRight w:val="0"/>
                                                  <w:marTop w:val="0"/>
                                                  <w:marBottom w:val="0"/>
                                                  <w:divBdr>
                                                    <w:top w:val="none" w:sz="0" w:space="0" w:color="auto"/>
                                                    <w:left w:val="none" w:sz="0" w:space="0" w:color="auto"/>
                                                    <w:bottom w:val="none" w:sz="0" w:space="0" w:color="auto"/>
                                                    <w:right w:val="none" w:sz="0" w:space="0" w:color="auto"/>
                                                  </w:divBdr>
                                                  <w:divsChild>
                                                    <w:div w:id="70976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3753092">
          <w:marLeft w:val="0"/>
          <w:marRight w:val="0"/>
          <w:marTop w:val="0"/>
          <w:marBottom w:val="0"/>
          <w:divBdr>
            <w:top w:val="none" w:sz="0" w:space="0" w:color="auto"/>
            <w:left w:val="none" w:sz="0" w:space="0" w:color="auto"/>
            <w:bottom w:val="none" w:sz="0" w:space="0" w:color="auto"/>
            <w:right w:val="none" w:sz="0" w:space="0" w:color="auto"/>
          </w:divBdr>
          <w:divsChild>
            <w:div w:id="1328940795">
              <w:marLeft w:val="0"/>
              <w:marRight w:val="0"/>
              <w:marTop w:val="0"/>
              <w:marBottom w:val="0"/>
              <w:divBdr>
                <w:top w:val="none" w:sz="0" w:space="0" w:color="auto"/>
                <w:left w:val="none" w:sz="0" w:space="0" w:color="auto"/>
                <w:bottom w:val="none" w:sz="0" w:space="0" w:color="auto"/>
                <w:right w:val="none" w:sz="0" w:space="0" w:color="auto"/>
              </w:divBdr>
              <w:divsChild>
                <w:div w:id="937835773">
                  <w:marLeft w:val="0"/>
                  <w:marRight w:val="0"/>
                  <w:marTop w:val="0"/>
                  <w:marBottom w:val="0"/>
                  <w:divBdr>
                    <w:top w:val="none" w:sz="0" w:space="0" w:color="auto"/>
                    <w:left w:val="none" w:sz="0" w:space="0" w:color="auto"/>
                    <w:bottom w:val="none" w:sz="0" w:space="0" w:color="auto"/>
                    <w:right w:val="none" w:sz="0" w:space="0" w:color="auto"/>
                  </w:divBdr>
                  <w:divsChild>
                    <w:div w:id="485780792">
                      <w:marLeft w:val="0"/>
                      <w:marRight w:val="0"/>
                      <w:marTop w:val="0"/>
                      <w:marBottom w:val="0"/>
                      <w:divBdr>
                        <w:top w:val="none" w:sz="0" w:space="0" w:color="auto"/>
                        <w:left w:val="none" w:sz="0" w:space="0" w:color="auto"/>
                        <w:bottom w:val="none" w:sz="0" w:space="0" w:color="auto"/>
                        <w:right w:val="none" w:sz="0" w:space="0" w:color="auto"/>
                      </w:divBdr>
                      <w:divsChild>
                        <w:div w:id="1213928553">
                          <w:marLeft w:val="0"/>
                          <w:marRight w:val="0"/>
                          <w:marTop w:val="0"/>
                          <w:marBottom w:val="0"/>
                          <w:divBdr>
                            <w:top w:val="none" w:sz="0" w:space="0" w:color="auto"/>
                            <w:left w:val="none" w:sz="0" w:space="0" w:color="auto"/>
                            <w:bottom w:val="none" w:sz="0" w:space="0" w:color="auto"/>
                            <w:right w:val="none" w:sz="0" w:space="0" w:color="auto"/>
                          </w:divBdr>
                          <w:divsChild>
                            <w:div w:id="967592650">
                              <w:marLeft w:val="0"/>
                              <w:marRight w:val="0"/>
                              <w:marTop w:val="0"/>
                              <w:marBottom w:val="0"/>
                              <w:divBdr>
                                <w:top w:val="none" w:sz="0" w:space="0" w:color="auto"/>
                                <w:left w:val="none" w:sz="0" w:space="0" w:color="auto"/>
                                <w:bottom w:val="none" w:sz="0" w:space="0" w:color="auto"/>
                                <w:right w:val="none" w:sz="0" w:space="0" w:color="auto"/>
                              </w:divBdr>
                              <w:divsChild>
                                <w:div w:id="570236137">
                                  <w:marLeft w:val="0"/>
                                  <w:marRight w:val="0"/>
                                  <w:marTop w:val="0"/>
                                  <w:marBottom w:val="0"/>
                                  <w:divBdr>
                                    <w:top w:val="none" w:sz="0" w:space="0" w:color="auto"/>
                                    <w:left w:val="none" w:sz="0" w:space="0" w:color="auto"/>
                                    <w:bottom w:val="none" w:sz="0" w:space="0" w:color="auto"/>
                                    <w:right w:val="none" w:sz="0" w:space="0" w:color="auto"/>
                                  </w:divBdr>
                                  <w:divsChild>
                                    <w:div w:id="771320129">
                                      <w:marLeft w:val="0"/>
                                      <w:marRight w:val="0"/>
                                      <w:marTop w:val="0"/>
                                      <w:marBottom w:val="0"/>
                                      <w:divBdr>
                                        <w:top w:val="none" w:sz="0" w:space="0" w:color="auto"/>
                                        <w:left w:val="none" w:sz="0" w:space="0" w:color="auto"/>
                                        <w:bottom w:val="none" w:sz="0" w:space="0" w:color="auto"/>
                                        <w:right w:val="none" w:sz="0" w:space="0" w:color="auto"/>
                                      </w:divBdr>
                                      <w:divsChild>
                                        <w:div w:id="1283614124">
                                          <w:marLeft w:val="0"/>
                                          <w:marRight w:val="0"/>
                                          <w:marTop w:val="0"/>
                                          <w:marBottom w:val="0"/>
                                          <w:divBdr>
                                            <w:top w:val="none" w:sz="0" w:space="0" w:color="auto"/>
                                            <w:left w:val="none" w:sz="0" w:space="0" w:color="auto"/>
                                            <w:bottom w:val="none" w:sz="0" w:space="0" w:color="auto"/>
                                            <w:right w:val="none" w:sz="0" w:space="0" w:color="auto"/>
                                          </w:divBdr>
                                          <w:divsChild>
                                            <w:div w:id="359823193">
                                              <w:marLeft w:val="0"/>
                                              <w:marRight w:val="0"/>
                                              <w:marTop w:val="0"/>
                                              <w:marBottom w:val="0"/>
                                              <w:divBdr>
                                                <w:top w:val="none" w:sz="0" w:space="0" w:color="auto"/>
                                                <w:left w:val="none" w:sz="0" w:space="0" w:color="auto"/>
                                                <w:bottom w:val="none" w:sz="0" w:space="0" w:color="auto"/>
                                                <w:right w:val="none" w:sz="0" w:space="0" w:color="auto"/>
                                              </w:divBdr>
                                              <w:divsChild>
                                                <w:div w:id="300040841">
                                                  <w:marLeft w:val="0"/>
                                                  <w:marRight w:val="0"/>
                                                  <w:marTop w:val="0"/>
                                                  <w:marBottom w:val="0"/>
                                                  <w:divBdr>
                                                    <w:top w:val="none" w:sz="0" w:space="0" w:color="auto"/>
                                                    <w:left w:val="none" w:sz="0" w:space="0" w:color="auto"/>
                                                    <w:bottom w:val="none" w:sz="0" w:space="0" w:color="auto"/>
                                                    <w:right w:val="none" w:sz="0" w:space="0" w:color="auto"/>
                                                  </w:divBdr>
                                                  <w:divsChild>
                                                    <w:div w:id="175968788">
                                                      <w:marLeft w:val="0"/>
                                                      <w:marRight w:val="0"/>
                                                      <w:marTop w:val="0"/>
                                                      <w:marBottom w:val="0"/>
                                                      <w:divBdr>
                                                        <w:top w:val="none" w:sz="0" w:space="0" w:color="auto"/>
                                                        <w:left w:val="none" w:sz="0" w:space="0" w:color="auto"/>
                                                        <w:bottom w:val="none" w:sz="0" w:space="0" w:color="auto"/>
                                                        <w:right w:val="none" w:sz="0" w:space="0" w:color="auto"/>
                                                      </w:divBdr>
                                                      <w:divsChild>
                                                        <w:div w:id="1020475052">
                                                          <w:marLeft w:val="0"/>
                                                          <w:marRight w:val="0"/>
                                                          <w:marTop w:val="0"/>
                                                          <w:marBottom w:val="0"/>
                                                          <w:divBdr>
                                                            <w:top w:val="none" w:sz="0" w:space="0" w:color="auto"/>
                                                            <w:left w:val="none" w:sz="0" w:space="0" w:color="auto"/>
                                                            <w:bottom w:val="none" w:sz="0" w:space="0" w:color="auto"/>
                                                            <w:right w:val="none" w:sz="0" w:space="0" w:color="auto"/>
                                                          </w:divBdr>
                                                          <w:divsChild>
                                                            <w:div w:id="1624188011">
                                                              <w:marLeft w:val="0"/>
                                                              <w:marRight w:val="0"/>
                                                              <w:marTop w:val="0"/>
                                                              <w:marBottom w:val="0"/>
                                                              <w:divBdr>
                                                                <w:top w:val="none" w:sz="0" w:space="0" w:color="auto"/>
                                                                <w:left w:val="none" w:sz="0" w:space="0" w:color="auto"/>
                                                                <w:bottom w:val="none" w:sz="0" w:space="0" w:color="auto"/>
                                                                <w:right w:val="none" w:sz="0" w:space="0" w:color="auto"/>
                                                              </w:divBdr>
                                                              <w:divsChild>
                                                                <w:div w:id="36615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391164">
                                      <w:marLeft w:val="0"/>
                                      <w:marRight w:val="0"/>
                                      <w:marTop w:val="0"/>
                                      <w:marBottom w:val="0"/>
                                      <w:divBdr>
                                        <w:top w:val="none" w:sz="0" w:space="0" w:color="auto"/>
                                        <w:left w:val="none" w:sz="0" w:space="0" w:color="auto"/>
                                        <w:bottom w:val="none" w:sz="0" w:space="0" w:color="auto"/>
                                        <w:right w:val="none" w:sz="0" w:space="0" w:color="auto"/>
                                      </w:divBdr>
                                      <w:divsChild>
                                        <w:div w:id="732851108">
                                          <w:marLeft w:val="0"/>
                                          <w:marRight w:val="0"/>
                                          <w:marTop w:val="0"/>
                                          <w:marBottom w:val="0"/>
                                          <w:divBdr>
                                            <w:top w:val="none" w:sz="0" w:space="0" w:color="auto"/>
                                            <w:left w:val="none" w:sz="0" w:space="0" w:color="auto"/>
                                            <w:bottom w:val="none" w:sz="0" w:space="0" w:color="auto"/>
                                            <w:right w:val="none" w:sz="0" w:space="0" w:color="auto"/>
                                          </w:divBdr>
                                          <w:divsChild>
                                            <w:div w:id="1316108073">
                                              <w:marLeft w:val="0"/>
                                              <w:marRight w:val="0"/>
                                              <w:marTop w:val="0"/>
                                              <w:marBottom w:val="0"/>
                                              <w:divBdr>
                                                <w:top w:val="none" w:sz="0" w:space="0" w:color="auto"/>
                                                <w:left w:val="none" w:sz="0" w:space="0" w:color="auto"/>
                                                <w:bottom w:val="none" w:sz="0" w:space="0" w:color="auto"/>
                                                <w:right w:val="none" w:sz="0" w:space="0" w:color="auto"/>
                                              </w:divBdr>
                                              <w:divsChild>
                                                <w:div w:id="40711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2578428">
      <w:bodyDiv w:val="1"/>
      <w:marLeft w:val="0"/>
      <w:marRight w:val="0"/>
      <w:marTop w:val="0"/>
      <w:marBottom w:val="0"/>
      <w:divBdr>
        <w:top w:val="none" w:sz="0" w:space="0" w:color="auto"/>
        <w:left w:val="none" w:sz="0" w:space="0" w:color="auto"/>
        <w:bottom w:val="none" w:sz="0" w:space="0" w:color="auto"/>
        <w:right w:val="none" w:sz="0" w:space="0" w:color="auto"/>
      </w:divBdr>
      <w:divsChild>
        <w:div w:id="2080588245">
          <w:marLeft w:val="0"/>
          <w:marRight w:val="0"/>
          <w:marTop w:val="0"/>
          <w:marBottom w:val="0"/>
          <w:divBdr>
            <w:top w:val="none" w:sz="0" w:space="0" w:color="auto"/>
            <w:left w:val="none" w:sz="0" w:space="0" w:color="auto"/>
            <w:bottom w:val="none" w:sz="0" w:space="0" w:color="auto"/>
            <w:right w:val="none" w:sz="0" w:space="0" w:color="auto"/>
          </w:divBdr>
          <w:divsChild>
            <w:div w:id="893854742">
              <w:marLeft w:val="0"/>
              <w:marRight w:val="0"/>
              <w:marTop w:val="0"/>
              <w:marBottom w:val="0"/>
              <w:divBdr>
                <w:top w:val="none" w:sz="0" w:space="0" w:color="auto"/>
                <w:left w:val="none" w:sz="0" w:space="0" w:color="auto"/>
                <w:bottom w:val="none" w:sz="0" w:space="0" w:color="auto"/>
                <w:right w:val="none" w:sz="0" w:space="0" w:color="auto"/>
              </w:divBdr>
              <w:divsChild>
                <w:div w:id="778568589">
                  <w:marLeft w:val="0"/>
                  <w:marRight w:val="0"/>
                  <w:marTop w:val="0"/>
                  <w:marBottom w:val="0"/>
                  <w:divBdr>
                    <w:top w:val="none" w:sz="0" w:space="0" w:color="auto"/>
                    <w:left w:val="none" w:sz="0" w:space="0" w:color="auto"/>
                    <w:bottom w:val="none" w:sz="0" w:space="0" w:color="auto"/>
                    <w:right w:val="none" w:sz="0" w:space="0" w:color="auto"/>
                  </w:divBdr>
                  <w:divsChild>
                    <w:div w:id="1296374734">
                      <w:marLeft w:val="0"/>
                      <w:marRight w:val="0"/>
                      <w:marTop w:val="0"/>
                      <w:marBottom w:val="0"/>
                      <w:divBdr>
                        <w:top w:val="none" w:sz="0" w:space="0" w:color="auto"/>
                        <w:left w:val="none" w:sz="0" w:space="0" w:color="auto"/>
                        <w:bottom w:val="none" w:sz="0" w:space="0" w:color="auto"/>
                        <w:right w:val="none" w:sz="0" w:space="0" w:color="auto"/>
                      </w:divBdr>
                      <w:divsChild>
                        <w:div w:id="1749960781">
                          <w:marLeft w:val="0"/>
                          <w:marRight w:val="0"/>
                          <w:marTop w:val="0"/>
                          <w:marBottom w:val="0"/>
                          <w:divBdr>
                            <w:top w:val="none" w:sz="0" w:space="0" w:color="auto"/>
                            <w:left w:val="none" w:sz="0" w:space="0" w:color="auto"/>
                            <w:bottom w:val="none" w:sz="0" w:space="0" w:color="auto"/>
                            <w:right w:val="none" w:sz="0" w:space="0" w:color="auto"/>
                          </w:divBdr>
                          <w:divsChild>
                            <w:div w:id="1004361466">
                              <w:marLeft w:val="0"/>
                              <w:marRight w:val="0"/>
                              <w:marTop w:val="0"/>
                              <w:marBottom w:val="0"/>
                              <w:divBdr>
                                <w:top w:val="none" w:sz="0" w:space="0" w:color="auto"/>
                                <w:left w:val="none" w:sz="0" w:space="0" w:color="auto"/>
                                <w:bottom w:val="none" w:sz="0" w:space="0" w:color="auto"/>
                                <w:right w:val="none" w:sz="0" w:space="0" w:color="auto"/>
                              </w:divBdr>
                              <w:divsChild>
                                <w:div w:id="716468797">
                                  <w:marLeft w:val="0"/>
                                  <w:marRight w:val="0"/>
                                  <w:marTop w:val="0"/>
                                  <w:marBottom w:val="0"/>
                                  <w:divBdr>
                                    <w:top w:val="none" w:sz="0" w:space="0" w:color="auto"/>
                                    <w:left w:val="none" w:sz="0" w:space="0" w:color="auto"/>
                                    <w:bottom w:val="none" w:sz="0" w:space="0" w:color="auto"/>
                                    <w:right w:val="none" w:sz="0" w:space="0" w:color="auto"/>
                                  </w:divBdr>
                                  <w:divsChild>
                                    <w:div w:id="20990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529091">
      <w:bodyDiv w:val="1"/>
      <w:marLeft w:val="0"/>
      <w:marRight w:val="0"/>
      <w:marTop w:val="0"/>
      <w:marBottom w:val="0"/>
      <w:divBdr>
        <w:top w:val="none" w:sz="0" w:space="0" w:color="auto"/>
        <w:left w:val="none" w:sz="0" w:space="0" w:color="auto"/>
        <w:bottom w:val="none" w:sz="0" w:space="0" w:color="auto"/>
        <w:right w:val="none" w:sz="0" w:space="0" w:color="auto"/>
      </w:divBdr>
      <w:divsChild>
        <w:div w:id="168830505">
          <w:marLeft w:val="0"/>
          <w:marRight w:val="0"/>
          <w:marTop w:val="0"/>
          <w:marBottom w:val="0"/>
          <w:divBdr>
            <w:top w:val="none" w:sz="0" w:space="0" w:color="auto"/>
            <w:left w:val="none" w:sz="0" w:space="0" w:color="auto"/>
            <w:bottom w:val="none" w:sz="0" w:space="0" w:color="auto"/>
            <w:right w:val="none" w:sz="0" w:space="0" w:color="auto"/>
          </w:divBdr>
          <w:divsChild>
            <w:div w:id="2022587486">
              <w:marLeft w:val="0"/>
              <w:marRight w:val="0"/>
              <w:marTop w:val="0"/>
              <w:marBottom w:val="0"/>
              <w:divBdr>
                <w:top w:val="none" w:sz="0" w:space="0" w:color="auto"/>
                <w:left w:val="none" w:sz="0" w:space="0" w:color="auto"/>
                <w:bottom w:val="none" w:sz="0" w:space="0" w:color="auto"/>
                <w:right w:val="none" w:sz="0" w:space="0" w:color="auto"/>
              </w:divBdr>
              <w:divsChild>
                <w:div w:id="890847423">
                  <w:marLeft w:val="0"/>
                  <w:marRight w:val="0"/>
                  <w:marTop w:val="0"/>
                  <w:marBottom w:val="0"/>
                  <w:divBdr>
                    <w:top w:val="none" w:sz="0" w:space="0" w:color="auto"/>
                    <w:left w:val="none" w:sz="0" w:space="0" w:color="auto"/>
                    <w:bottom w:val="none" w:sz="0" w:space="0" w:color="auto"/>
                    <w:right w:val="none" w:sz="0" w:space="0" w:color="auto"/>
                  </w:divBdr>
                  <w:divsChild>
                    <w:div w:id="1874003813">
                      <w:marLeft w:val="0"/>
                      <w:marRight w:val="0"/>
                      <w:marTop w:val="0"/>
                      <w:marBottom w:val="0"/>
                      <w:divBdr>
                        <w:top w:val="none" w:sz="0" w:space="0" w:color="auto"/>
                        <w:left w:val="none" w:sz="0" w:space="0" w:color="auto"/>
                        <w:bottom w:val="none" w:sz="0" w:space="0" w:color="auto"/>
                        <w:right w:val="none" w:sz="0" w:space="0" w:color="auto"/>
                      </w:divBdr>
                      <w:divsChild>
                        <w:div w:id="2033262340">
                          <w:marLeft w:val="0"/>
                          <w:marRight w:val="0"/>
                          <w:marTop w:val="0"/>
                          <w:marBottom w:val="0"/>
                          <w:divBdr>
                            <w:top w:val="none" w:sz="0" w:space="0" w:color="auto"/>
                            <w:left w:val="none" w:sz="0" w:space="0" w:color="auto"/>
                            <w:bottom w:val="none" w:sz="0" w:space="0" w:color="auto"/>
                            <w:right w:val="none" w:sz="0" w:space="0" w:color="auto"/>
                          </w:divBdr>
                          <w:divsChild>
                            <w:div w:id="202258712">
                              <w:marLeft w:val="0"/>
                              <w:marRight w:val="0"/>
                              <w:marTop w:val="0"/>
                              <w:marBottom w:val="0"/>
                              <w:divBdr>
                                <w:top w:val="none" w:sz="0" w:space="0" w:color="auto"/>
                                <w:left w:val="none" w:sz="0" w:space="0" w:color="auto"/>
                                <w:bottom w:val="none" w:sz="0" w:space="0" w:color="auto"/>
                                <w:right w:val="none" w:sz="0" w:space="0" w:color="auto"/>
                              </w:divBdr>
                              <w:divsChild>
                                <w:div w:id="1755666018">
                                  <w:marLeft w:val="0"/>
                                  <w:marRight w:val="0"/>
                                  <w:marTop w:val="0"/>
                                  <w:marBottom w:val="0"/>
                                  <w:divBdr>
                                    <w:top w:val="none" w:sz="0" w:space="0" w:color="auto"/>
                                    <w:left w:val="none" w:sz="0" w:space="0" w:color="auto"/>
                                    <w:bottom w:val="none" w:sz="0" w:space="0" w:color="auto"/>
                                    <w:right w:val="none" w:sz="0" w:space="0" w:color="auto"/>
                                  </w:divBdr>
                                  <w:divsChild>
                                    <w:div w:id="198901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907616">
      <w:bodyDiv w:val="1"/>
      <w:marLeft w:val="0"/>
      <w:marRight w:val="0"/>
      <w:marTop w:val="0"/>
      <w:marBottom w:val="0"/>
      <w:divBdr>
        <w:top w:val="none" w:sz="0" w:space="0" w:color="auto"/>
        <w:left w:val="none" w:sz="0" w:space="0" w:color="auto"/>
        <w:bottom w:val="none" w:sz="0" w:space="0" w:color="auto"/>
        <w:right w:val="none" w:sz="0" w:space="0" w:color="auto"/>
      </w:divBdr>
    </w:div>
    <w:div w:id="762578200">
      <w:bodyDiv w:val="1"/>
      <w:marLeft w:val="0"/>
      <w:marRight w:val="0"/>
      <w:marTop w:val="0"/>
      <w:marBottom w:val="0"/>
      <w:divBdr>
        <w:top w:val="none" w:sz="0" w:space="0" w:color="auto"/>
        <w:left w:val="none" w:sz="0" w:space="0" w:color="auto"/>
        <w:bottom w:val="none" w:sz="0" w:space="0" w:color="auto"/>
        <w:right w:val="none" w:sz="0" w:space="0" w:color="auto"/>
      </w:divBdr>
    </w:div>
    <w:div w:id="792291170">
      <w:bodyDiv w:val="1"/>
      <w:marLeft w:val="0"/>
      <w:marRight w:val="0"/>
      <w:marTop w:val="0"/>
      <w:marBottom w:val="0"/>
      <w:divBdr>
        <w:top w:val="none" w:sz="0" w:space="0" w:color="auto"/>
        <w:left w:val="none" w:sz="0" w:space="0" w:color="auto"/>
        <w:bottom w:val="none" w:sz="0" w:space="0" w:color="auto"/>
        <w:right w:val="none" w:sz="0" w:space="0" w:color="auto"/>
      </w:divBdr>
    </w:div>
    <w:div w:id="903758310">
      <w:bodyDiv w:val="1"/>
      <w:marLeft w:val="0"/>
      <w:marRight w:val="0"/>
      <w:marTop w:val="0"/>
      <w:marBottom w:val="0"/>
      <w:divBdr>
        <w:top w:val="none" w:sz="0" w:space="0" w:color="auto"/>
        <w:left w:val="none" w:sz="0" w:space="0" w:color="auto"/>
        <w:bottom w:val="none" w:sz="0" w:space="0" w:color="auto"/>
        <w:right w:val="none" w:sz="0" w:space="0" w:color="auto"/>
      </w:divBdr>
    </w:div>
    <w:div w:id="990451063">
      <w:bodyDiv w:val="1"/>
      <w:marLeft w:val="0"/>
      <w:marRight w:val="0"/>
      <w:marTop w:val="0"/>
      <w:marBottom w:val="0"/>
      <w:divBdr>
        <w:top w:val="none" w:sz="0" w:space="0" w:color="auto"/>
        <w:left w:val="none" w:sz="0" w:space="0" w:color="auto"/>
        <w:bottom w:val="none" w:sz="0" w:space="0" w:color="auto"/>
        <w:right w:val="none" w:sz="0" w:space="0" w:color="auto"/>
      </w:divBdr>
    </w:div>
    <w:div w:id="1031880114">
      <w:bodyDiv w:val="1"/>
      <w:marLeft w:val="0"/>
      <w:marRight w:val="0"/>
      <w:marTop w:val="0"/>
      <w:marBottom w:val="0"/>
      <w:divBdr>
        <w:top w:val="none" w:sz="0" w:space="0" w:color="auto"/>
        <w:left w:val="none" w:sz="0" w:space="0" w:color="auto"/>
        <w:bottom w:val="none" w:sz="0" w:space="0" w:color="auto"/>
        <w:right w:val="none" w:sz="0" w:space="0" w:color="auto"/>
      </w:divBdr>
    </w:div>
    <w:div w:id="1196427558">
      <w:bodyDiv w:val="1"/>
      <w:marLeft w:val="0"/>
      <w:marRight w:val="0"/>
      <w:marTop w:val="0"/>
      <w:marBottom w:val="0"/>
      <w:divBdr>
        <w:top w:val="none" w:sz="0" w:space="0" w:color="auto"/>
        <w:left w:val="none" w:sz="0" w:space="0" w:color="auto"/>
        <w:bottom w:val="none" w:sz="0" w:space="0" w:color="auto"/>
        <w:right w:val="none" w:sz="0" w:space="0" w:color="auto"/>
      </w:divBdr>
    </w:div>
    <w:div w:id="1213268527">
      <w:bodyDiv w:val="1"/>
      <w:marLeft w:val="0"/>
      <w:marRight w:val="0"/>
      <w:marTop w:val="0"/>
      <w:marBottom w:val="0"/>
      <w:divBdr>
        <w:top w:val="none" w:sz="0" w:space="0" w:color="auto"/>
        <w:left w:val="none" w:sz="0" w:space="0" w:color="auto"/>
        <w:bottom w:val="none" w:sz="0" w:space="0" w:color="auto"/>
        <w:right w:val="none" w:sz="0" w:space="0" w:color="auto"/>
      </w:divBdr>
      <w:divsChild>
        <w:div w:id="267471229">
          <w:marLeft w:val="0"/>
          <w:marRight w:val="0"/>
          <w:marTop w:val="0"/>
          <w:marBottom w:val="0"/>
          <w:divBdr>
            <w:top w:val="none" w:sz="0" w:space="0" w:color="auto"/>
            <w:left w:val="none" w:sz="0" w:space="0" w:color="auto"/>
            <w:bottom w:val="none" w:sz="0" w:space="0" w:color="auto"/>
            <w:right w:val="none" w:sz="0" w:space="0" w:color="auto"/>
          </w:divBdr>
          <w:divsChild>
            <w:div w:id="1988821466">
              <w:marLeft w:val="0"/>
              <w:marRight w:val="0"/>
              <w:marTop w:val="0"/>
              <w:marBottom w:val="0"/>
              <w:divBdr>
                <w:top w:val="none" w:sz="0" w:space="0" w:color="auto"/>
                <w:left w:val="none" w:sz="0" w:space="0" w:color="auto"/>
                <w:bottom w:val="none" w:sz="0" w:space="0" w:color="auto"/>
                <w:right w:val="none" w:sz="0" w:space="0" w:color="auto"/>
              </w:divBdr>
              <w:divsChild>
                <w:div w:id="1643391229">
                  <w:marLeft w:val="0"/>
                  <w:marRight w:val="0"/>
                  <w:marTop w:val="0"/>
                  <w:marBottom w:val="0"/>
                  <w:divBdr>
                    <w:top w:val="none" w:sz="0" w:space="0" w:color="auto"/>
                    <w:left w:val="none" w:sz="0" w:space="0" w:color="auto"/>
                    <w:bottom w:val="none" w:sz="0" w:space="0" w:color="auto"/>
                    <w:right w:val="none" w:sz="0" w:space="0" w:color="auto"/>
                  </w:divBdr>
                  <w:divsChild>
                    <w:div w:id="509024310">
                      <w:marLeft w:val="0"/>
                      <w:marRight w:val="0"/>
                      <w:marTop w:val="0"/>
                      <w:marBottom w:val="0"/>
                      <w:divBdr>
                        <w:top w:val="none" w:sz="0" w:space="0" w:color="auto"/>
                        <w:left w:val="none" w:sz="0" w:space="0" w:color="auto"/>
                        <w:bottom w:val="none" w:sz="0" w:space="0" w:color="auto"/>
                        <w:right w:val="none" w:sz="0" w:space="0" w:color="auto"/>
                      </w:divBdr>
                      <w:divsChild>
                        <w:div w:id="18505845">
                          <w:marLeft w:val="0"/>
                          <w:marRight w:val="0"/>
                          <w:marTop w:val="0"/>
                          <w:marBottom w:val="0"/>
                          <w:divBdr>
                            <w:top w:val="none" w:sz="0" w:space="0" w:color="auto"/>
                            <w:left w:val="none" w:sz="0" w:space="0" w:color="auto"/>
                            <w:bottom w:val="none" w:sz="0" w:space="0" w:color="auto"/>
                            <w:right w:val="none" w:sz="0" w:space="0" w:color="auto"/>
                          </w:divBdr>
                          <w:divsChild>
                            <w:div w:id="1225802139">
                              <w:marLeft w:val="0"/>
                              <w:marRight w:val="0"/>
                              <w:marTop w:val="0"/>
                              <w:marBottom w:val="0"/>
                              <w:divBdr>
                                <w:top w:val="none" w:sz="0" w:space="0" w:color="auto"/>
                                <w:left w:val="none" w:sz="0" w:space="0" w:color="auto"/>
                                <w:bottom w:val="none" w:sz="0" w:space="0" w:color="auto"/>
                                <w:right w:val="none" w:sz="0" w:space="0" w:color="auto"/>
                              </w:divBdr>
                              <w:divsChild>
                                <w:div w:id="1092900355">
                                  <w:marLeft w:val="0"/>
                                  <w:marRight w:val="0"/>
                                  <w:marTop w:val="0"/>
                                  <w:marBottom w:val="0"/>
                                  <w:divBdr>
                                    <w:top w:val="none" w:sz="0" w:space="0" w:color="auto"/>
                                    <w:left w:val="none" w:sz="0" w:space="0" w:color="auto"/>
                                    <w:bottom w:val="none" w:sz="0" w:space="0" w:color="auto"/>
                                    <w:right w:val="none" w:sz="0" w:space="0" w:color="auto"/>
                                  </w:divBdr>
                                  <w:divsChild>
                                    <w:div w:id="1075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2429">
          <w:marLeft w:val="0"/>
          <w:marRight w:val="0"/>
          <w:marTop w:val="0"/>
          <w:marBottom w:val="0"/>
          <w:divBdr>
            <w:top w:val="none" w:sz="0" w:space="0" w:color="auto"/>
            <w:left w:val="none" w:sz="0" w:space="0" w:color="auto"/>
            <w:bottom w:val="none" w:sz="0" w:space="0" w:color="auto"/>
            <w:right w:val="none" w:sz="0" w:space="0" w:color="auto"/>
          </w:divBdr>
          <w:divsChild>
            <w:div w:id="2081170558">
              <w:marLeft w:val="0"/>
              <w:marRight w:val="0"/>
              <w:marTop w:val="0"/>
              <w:marBottom w:val="0"/>
              <w:divBdr>
                <w:top w:val="none" w:sz="0" w:space="0" w:color="auto"/>
                <w:left w:val="none" w:sz="0" w:space="0" w:color="auto"/>
                <w:bottom w:val="none" w:sz="0" w:space="0" w:color="auto"/>
                <w:right w:val="none" w:sz="0" w:space="0" w:color="auto"/>
              </w:divBdr>
              <w:divsChild>
                <w:div w:id="1812165566">
                  <w:marLeft w:val="0"/>
                  <w:marRight w:val="0"/>
                  <w:marTop w:val="0"/>
                  <w:marBottom w:val="0"/>
                  <w:divBdr>
                    <w:top w:val="none" w:sz="0" w:space="0" w:color="auto"/>
                    <w:left w:val="none" w:sz="0" w:space="0" w:color="auto"/>
                    <w:bottom w:val="none" w:sz="0" w:space="0" w:color="auto"/>
                    <w:right w:val="none" w:sz="0" w:space="0" w:color="auto"/>
                  </w:divBdr>
                  <w:divsChild>
                    <w:div w:id="1298603053">
                      <w:marLeft w:val="0"/>
                      <w:marRight w:val="0"/>
                      <w:marTop w:val="0"/>
                      <w:marBottom w:val="0"/>
                      <w:divBdr>
                        <w:top w:val="none" w:sz="0" w:space="0" w:color="auto"/>
                        <w:left w:val="none" w:sz="0" w:space="0" w:color="auto"/>
                        <w:bottom w:val="none" w:sz="0" w:space="0" w:color="auto"/>
                        <w:right w:val="none" w:sz="0" w:space="0" w:color="auto"/>
                      </w:divBdr>
                      <w:divsChild>
                        <w:div w:id="1286036048">
                          <w:marLeft w:val="0"/>
                          <w:marRight w:val="0"/>
                          <w:marTop w:val="0"/>
                          <w:marBottom w:val="0"/>
                          <w:divBdr>
                            <w:top w:val="none" w:sz="0" w:space="0" w:color="auto"/>
                            <w:left w:val="none" w:sz="0" w:space="0" w:color="auto"/>
                            <w:bottom w:val="none" w:sz="0" w:space="0" w:color="auto"/>
                            <w:right w:val="none" w:sz="0" w:space="0" w:color="auto"/>
                          </w:divBdr>
                          <w:divsChild>
                            <w:div w:id="827785655">
                              <w:marLeft w:val="0"/>
                              <w:marRight w:val="0"/>
                              <w:marTop w:val="0"/>
                              <w:marBottom w:val="0"/>
                              <w:divBdr>
                                <w:top w:val="none" w:sz="0" w:space="0" w:color="auto"/>
                                <w:left w:val="none" w:sz="0" w:space="0" w:color="auto"/>
                                <w:bottom w:val="none" w:sz="0" w:space="0" w:color="auto"/>
                                <w:right w:val="none" w:sz="0" w:space="0" w:color="auto"/>
                              </w:divBdr>
                              <w:divsChild>
                                <w:div w:id="2070690895">
                                  <w:marLeft w:val="0"/>
                                  <w:marRight w:val="0"/>
                                  <w:marTop w:val="0"/>
                                  <w:marBottom w:val="0"/>
                                  <w:divBdr>
                                    <w:top w:val="none" w:sz="0" w:space="0" w:color="auto"/>
                                    <w:left w:val="none" w:sz="0" w:space="0" w:color="auto"/>
                                    <w:bottom w:val="none" w:sz="0" w:space="0" w:color="auto"/>
                                    <w:right w:val="none" w:sz="0" w:space="0" w:color="auto"/>
                                  </w:divBdr>
                                  <w:divsChild>
                                    <w:div w:id="1826700772">
                                      <w:marLeft w:val="0"/>
                                      <w:marRight w:val="0"/>
                                      <w:marTop w:val="0"/>
                                      <w:marBottom w:val="0"/>
                                      <w:divBdr>
                                        <w:top w:val="none" w:sz="0" w:space="0" w:color="auto"/>
                                        <w:left w:val="none" w:sz="0" w:space="0" w:color="auto"/>
                                        <w:bottom w:val="none" w:sz="0" w:space="0" w:color="auto"/>
                                        <w:right w:val="none" w:sz="0" w:space="0" w:color="auto"/>
                                      </w:divBdr>
                                      <w:divsChild>
                                        <w:div w:id="13009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469017">
          <w:marLeft w:val="0"/>
          <w:marRight w:val="0"/>
          <w:marTop w:val="0"/>
          <w:marBottom w:val="0"/>
          <w:divBdr>
            <w:top w:val="none" w:sz="0" w:space="0" w:color="auto"/>
            <w:left w:val="none" w:sz="0" w:space="0" w:color="auto"/>
            <w:bottom w:val="none" w:sz="0" w:space="0" w:color="auto"/>
            <w:right w:val="none" w:sz="0" w:space="0" w:color="auto"/>
          </w:divBdr>
          <w:divsChild>
            <w:div w:id="1902517534">
              <w:marLeft w:val="0"/>
              <w:marRight w:val="0"/>
              <w:marTop w:val="0"/>
              <w:marBottom w:val="0"/>
              <w:divBdr>
                <w:top w:val="none" w:sz="0" w:space="0" w:color="auto"/>
                <w:left w:val="none" w:sz="0" w:space="0" w:color="auto"/>
                <w:bottom w:val="none" w:sz="0" w:space="0" w:color="auto"/>
                <w:right w:val="none" w:sz="0" w:space="0" w:color="auto"/>
              </w:divBdr>
              <w:divsChild>
                <w:div w:id="238906018">
                  <w:marLeft w:val="0"/>
                  <w:marRight w:val="0"/>
                  <w:marTop w:val="0"/>
                  <w:marBottom w:val="0"/>
                  <w:divBdr>
                    <w:top w:val="none" w:sz="0" w:space="0" w:color="auto"/>
                    <w:left w:val="none" w:sz="0" w:space="0" w:color="auto"/>
                    <w:bottom w:val="none" w:sz="0" w:space="0" w:color="auto"/>
                    <w:right w:val="none" w:sz="0" w:space="0" w:color="auto"/>
                  </w:divBdr>
                  <w:divsChild>
                    <w:div w:id="1452244247">
                      <w:marLeft w:val="0"/>
                      <w:marRight w:val="0"/>
                      <w:marTop w:val="0"/>
                      <w:marBottom w:val="0"/>
                      <w:divBdr>
                        <w:top w:val="none" w:sz="0" w:space="0" w:color="auto"/>
                        <w:left w:val="none" w:sz="0" w:space="0" w:color="auto"/>
                        <w:bottom w:val="none" w:sz="0" w:space="0" w:color="auto"/>
                        <w:right w:val="none" w:sz="0" w:space="0" w:color="auto"/>
                      </w:divBdr>
                      <w:divsChild>
                        <w:div w:id="1031223345">
                          <w:marLeft w:val="0"/>
                          <w:marRight w:val="0"/>
                          <w:marTop w:val="0"/>
                          <w:marBottom w:val="0"/>
                          <w:divBdr>
                            <w:top w:val="none" w:sz="0" w:space="0" w:color="auto"/>
                            <w:left w:val="none" w:sz="0" w:space="0" w:color="auto"/>
                            <w:bottom w:val="none" w:sz="0" w:space="0" w:color="auto"/>
                            <w:right w:val="none" w:sz="0" w:space="0" w:color="auto"/>
                          </w:divBdr>
                          <w:divsChild>
                            <w:div w:id="576282038">
                              <w:marLeft w:val="0"/>
                              <w:marRight w:val="0"/>
                              <w:marTop w:val="0"/>
                              <w:marBottom w:val="0"/>
                              <w:divBdr>
                                <w:top w:val="none" w:sz="0" w:space="0" w:color="auto"/>
                                <w:left w:val="none" w:sz="0" w:space="0" w:color="auto"/>
                                <w:bottom w:val="none" w:sz="0" w:space="0" w:color="auto"/>
                                <w:right w:val="none" w:sz="0" w:space="0" w:color="auto"/>
                              </w:divBdr>
                              <w:divsChild>
                                <w:div w:id="1736704064">
                                  <w:marLeft w:val="0"/>
                                  <w:marRight w:val="0"/>
                                  <w:marTop w:val="0"/>
                                  <w:marBottom w:val="0"/>
                                  <w:divBdr>
                                    <w:top w:val="none" w:sz="0" w:space="0" w:color="auto"/>
                                    <w:left w:val="none" w:sz="0" w:space="0" w:color="auto"/>
                                    <w:bottom w:val="none" w:sz="0" w:space="0" w:color="auto"/>
                                    <w:right w:val="none" w:sz="0" w:space="0" w:color="auto"/>
                                  </w:divBdr>
                                  <w:divsChild>
                                    <w:div w:id="9280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3119938">
      <w:bodyDiv w:val="1"/>
      <w:marLeft w:val="0"/>
      <w:marRight w:val="0"/>
      <w:marTop w:val="0"/>
      <w:marBottom w:val="0"/>
      <w:divBdr>
        <w:top w:val="none" w:sz="0" w:space="0" w:color="auto"/>
        <w:left w:val="none" w:sz="0" w:space="0" w:color="auto"/>
        <w:bottom w:val="none" w:sz="0" w:space="0" w:color="auto"/>
        <w:right w:val="none" w:sz="0" w:space="0" w:color="auto"/>
      </w:divBdr>
    </w:div>
    <w:div w:id="1361080521">
      <w:bodyDiv w:val="1"/>
      <w:marLeft w:val="0"/>
      <w:marRight w:val="0"/>
      <w:marTop w:val="0"/>
      <w:marBottom w:val="0"/>
      <w:divBdr>
        <w:top w:val="none" w:sz="0" w:space="0" w:color="auto"/>
        <w:left w:val="none" w:sz="0" w:space="0" w:color="auto"/>
        <w:bottom w:val="none" w:sz="0" w:space="0" w:color="auto"/>
        <w:right w:val="none" w:sz="0" w:space="0" w:color="auto"/>
      </w:divBdr>
    </w:div>
    <w:div w:id="1444305556">
      <w:bodyDiv w:val="1"/>
      <w:marLeft w:val="0"/>
      <w:marRight w:val="0"/>
      <w:marTop w:val="0"/>
      <w:marBottom w:val="0"/>
      <w:divBdr>
        <w:top w:val="none" w:sz="0" w:space="0" w:color="auto"/>
        <w:left w:val="none" w:sz="0" w:space="0" w:color="auto"/>
        <w:bottom w:val="none" w:sz="0" w:space="0" w:color="auto"/>
        <w:right w:val="none" w:sz="0" w:space="0" w:color="auto"/>
      </w:divBdr>
    </w:div>
    <w:div w:id="1465073877">
      <w:bodyDiv w:val="1"/>
      <w:marLeft w:val="0"/>
      <w:marRight w:val="0"/>
      <w:marTop w:val="0"/>
      <w:marBottom w:val="0"/>
      <w:divBdr>
        <w:top w:val="none" w:sz="0" w:space="0" w:color="auto"/>
        <w:left w:val="none" w:sz="0" w:space="0" w:color="auto"/>
        <w:bottom w:val="none" w:sz="0" w:space="0" w:color="auto"/>
        <w:right w:val="none" w:sz="0" w:space="0" w:color="auto"/>
      </w:divBdr>
    </w:div>
    <w:div w:id="1508713429">
      <w:bodyDiv w:val="1"/>
      <w:marLeft w:val="0"/>
      <w:marRight w:val="0"/>
      <w:marTop w:val="0"/>
      <w:marBottom w:val="0"/>
      <w:divBdr>
        <w:top w:val="none" w:sz="0" w:space="0" w:color="auto"/>
        <w:left w:val="none" w:sz="0" w:space="0" w:color="auto"/>
        <w:bottom w:val="none" w:sz="0" w:space="0" w:color="auto"/>
        <w:right w:val="none" w:sz="0" w:space="0" w:color="auto"/>
      </w:divBdr>
    </w:div>
    <w:div w:id="1591236151">
      <w:bodyDiv w:val="1"/>
      <w:marLeft w:val="0"/>
      <w:marRight w:val="0"/>
      <w:marTop w:val="0"/>
      <w:marBottom w:val="0"/>
      <w:divBdr>
        <w:top w:val="none" w:sz="0" w:space="0" w:color="auto"/>
        <w:left w:val="none" w:sz="0" w:space="0" w:color="auto"/>
        <w:bottom w:val="none" w:sz="0" w:space="0" w:color="auto"/>
        <w:right w:val="none" w:sz="0" w:space="0" w:color="auto"/>
      </w:divBdr>
      <w:divsChild>
        <w:div w:id="1563253038">
          <w:marLeft w:val="0"/>
          <w:marRight w:val="0"/>
          <w:marTop w:val="0"/>
          <w:marBottom w:val="0"/>
          <w:divBdr>
            <w:top w:val="none" w:sz="0" w:space="0" w:color="auto"/>
            <w:left w:val="none" w:sz="0" w:space="0" w:color="auto"/>
            <w:bottom w:val="none" w:sz="0" w:space="0" w:color="auto"/>
            <w:right w:val="none" w:sz="0" w:space="0" w:color="auto"/>
          </w:divBdr>
          <w:divsChild>
            <w:div w:id="990403756">
              <w:marLeft w:val="0"/>
              <w:marRight w:val="0"/>
              <w:marTop w:val="0"/>
              <w:marBottom w:val="0"/>
              <w:divBdr>
                <w:top w:val="none" w:sz="0" w:space="0" w:color="auto"/>
                <w:left w:val="none" w:sz="0" w:space="0" w:color="auto"/>
                <w:bottom w:val="none" w:sz="0" w:space="0" w:color="auto"/>
                <w:right w:val="none" w:sz="0" w:space="0" w:color="auto"/>
              </w:divBdr>
              <w:divsChild>
                <w:div w:id="2145655421">
                  <w:marLeft w:val="0"/>
                  <w:marRight w:val="0"/>
                  <w:marTop w:val="0"/>
                  <w:marBottom w:val="0"/>
                  <w:divBdr>
                    <w:top w:val="none" w:sz="0" w:space="0" w:color="auto"/>
                    <w:left w:val="none" w:sz="0" w:space="0" w:color="auto"/>
                    <w:bottom w:val="none" w:sz="0" w:space="0" w:color="auto"/>
                    <w:right w:val="none" w:sz="0" w:space="0" w:color="auto"/>
                  </w:divBdr>
                  <w:divsChild>
                    <w:div w:id="1142384901">
                      <w:marLeft w:val="0"/>
                      <w:marRight w:val="0"/>
                      <w:marTop w:val="0"/>
                      <w:marBottom w:val="0"/>
                      <w:divBdr>
                        <w:top w:val="none" w:sz="0" w:space="0" w:color="auto"/>
                        <w:left w:val="none" w:sz="0" w:space="0" w:color="auto"/>
                        <w:bottom w:val="none" w:sz="0" w:space="0" w:color="auto"/>
                        <w:right w:val="none" w:sz="0" w:space="0" w:color="auto"/>
                      </w:divBdr>
                      <w:divsChild>
                        <w:div w:id="1181579658">
                          <w:marLeft w:val="0"/>
                          <w:marRight w:val="0"/>
                          <w:marTop w:val="0"/>
                          <w:marBottom w:val="0"/>
                          <w:divBdr>
                            <w:top w:val="none" w:sz="0" w:space="0" w:color="auto"/>
                            <w:left w:val="none" w:sz="0" w:space="0" w:color="auto"/>
                            <w:bottom w:val="none" w:sz="0" w:space="0" w:color="auto"/>
                            <w:right w:val="none" w:sz="0" w:space="0" w:color="auto"/>
                          </w:divBdr>
                          <w:divsChild>
                            <w:div w:id="10957322">
                              <w:marLeft w:val="0"/>
                              <w:marRight w:val="0"/>
                              <w:marTop w:val="0"/>
                              <w:marBottom w:val="0"/>
                              <w:divBdr>
                                <w:top w:val="none" w:sz="0" w:space="0" w:color="auto"/>
                                <w:left w:val="none" w:sz="0" w:space="0" w:color="auto"/>
                                <w:bottom w:val="none" w:sz="0" w:space="0" w:color="auto"/>
                                <w:right w:val="none" w:sz="0" w:space="0" w:color="auto"/>
                              </w:divBdr>
                              <w:divsChild>
                                <w:div w:id="789133052">
                                  <w:marLeft w:val="0"/>
                                  <w:marRight w:val="0"/>
                                  <w:marTop w:val="0"/>
                                  <w:marBottom w:val="0"/>
                                  <w:divBdr>
                                    <w:top w:val="none" w:sz="0" w:space="0" w:color="auto"/>
                                    <w:left w:val="none" w:sz="0" w:space="0" w:color="auto"/>
                                    <w:bottom w:val="none" w:sz="0" w:space="0" w:color="auto"/>
                                    <w:right w:val="none" w:sz="0" w:space="0" w:color="auto"/>
                                  </w:divBdr>
                                  <w:divsChild>
                                    <w:div w:id="14795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647664919">
      <w:bodyDiv w:val="1"/>
      <w:marLeft w:val="0"/>
      <w:marRight w:val="0"/>
      <w:marTop w:val="0"/>
      <w:marBottom w:val="0"/>
      <w:divBdr>
        <w:top w:val="none" w:sz="0" w:space="0" w:color="auto"/>
        <w:left w:val="none" w:sz="0" w:space="0" w:color="auto"/>
        <w:bottom w:val="none" w:sz="0" w:space="0" w:color="auto"/>
        <w:right w:val="none" w:sz="0" w:space="0" w:color="auto"/>
      </w:divBdr>
    </w:div>
    <w:div w:id="1757357193">
      <w:bodyDiv w:val="1"/>
      <w:marLeft w:val="0"/>
      <w:marRight w:val="0"/>
      <w:marTop w:val="0"/>
      <w:marBottom w:val="0"/>
      <w:divBdr>
        <w:top w:val="none" w:sz="0" w:space="0" w:color="auto"/>
        <w:left w:val="none" w:sz="0" w:space="0" w:color="auto"/>
        <w:bottom w:val="none" w:sz="0" w:space="0" w:color="auto"/>
        <w:right w:val="none" w:sz="0" w:space="0" w:color="auto"/>
      </w:divBdr>
    </w:div>
    <w:div w:id="1805468959">
      <w:bodyDiv w:val="1"/>
      <w:marLeft w:val="0"/>
      <w:marRight w:val="0"/>
      <w:marTop w:val="0"/>
      <w:marBottom w:val="0"/>
      <w:divBdr>
        <w:top w:val="none" w:sz="0" w:space="0" w:color="auto"/>
        <w:left w:val="none" w:sz="0" w:space="0" w:color="auto"/>
        <w:bottom w:val="none" w:sz="0" w:space="0" w:color="auto"/>
        <w:right w:val="none" w:sz="0" w:space="0" w:color="auto"/>
      </w:divBdr>
      <w:divsChild>
        <w:div w:id="1382971984">
          <w:marLeft w:val="0"/>
          <w:marRight w:val="0"/>
          <w:marTop w:val="0"/>
          <w:marBottom w:val="0"/>
          <w:divBdr>
            <w:top w:val="none" w:sz="0" w:space="0" w:color="auto"/>
            <w:left w:val="none" w:sz="0" w:space="0" w:color="auto"/>
            <w:bottom w:val="none" w:sz="0" w:space="0" w:color="auto"/>
            <w:right w:val="none" w:sz="0" w:space="0" w:color="auto"/>
          </w:divBdr>
          <w:divsChild>
            <w:div w:id="801272602">
              <w:marLeft w:val="0"/>
              <w:marRight w:val="0"/>
              <w:marTop w:val="0"/>
              <w:marBottom w:val="0"/>
              <w:divBdr>
                <w:top w:val="none" w:sz="0" w:space="0" w:color="auto"/>
                <w:left w:val="none" w:sz="0" w:space="0" w:color="auto"/>
                <w:bottom w:val="none" w:sz="0" w:space="0" w:color="auto"/>
                <w:right w:val="none" w:sz="0" w:space="0" w:color="auto"/>
              </w:divBdr>
              <w:divsChild>
                <w:div w:id="1433237076">
                  <w:marLeft w:val="0"/>
                  <w:marRight w:val="0"/>
                  <w:marTop w:val="0"/>
                  <w:marBottom w:val="0"/>
                  <w:divBdr>
                    <w:top w:val="none" w:sz="0" w:space="0" w:color="auto"/>
                    <w:left w:val="none" w:sz="0" w:space="0" w:color="auto"/>
                    <w:bottom w:val="none" w:sz="0" w:space="0" w:color="auto"/>
                    <w:right w:val="none" w:sz="0" w:space="0" w:color="auto"/>
                  </w:divBdr>
                  <w:divsChild>
                    <w:div w:id="1356299875">
                      <w:marLeft w:val="0"/>
                      <w:marRight w:val="0"/>
                      <w:marTop w:val="0"/>
                      <w:marBottom w:val="0"/>
                      <w:divBdr>
                        <w:top w:val="none" w:sz="0" w:space="0" w:color="auto"/>
                        <w:left w:val="none" w:sz="0" w:space="0" w:color="auto"/>
                        <w:bottom w:val="none" w:sz="0" w:space="0" w:color="auto"/>
                        <w:right w:val="none" w:sz="0" w:space="0" w:color="auto"/>
                      </w:divBdr>
                      <w:divsChild>
                        <w:div w:id="1486624885">
                          <w:marLeft w:val="0"/>
                          <w:marRight w:val="0"/>
                          <w:marTop w:val="0"/>
                          <w:marBottom w:val="0"/>
                          <w:divBdr>
                            <w:top w:val="none" w:sz="0" w:space="0" w:color="auto"/>
                            <w:left w:val="none" w:sz="0" w:space="0" w:color="auto"/>
                            <w:bottom w:val="none" w:sz="0" w:space="0" w:color="auto"/>
                            <w:right w:val="none" w:sz="0" w:space="0" w:color="auto"/>
                          </w:divBdr>
                          <w:divsChild>
                            <w:div w:id="2116553721">
                              <w:marLeft w:val="0"/>
                              <w:marRight w:val="0"/>
                              <w:marTop w:val="0"/>
                              <w:marBottom w:val="0"/>
                              <w:divBdr>
                                <w:top w:val="none" w:sz="0" w:space="0" w:color="auto"/>
                                <w:left w:val="none" w:sz="0" w:space="0" w:color="auto"/>
                                <w:bottom w:val="none" w:sz="0" w:space="0" w:color="auto"/>
                                <w:right w:val="none" w:sz="0" w:space="0" w:color="auto"/>
                              </w:divBdr>
                              <w:divsChild>
                                <w:div w:id="851456050">
                                  <w:marLeft w:val="0"/>
                                  <w:marRight w:val="0"/>
                                  <w:marTop w:val="0"/>
                                  <w:marBottom w:val="0"/>
                                  <w:divBdr>
                                    <w:top w:val="none" w:sz="0" w:space="0" w:color="auto"/>
                                    <w:left w:val="none" w:sz="0" w:space="0" w:color="auto"/>
                                    <w:bottom w:val="none" w:sz="0" w:space="0" w:color="auto"/>
                                    <w:right w:val="none" w:sz="0" w:space="0" w:color="auto"/>
                                  </w:divBdr>
                                  <w:divsChild>
                                    <w:div w:id="16837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857336">
      <w:bodyDiv w:val="1"/>
      <w:marLeft w:val="0"/>
      <w:marRight w:val="0"/>
      <w:marTop w:val="0"/>
      <w:marBottom w:val="0"/>
      <w:divBdr>
        <w:top w:val="none" w:sz="0" w:space="0" w:color="auto"/>
        <w:left w:val="none" w:sz="0" w:space="0" w:color="auto"/>
        <w:bottom w:val="none" w:sz="0" w:space="0" w:color="auto"/>
        <w:right w:val="none" w:sz="0" w:space="0" w:color="auto"/>
      </w:divBdr>
    </w:div>
    <w:div w:id="1897887857">
      <w:bodyDiv w:val="1"/>
      <w:marLeft w:val="0"/>
      <w:marRight w:val="0"/>
      <w:marTop w:val="0"/>
      <w:marBottom w:val="0"/>
      <w:divBdr>
        <w:top w:val="none" w:sz="0" w:space="0" w:color="auto"/>
        <w:left w:val="none" w:sz="0" w:space="0" w:color="auto"/>
        <w:bottom w:val="none" w:sz="0" w:space="0" w:color="auto"/>
        <w:right w:val="none" w:sz="0" w:space="0" w:color="auto"/>
      </w:divBdr>
    </w:div>
    <w:div w:id="2025084377">
      <w:bodyDiv w:val="1"/>
      <w:marLeft w:val="0"/>
      <w:marRight w:val="0"/>
      <w:marTop w:val="0"/>
      <w:marBottom w:val="0"/>
      <w:divBdr>
        <w:top w:val="none" w:sz="0" w:space="0" w:color="auto"/>
        <w:left w:val="none" w:sz="0" w:space="0" w:color="auto"/>
        <w:bottom w:val="none" w:sz="0" w:space="0" w:color="auto"/>
        <w:right w:val="none" w:sz="0" w:space="0" w:color="auto"/>
      </w:divBdr>
    </w:div>
    <w:div w:id="2121099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7.png"/><Relationship Id="rId5" Type="http://schemas.openxmlformats.org/officeDocument/2006/relationships/image" Target="media/image4.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0205F-75B3-43B8-B8C8-D5FCB233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13</Pages>
  <Words>7040</Words>
  <Characters>40128</Characters>
  <Application>Microsoft Office Word</Application>
  <DocSecurity>0</DocSecurity>
  <Lines>334</Lines>
  <Paragraphs>94</Paragraphs>
  <ScaleCrop>false</ScaleCrop>
  <HeadingPairs>
    <vt:vector size="6" baseType="variant">
      <vt:variant>
        <vt:lpstr>Заглавие</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docId:03037F546128BE0E21AD564A09000EBD</cp:keywords>
  <dc:description/>
  <cp:lastModifiedBy>Marieta Stefanova</cp:lastModifiedBy>
  <cp:revision>100</cp:revision>
  <cp:lastPrinted>2025-06-03T11:20:00Z</cp:lastPrinted>
  <dcterms:created xsi:type="dcterms:W3CDTF">2025-06-05T13:40:00Z</dcterms:created>
  <dcterms:modified xsi:type="dcterms:W3CDTF">2025-06-05T20:01:00Z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