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25" w:rsidRPr="00065769" w:rsidRDefault="0026157A" w:rsidP="00B74EBB">
      <w:pPr>
        <w:spacing w:after="200" w:line="360" w:lineRule="auto"/>
        <w:ind w:left="720" w:firstLine="696"/>
        <w:contextualSpacing/>
        <w:jc w:val="center"/>
        <w:rPr>
          <w:rFonts w:ascii="Times New Roman" w:eastAsia="Calibri" w:hAnsi="Times New Roman" w:cs="Times New Roman"/>
          <w:b/>
          <w:lang w:val="en-GB"/>
        </w:rPr>
      </w:pPr>
      <w:r w:rsidRPr="00065769">
        <w:rPr>
          <w:rFonts w:ascii="Times New Roman" w:eastAsia="Calibri" w:hAnsi="Times New Roman" w:cs="Times New Roman"/>
          <w:b/>
          <w:lang w:val="en-GB"/>
        </w:rPr>
        <w:t>CHAPTER V</w:t>
      </w:r>
    </w:p>
    <w:p w:rsidR="005F6373" w:rsidRPr="00065769" w:rsidRDefault="005F6373" w:rsidP="00B74EBB">
      <w:pPr>
        <w:spacing w:after="200" w:line="360" w:lineRule="auto"/>
        <w:ind w:left="720"/>
        <w:contextualSpacing/>
        <w:jc w:val="center"/>
        <w:rPr>
          <w:rFonts w:ascii="Times New Roman" w:eastAsia="Calibri" w:hAnsi="Times New Roman" w:cs="Times New Roman"/>
          <w:b/>
          <w:lang w:val="en-GB"/>
        </w:rPr>
      </w:pPr>
    </w:p>
    <w:p w:rsidR="00226325" w:rsidRPr="00065769" w:rsidRDefault="00226325" w:rsidP="00B74EBB">
      <w:pPr>
        <w:spacing w:after="200" w:line="360" w:lineRule="auto"/>
        <w:ind w:firstLine="360"/>
        <w:jc w:val="center"/>
        <w:rPr>
          <w:rFonts w:ascii="Times New Roman" w:eastAsia="Calibri" w:hAnsi="Times New Roman" w:cs="Times New Roman"/>
          <w:b/>
          <w:lang w:val="en-GB"/>
        </w:rPr>
      </w:pPr>
      <w:r w:rsidRPr="00065769">
        <w:rPr>
          <w:rFonts w:ascii="Times New Roman" w:eastAsia="Calibri" w:hAnsi="Times New Roman" w:cs="Times New Roman"/>
          <w:b/>
          <w:lang w:val="en-GB"/>
        </w:rPr>
        <w:t>LEADERSHIP FOR WOMEN IN MARITIME</w:t>
      </w:r>
    </w:p>
    <w:p w:rsidR="00646999" w:rsidRDefault="00646999" w:rsidP="00B74EBB">
      <w:pPr>
        <w:pStyle w:val="ListParagraph"/>
        <w:numPr>
          <w:ilvl w:val="1"/>
          <w:numId w:val="8"/>
        </w:numPr>
        <w:spacing w:after="200" w:line="360" w:lineRule="auto"/>
        <w:jc w:val="both"/>
        <w:rPr>
          <w:rFonts w:ascii="Times New Roman" w:hAnsi="Times New Roman" w:cs="Times New Roman"/>
          <w:b/>
          <w:bCs/>
          <w:lang w:val="bg-BG"/>
        </w:rPr>
      </w:pPr>
      <w:r w:rsidRPr="00065769">
        <w:rPr>
          <w:rFonts w:ascii="Times New Roman" w:hAnsi="Times New Roman" w:cs="Times New Roman"/>
          <w:b/>
          <w:bCs/>
          <w:lang w:val="bg-BG"/>
        </w:rPr>
        <w:t xml:space="preserve"> Leadership and </w:t>
      </w:r>
      <w:r w:rsidR="00CB41FA" w:rsidRPr="00065769">
        <w:rPr>
          <w:rFonts w:ascii="Times New Roman" w:hAnsi="Times New Roman" w:cs="Times New Roman"/>
          <w:b/>
          <w:bCs/>
          <w:lang w:val="bg-BG"/>
        </w:rPr>
        <w:t>Obstacles for Women in Maritime</w:t>
      </w:r>
    </w:p>
    <w:p w:rsidR="00B74EBB" w:rsidRDefault="00B74EBB" w:rsidP="00B74EBB">
      <w:pPr>
        <w:pStyle w:val="ListParagraph"/>
        <w:spacing w:after="200" w:line="360" w:lineRule="auto"/>
        <w:ind w:left="792"/>
        <w:jc w:val="both"/>
        <w:rPr>
          <w:rFonts w:ascii="Times New Roman" w:hAnsi="Times New Roman" w:cs="Times New Roman"/>
          <w:b/>
          <w:bCs/>
          <w:lang w:val="bg-BG"/>
        </w:rPr>
      </w:pPr>
    </w:p>
    <w:p w:rsidR="00065769" w:rsidRPr="00065769" w:rsidRDefault="00B74EBB" w:rsidP="00B74EBB">
      <w:pPr>
        <w:pStyle w:val="ListParagraph"/>
        <w:numPr>
          <w:ilvl w:val="2"/>
          <w:numId w:val="13"/>
        </w:numPr>
        <w:spacing w:after="200" w:line="360" w:lineRule="auto"/>
        <w:jc w:val="both"/>
        <w:rPr>
          <w:rFonts w:ascii="Times New Roman" w:hAnsi="Times New Roman" w:cs="Times New Roman"/>
          <w:b/>
          <w:bCs/>
          <w:lang w:val="bg-BG"/>
        </w:rPr>
      </w:pPr>
      <w:r>
        <w:rPr>
          <w:rFonts w:ascii="Times New Roman" w:hAnsi="Times New Roman" w:cs="Times New Roman"/>
          <w:b/>
          <w:bCs/>
        </w:rPr>
        <w:t xml:space="preserve"> </w:t>
      </w:r>
      <w:r w:rsidRPr="00065769">
        <w:rPr>
          <w:rFonts w:ascii="Times New Roman" w:hAnsi="Times New Roman" w:cs="Times New Roman"/>
          <w:b/>
          <w:bCs/>
          <w:lang w:val="bg-BG"/>
        </w:rPr>
        <w:t>Leadership and Women in Leadership</w:t>
      </w:r>
    </w:p>
    <w:p w:rsidR="00C66CCA" w:rsidRPr="00065769" w:rsidRDefault="00C66CCA"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The management and the leadership</w:t>
      </w:r>
      <w:r w:rsidR="00B74EBB">
        <w:rPr>
          <w:rFonts w:ascii="Times New Roman" w:hAnsi="Times New Roman" w:cs="Times New Roman"/>
        </w:rPr>
        <w:t xml:space="preserve"> </w:t>
      </w:r>
      <w:r w:rsidRPr="00065769">
        <w:rPr>
          <w:rFonts w:ascii="Times New Roman" w:hAnsi="Times New Roman" w:cs="Times New Roman"/>
          <w:lang w:val="bg-BG"/>
        </w:rPr>
        <w:t>include capabilities for effective management and/or participation in the deck team. It requires</w:t>
      </w:r>
      <w:r w:rsidRPr="00065769">
        <w:rPr>
          <w:rFonts w:ascii="Times New Roman" w:hAnsi="Times New Roman" w:cs="Times New Roman"/>
          <w:lang w:val="en-GB"/>
        </w:rPr>
        <w:t>:</w:t>
      </w:r>
    </w:p>
    <w:p w:rsidR="00DC030D" w:rsidRPr="00065769" w:rsidRDefault="006E101A" w:rsidP="00B74EBB">
      <w:pPr>
        <w:numPr>
          <w:ilvl w:val="1"/>
          <w:numId w:val="2"/>
        </w:numPr>
        <w:spacing w:line="360" w:lineRule="auto"/>
        <w:jc w:val="both"/>
        <w:rPr>
          <w:rFonts w:ascii="Times New Roman" w:hAnsi="Times New Roman" w:cs="Times New Roman"/>
          <w:lang w:val="bg-BG"/>
        </w:rPr>
      </w:pPr>
      <w:r w:rsidRPr="00065769">
        <w:rPr>
          <w:rFonts w:ascii="Times New Roman" w:hAnsi="Times New Roman" w:cs="Times New Roman"/>
          <w:lang w:val="bg-BG"/>
        </w:rPr>
        <w:t>Technical know-how about the ship</w:t>
      </w:r>
    </w:p>
    <w:p w:rsidR="00DC030D" w:rsidRPr="00065769" w:rsidRDefault="006E101A" w:rsidP="00B74EBB">
      <w:pPr>
        <w:numPr>
          <w:ilvl w:val="1"/>
          <w:numId w:val="2"/>
        </w:numPr>
        <w:spacing w:line="360" w:lineRule="auto"/>
        <w:jc w:val="both"/>
        <w:rPr>
          <w:rFonts w:ascii="Times New Roman" w:hAnsi="Times New Roman" w:cs="Times New Roman"/>
          <w:lang w:val="bg-BG"/>
        </w:rPr>
      </w:pPr>
      <w:r w:rsidRPr="00065769">
        <w:rPr>
          <w:rFonts w:ascii="Times New Roman" w:hAnsi="Times New Roman" w:cs="Times New Roman"/>
          <w:lang w:val="en-AU"/>
        </w:rPr>
        <w:t>M</w:t>
      </w:r>
      <w:r w:rsidRPr="00065769">
        <w:rPr>
          <w:rFonts w:ascii="Times New Roman" w:hAnsi="Times New Roman" w:cs="Times New Roman"/>
          <w:lang w:val="bg-BG"/>
        </w:rPr>
        <w:t xml:space="preserve">anaging know-how and team work experience  </w:t>
      </w:r>
    </w:p>
    <w:p w:rsidR="00C66CCA" w:rsidRPr="00065769" w:rsidRDefault="00C66CCA" w:rsidP="00B74EBB">
      <w:pPr>
        <w:pStyle w:val="ListParagraph"/>
        <w:numPr>
          <w:ilvl w:val="0"/>
          <w:numId w:val="3"/>
        </w:numPr>
        <w:spacing w:line="360" w:lineRule="auto"/>
        <w:jc w:val="both"/>
        <w:rPr>
          <w:rFonts w:ascii="Times New Roman" w:hAnsi="Times New Roman" w:cs="Times New Roman"/>
          <w:lang w:val="bg-BG"/>
        </w:rPr>
      </w:pPr>
      <w:r w:rsidRPr="00065769">
        <w:rPr>
          <w:rFonts w:ascii="Times New Roman" w:hAnsi="Times New Roman" w:cs="Times New Roman"/>
          <w:lang w:val="bg-BG"/>
        </w:rPr>
        <w:t>Pro-active approach</w:t>
      </w:r>
    </w:p>
    <w:p w:rsidR="00C66CCA" w:rsidRPr="00065769" w:rsidRDefault="00C66CCA"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The researchers define the leadership from their own perspective and their particular aspects, applying them on their concrete work and </w:t>
      </w:r>
      <w:r w:rsidR="001B6129" w:rsidRPr="00065769">
        <w:rPr>
          <w:rFonts w:ascii="Times New Roman" w:hAnsi="Times New Roman" w:cs="Times New Roman"/>
          <w:lang w:val="bg-BG"/>
        </w:rPr>
        <w:t>interests.</w:t>
      </w:r>
    </w:p>
    <w:p w:rsidR="00C66CCA" w:rsidRPr="00065769" w:rsidRDefault="00C66CCA"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The most common assumption defines the </w:t>
      </w:r>
      <w:r w:rsidRPr="00065769">
        <w:rPr>
          <w:rFonts w:ascii="Times New Roman" w:hAnsi="Times New Roman" w:cs="Times New Roman"/>
          <w:b/>
          <w:bCs/>
          <w:lang w:val="bg-BG"/>
        </w:rPr>
        <w:t>leadership as a process ofinfluencing</w:t>
      </w:r>
      <w:r w:rsidRPr="00065769">
        <w:rPr>
          <w:rFonts w:ascii="Times New Roman" w:hAnsi="Times New Roman" w:cs="Times New Roman"/>
          <w:lang w:val="bg-BG"/>
        </w:rPr>
        <w:t xml:space="preserve"> for achieving particular goals and missions.</w:t>
      </w:r>
    </w:p>
    <w:p w:rsidR="00247962" w:rsidRPr="00065769" w:rsidRDefault="00247962" w:rsidP="00B74EBB">
      <w:pPr>
        <w:spacing w:line="360" w:lineRule="auto"/>
        <w:jc w:val="both"/>
        <w:rPr>
          <w:rFonts w:ascii="Times New Roman" w:hAnsi="Times New Roman" w:cs="Times New Roman"/>
          <w:lang w:val="bg-BG"/>
        </w:rPr>
      </w:pPr>
      <w:r w:rsidRPr="00065769">
        <w:rPr>
          <w:rFonts w:ascii="Times New Roman" w:hAnsi="Times New Roman" w:cs="Times New Roman"/>
          <w:i/>
          <w:iCs/>
          <w:lang w:val="bg-BG"/>
        </w:rPr>
        <w:t xml:space="preserve">The leader should be cheerleader, enthusiast, hero finder, wanderer, dramatist, facilitator, builder, passion, care, intensity, consistency, attention etc . </w:t>
      </w:r>
    </w:p>
    <w:p w:rsidR="00247962" w:rsidRPr="00DA13DA" w:rsidRDefault="00247962" w:rsidP="00B74EBB">
      <w:pPr>
        <w:spacing w:line="360" w:lineRule="auto"/>
        <w:jc w:val="both"/>
        <w:rPr>
          <w:rFonts w:ascii="Times New Roman" w:hAnsi="Times New Roman" w:cs="Times New Roman"/>
        </w:rPr>
      </w:pPr>
      <w:r w:rsidRPr="00065769">
        <w:rPr>
          <w:rFonts w:ascii="Times New Roman" w:hAnsi="Times New Roman" w:cs="Times New Roman"/>
          <w:i/>
          <w:iCs/>
          <w:lang w:val="bg-BG"/>
        </w:rPr>
        <w:t xml:space="preserve">The leader should be present at all organizational levels. It depends on many little things, done with care and know-how but they do not mean anything if there is no confidence, vision and faith.” </w:t>
      </w:r>
      <w:r w:rsidR="00DA13DA">
        <w:rPr>
          <w:rFonts w:ascii="Times New Roman" w:hAnsi="Times New Roman" w:cs="Times New Roman"/>
          <w:i/>
          <w:iCs/>
        </w:rPr>
        <w:t>(1)</w:t>
      </w:r>
    </w:p>
    <w:p w:rsidR="00247962" w:rsidRPr="00065769" w:rsidRDefault="00247962" w:rsidP="00B74EBB">
      <w:pPr>
        <w:spacing w:line="360" w:lineRule="auto"/>
        <w:jc w:val="both"/>
        <w:rPr>
          <w:rFonts w:ascii="Times New Roman" w:hAnsi="Times New Roman" w:cs="Times New Roman"/>
          <w:lang w:val="bg-BG"/>
        </w:rPr>
      </w:pPr>
      <w:r w:rsidRPr="00065769">
        <w:rPr>
          <w:rFonts w:ascii="Times New Roman" w:hAnsi="Times New Roman" w:cs="Times New Roman"/>
          <w:lang w:val="en-US"/>
        </w:rPr>
        <w:t xml:space="preserve">Leaders need not only to have a certain attitude and a source of authority, but also to have a wide range of abilities and approaches to </w:t>
      </w:r>
      <w:r w:rsidRPr="00065769">
        <w:rPr>
          <w:rFonts w:ascii="Times New Roman" w:hAnsi="Times New Roman" w:cs="Times New Roman"/>
        </w:rPr>
        <w:t>use</w:t>
      </w:r>
      <w:r w:rsidRPr="00065769">
        <w:rPr>
          <w:rFonts w:ascii="Times New Roman" w:hAnsi="Times New Roman" w:cs="Times New Roman"/>
          <w:lang w:val="en-US"/>
        </w:rPr>
        <w:t xml:space="preserve"> in the different situations they face.</w:t>
      </w:r>
    </w:p>
    <w:p w:rsidR="00247962" w:rsidRPr="00065769" w:rsidRDefault="00247962" w:rsidP="00B74EBB">
      <w:pPr>
        <w:spacing w:line="360" w:lineRule="auto"/>
        <w:jc w:val="both"/>
        <w:rPr>
          <w:rFonts w:ascii="Times New Roman" w:hAnsi="Times New Roman" w:cs="Times New Roman"/>
          <w:lang w:val="bg-BG"/>
        </w:rPr>
      </w:pPr>
      <w:r w:rsidRPr="00065769">
        <w:rPr>
          <w:rFonts w:ascii="Times New Roman" w:hAnsi="Times New Roman" w:cs="Times New Roman"/>
          <w:lang w:val="en-US"/>
        </w:rPr>
        <w:t xml:space="preserve">The most common </w:t>
      </w:r>
      <w:r w:rsidRPr="00065769">
        <w:rPr>
          <w:rFonts w:ascii="Times New Roman" w:hAnsi="Times New Roman" w:cs="Times New Roman"/>
          <w:lang w:val="bg-BG"/>
        </w:rPr>
        <w:t>qualities</w:t>
      </w:r>
      <w:r w:rsidRPr="00065769">
        <w:rPr>
          <w:rFonts w:ascii="Times New Roman" w:hAnsi="Times New Roman" w:cs="Times New Roman"/>
          <w:lang w:val="en-US"/>
        </w:rPr>
        <w:t xml:space="preserve"> of the leader relate to his / her characteristics, such as personality, motives, values, skills.</w:t>
      </w:r>
      <w:r w:rsidR="000A4BFD" w:rsidRPr="00065769">
        <w:rPr>
          <w:rFonts w:ascii="Times New Roman" w:hAnsi="Times New Roman" w:cs="Times New Roman"/>
          <w:lang w:val="en-US"/>
        </w:rPr>
        <w:t xml:space="preserve"> </w:t>
      </w:r>
      <w:r w:rsidRPr="00065769">
        <w:rPr>
          <w:rFonts w:ascii="Times New Roman" w:hAnsi="Times New Roman" w:cs="Times New Roman"/>
          <w:lang w:val="en-US"/>
        </w:rPr>
        <w:t xml:space="preserve">There is no evidence of universal leadership, but rather the possession of one or other of the leadership </w:t>
      </w:r>
      <w:r w:rsidRPr="00065769">
        <w:rPr>
          <w:rFonts w:ascii="Times New Roman" w:hAnsi="Times New Roman" w:cs="Times New Roman"/>
          <w:lang w:val="bg-BG"/>
        </w:rPr>
        <w:t xml:space="preserve">qualites </w:t>
      </w:r>
      <w:r w:rsidRPr="00065769">
        <w:rPr>
          <w:rFonts w:ascii="Times New Roman" w:hAnsi="Times New Roman" w:cs="Times New Roman"/>
          <w:lang w:val="en-US"/>
        </w:rPr>
        <w:t>increases the likelihood that the leader will be effective, but they do not guarantee effectiveness.</w:t>
      </w:r>
    </w:p>
    <w:p w:rsidR="00247962" w:rsidRPr="00065769" w:rsidRDefault="00247962"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One of the basic leadership skills refers to coping with differencies and diversities, the so called </w:t>
      </w:r>
      <w:r w:rsidRPr="00065769">
        <w:rPr>
          <w:rFonts w:ascii="Times New Roman" w:hAnsi="Times New Roman" w:cs="Times New Roman"/>
          <w:b/>
          <w:bCs/>
          <w:lang w:val="bg-BG"/>
        </w:rPr>
        <w:t>diversity management skills</w:t>
      </w:r>
      <w:r w:rsidRPr="00065769">
        <w:rPr>
          <w:rFonts w:ascii="Times New Roman" w:hAnsi="Times New Roman" w:cs="Times New Roman"/>
          <w:lang w:val="bg-BG"/>
        </w:rPr>
        <w:t>.</w:t>
      </w:r>
    </w:p>
    <w:p w:rsidR="00DA13DA" w:rsidRDefault="00247962" w:rsidP="00DA13DA">
      <w:pPr>
        <w:spacing w:line="360" w:lineRule="auto"/>
        <w:jc w:val="both"/>
        <w:rPr>
          <w:rFonts w:ascii="Times New Roman" w:hAnsi="Times New Roman" w:cs="Times New Roman"/>
          <w:lang w:val="en-US"/>
        </w:rPr>
      </w:pPr>
      <w:r w:rsidRPr="00065769">
        <w:rPr>
          <w:rFonts w:ascii="Times New Roman" w:hAnsi="Times New Roman" w:cs="Times New Roman"/>
          <w:lang w:val="en-US"/>
        </w:rPr>
        <w:t xml:space="preserve">In order to choose the most effective leadership style, a few things have to be </w:t>
      </w:r>
      <w:r w:rsidRPr="00DA13DA">
        <w:rPr>
          <w:rFonts w:ascii="Times New Roman" w:hAnsi="Times New Roman" w:cs="Times New Roman"/>
          <w:lang w:val="en-US"/>
        </w:rPr>
        <w:t>considered:</w:t>
      </w:r>
    </w:p>
    <w:p w:rsidR="00DA13DA" w:rsidRDefault="00247962" w:rsidP="00DA13DA">
      <w:pPr>
        <w:pStyle w:val="ListParagraph"/>
        <w:numPr>
          <w:ilvl w:val="0"/>
          <w:numId w:val="32"/>
        </w:numPr>
        <w:spacing w:line="360" w:lineRule="auto"/>
        <w:jc w:val="both"/>
        <w:rPr>
          <w:rFonts w:ascii="Times New Roman" w:hAnsi="Times New Roman" w:cs="Times New Roman"/>
          <w:lang w:val="en-US"/>
        </w:rPr>
      </w:pPr>
      <w:r w:rsidRPr="00DA13DA">
        <w:rPr>
          <w:rFonts w:ascii="Times New Roman" w:hAnsi="Times New Roman" w:cs="Times New Roman"/>
          <w:lang w:val="en-US"/>
        </w:rPr>
        <w:lastRenderedPageBreak/>
        <w:t>the</w:t>
      </w:r>
      <w:r w:rsidR="00DA13DA" w:rsidRPr="00DA13DA">
        <w:rPr>
          <w:rFonts w:ascii="Times New Roman" w:hAnsi="Times New Roman" w:cs="Times New Roman"/>
          <w:lang w:val="en-US"/>
        </w:rPr>
        <w:t xml:space="preserve"> </w:t>
      </w:r>
      <w:r w:rsidRPr="00DA13DA">
        <w:rPr>
          <w:rFonts w:ascii="Times New Roman" w:hAnsi="Times New Roman" w:cs="Times New Roman"/>
          <w:lang w:val="en-US"/>
        </w:rPr>
        <w:t>level of qualification of the team;</w:t>
      </w:r>
    </w:p>
    <w:p w:rsidR="00DA13DA" w:rsidRDefault="00247962" w:rsidP="006F06CC">
      <w:pPr>
        <w:pStyle w:val="ListParagraph"/>
        <w:numPr>
          <w:ilvl w:val="0"/>
          <w:numId w:val="32"/>
        </w:numPr>
        <w:spacing w:line="360" w:lineRule="auto"/>
        <w:jc w:val="both"/>
        <w:rPr>
          <w:rFonts w:ascii="Times New Roman" w:hAnsi="Times New Roman" w:cs="Times New Roman"/>
          <w:lang w:val="en-US"/>
        </w:rPr>
      </w:pPr>
      <w:r w:rsidRPr="00DA13DA">
        <w:rPr>
          <w:rFonts w:ascii="Times New Roman" w:hAnsi="Times New Roman" w:cs="Times New Roman"/>
          <w:lang w:val="en-US"/>
        </w:rPr>
        <w:t>the nature of work - routine, new or creative;</w:t>
      </w:r>
    </w:p>
    <w:p w:rsidR="00DA13DA" w:rsidRDefault="00247962" w:rsidP="006F06CC">
      <w:pPr>
        <w:pStyle w:val="ListParagraph"/>
        <w:numPr>
          <w:ilvl w:val="0"/>
          <w:numId w:val="32"/>
        </w:numPr>
        <w:spacing w:line="360" w:lineRule="auto"/>
        <w:jc w:val="both"/>
        <w:rPr>
          <w:rFonts w:ascii="Times New Roman" w:hAnsi="Times New Roman" w:cs="Times New Roman"/>
          <w:lang w:val="en-US"/>
        </w:rPr>
      </w:pPr>
      <w:r w:rsidRPr="00DA13DA">
        <w:rPr>
          <w:rFonts w:ascii="Times New Roman" w:hAnsi="Times New Roman" w:cs="Times New Roman"/>
          <w:lang w:val="en-US"/>
        </w:rPr>
        <w:t>the organizational environment - stable or variable, conservative or adventurous;</w:t>
      </w:r>
    </w:p>
    <w:p w:rsidR="00247962" w:rsidRPr="00DA13DA" w:rsidRDefault="00247962" w:rsidP="00DA13DA">
      <w:pPr>
        <w:spacing w:line="360" w:lineRule="auto"/>
        <w:ind w:left="360"/>
        <w:rPr>
          <w:rFonts w:ascii="Times New Roman" w:hAnsi="Times New Roman" w:cs="Times New Roman"/>
          <w:lang w:val="en-US"/>
        </w:rPr>
      </w:pPr>
      <w:r w:rsidRPr="00DA13DA">
        <w:rPr>
          <w:rFonts w:ascii="Times New Roman" w:hAnsi="Times New Roman" w:cs="Times New Roman"/>
          <w:lang w:val="en-US"/>
        </w:rPr>
        <w:t>Good leaders often instinctively switch from style to style depending on the people who they manage and the work to be</w:t>
      </w:r>
      <w:r w:rsidR="000A4BFD" w:rsidRPr="00DA13DA">
        <w:rPr>
          <w:rFonts w:ascii="Times New Roman" w:hAnsi="Times New Roman" w:cs="Times New Roman"/>
          <w:lang w:val="en-US"/>
        </w:rPr>
        <w:t xml:space="preserve"> </w:t>
      </w:r>
      <w:r w:rsidRPr="00DA13DA">
        <w:rPr>
          <w:rFonts w:ascii="Times New Roman" w:hAnsi="Times New Roman" w:cs="Times New Roman"/>
          <w:lang w:val="en-US"/>
        </w:rPr>
        <w:t>done.</w:t>
      </w:r>
      <w:r w:rsidRPr="00DA13DA">
        <w:rPr>
          <w:rFonts w:ascii="Times New Roman" w:hAnsi="Times New Roman" w:cs="Times New Roman"/>
          <w:lang w:val="en-US"/>
        </w:rPr>
        <w:br/>
      </w:r>
    </w:p>
    <w:p w:rsidR="00CB41FA" w:rsidRPr="00B74EBB" w:rsidRDefault="00B74EBB" w:rsidP="00B74EBB">
      <w:pPr>
        <w:pStyle w:val="ListParagraph"/>
        <w:numPr>
          <w:ilvl w:val="2"/>
          <w:numId w:val="13"/>
        </w:numPr>
        <w:spacing w:after="200" w:line="360" w:lineRule="auto"/>
        <w:jc w:val="both"/>
        <w:rPr>
          <w:rFonts w:ascii="Times New Roman" w:hAnsi="Times New Roman" w:cs="Times New Roman"/>
          <w:b/>
          <w:bCs/>
        </w:rPr>
      </w:pPr>
      <w:r>
        <w:rPr>
          <w:rFonts w:ascii="Times New Roman" w:hAnsi="Times New Roman" w:cs="Times New Roman"/>
          <w:b/>
          <w:bCs/>
        </w:rPr>
        <w:t xml:space="preserve"> </w:t>
      </w:r>
      <w:r w:rsidR="00CB41FA" w:rsidRPr="00B74EBB">
        <w:rPr>
          <w:rFonts w:ascii="Times New Roman" w:hAnsi="Times New Roman" w:cs="Times New Roman"/>
          <w:b/>
          <w:bCs/>
        </w:rPr>
        <w:t>Obstacles Facing Women Leaders in Maritime</w:t>
      </w:r>
    </w:p>
    <w:p w:rsidR="003034CD" w:rsidRDefault="008E7D73" w:rsidP="003034CD">
      <w:pPr>
        <w:spacing w:line="360" w:lineRule="auto"/>
        <w:rPr>
          <w:rFonts w:ascii="Times New Roman" w:hAnsi="Times New Roman" w:cs="Times New Roman"/>
        </w:rPr>
      </w:pPr>
      <w:r w:rsidRPr="003034CD">
        <w:rPr>
          <w:rFonts w:ascii="Times New Roman" w:hAnsi="Times New Roman" w:cs="Times New Roman"/>
        </w:rPr>
        <w:t xml:space="preserve">Differences onboard based on different cultures, religions, languages, assumptions, stereotypes, age and gender. </w:t>
      </w:r>
    </w:p>
    <w:p w:rsidR="00CF129A" w:rsidRPr="00CF129A" w:rsidRDefault="00CF129A" w:rsidP="00CF129A">
      <w:pPr>
        <w:pStyle w:val="ListParagraph"/>
        <w:numPr>
          <w:ilvl w:val="3"/>
          <w:numId w:val="30"/>
        </w:numPr>
        <w:spacing w:after="200" w:line="360" w:lineRule="auto"/>
        <w:rPr>
          <w:rFonts w:ascii="Times New Roman" w:hAnsi="Times New Roman" w:cs="Times New Roman"/>
        </w:rPr>
      </w:pPr>
      <w:r w:rsidRPr="00CF129A">
        <w:rPr>
          <w:rFonts w:ascii="Times New Roman" w:hAnsi="Times New Roman" w:cs="Times New Roman"/>
          <w:b/>
        </w:rPr>
        <w:t>Social Obstacles</w:t>
      </w:r>
    </w:p>
    <w:p w:rsidR="008E7D73" w:rsidRPr="00CF129A" w:rsidRDefault="008E7D73" w:rsidP="00CF129A">
      <w:pPr>
        <w:spacing w:after="200" w:line="360" w:lineRule="auto"/>
        <w:rPr>
          <w:rFonts w:ascii="Times New Roman" w:hAnsi="Times New Roman" w:cs="Times New Roman"/>
        </w:rPr>
      </w:pPr>
      <w:r w:rsidRPr="00CF129A">
        <w:rPr>
          <w:rFonts w:ascii="Times New Roman" w:hAnsi="Times New Roman" w:cs="Times New Roman"/>
        </w:rPr>
        <w:t xml:space="preserve">The following described four levels of cultural self-awareness, each of them determined by the way people perceive cultural differences, may be implemented in regard to the social and practical specifics. Before developing certain models for attracting and/or encouraging crew members from different origin to fully integrate in the maritime profession it is necessary to outline where the problems and obstacles are.       </w:t>
      </w:r>
    </w:p>
    <w:p w:rsidR="008E7D73" w:rsidRPr="00065769" w:rsidRDefault="008E7D73" w:rsidP="00B74EBB">
      <w:pPr>
        <w:pStyle w:val="ListParagraph"/>
        <w:numPr>
          <w:ilvl w:val="0"/>
          <w:numId w:val="4"/>
        </w:numPr>
        <w:tabs>
          <w:tab w:val="left" w:pos="567"/>
        </w:tabs>
        <w:spacing w:line="360" w:lineRule="auto"/>
        <w:jc w:val="both"/>
        <w:rPr>
          <w:rFonts w:ascii="Times New Roman" w:hAnsi="Times New Roman" w:cs="Times New Roman"/>
          <w:lang w:val="bg-BG"/>
        </w:rPr>
      </w:pPr>
      <w:r w:rsidRPr="00065769">
        <w:rPr>
          <w:rFonts w:ascii="Times New Roman" w:hAnsi="Times New Roman" w:cs="Times New Roman"/>
          <w:b/>
          <w:bCs/>
          <w:lang w:val="bg-BG"/>
        </w:rPr>
        <w:t>First level</w:t>
      </w:r>
      <w:r w:rsidRPr="00065769">
        <w:rPr>
          <w:rFonts w:ascii="Times New Roman" w:hAnsi="Times New Roman" w:cs="Times New Roman"/>
          <w:lang w:val="bg-BG"/>
        </w:rPr>
        <w:t xml:space="preserve"> - my way is the only way. At this level, cultural differences are completely ignored. It is called a "parochial stage";</w:t>
      </w:r>
    </w:p>
    <w:p w:rsidR="008E7D73" w:rsidRPr="00065769" w:rsidRDefault="008E7D73" w:rsidP="00B74EBB">
      <w:pPr>
        <w:tabs>
          <w:tab w:val="left" w:pos="567"/>
        </w:tabs>
        <w:spacing w:line="360" w:lineRule="auto"/>
        <w:ind w:firstLine="360"/>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r>
      <w:r w:rsidRPr="00065769">
        <w:rPr>
          <w:rFonts w:ascii="Times New Roman" w:hAnsi="Times New Roman" w:cs="Times New Roman"/>
          <w:b/>
          <w:bCs/>
          <w:lang w:val="bg-BG"/>
        </w:rPr>
        <w:t>Second level</w:t>
      </w:r>
      <w:r w:rsidRPr="00065769">
        <w:rPr>
          <w:rFonts w:ascii="Times New Roman" w:hAnsi="Times New Roman" w:cs="Times New Roman"/>
          <w:lang w:val="bg-BG"/>
        </w:rPr>
        <w:t xml:space="preserve"> - I know their way, but my is better. At this level there is a sufficient degree of awareness of cultural differences, but it is definitely our way of doing things to be better. Cultural differences are perceived as a source of problems, and people tend to disparage their meaning or completely ignore them. This level is defined as an "ethnocentric stage";</w:t>
      </w:r>
    </w:p>
    <w:p w:rsidR="008E7D73" w:rsidRPr="00065769" w:rsidRDefault="008E7D73" w:rsidP="00B74EBB">
      <w:pPr>
        <w:tabs>
          <w:tab w:val="left" w:pos="567"/>
        </w:tabs>
        <w:spacing w:line="360" w:lineRule="auto"/>
        <w:ind w:firstLine="360"/>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r>
      <w:r w:rsidRPr="00065769">
        <w:rPr>
          <w:rFonts w:ascii="Times New Roman" w:hAnsi="Times New Roman" w:cs="Times New Roman"/>
          <w:b/>
          <w:bCs/>
          <w:lang w:val="bg-BG"/>
        </w:rPr>
        <w:t>Third level</w:t>
      </w:r>
      <w:r w:rsidRPr="00065769">
        <w:rPr>
          <w:rFonts w:ascii="Times New Roman" w:hAnsi="Times New Roman" w:cs="Times New Roman"/>
          <w:lang w:val="bg-BG"/>
        </w:rPr>
        <w:t xml:space="preserve"> - my way and their way. At this level knowledge of other ways is actively exploited. By knowing his or her other ways, the individual chooses which cultural model to apply to act more efficiently. There is an awareness that cultural differences can lead both to problems and to bring benefits. Cultural diversity is actively used as a source of behavioral alternatives. The level is called a "synergistic stage";</w:t>
      </w:r>
    </w:p>
    <w:p w:rsidR="008E7D73" w:rsidRDefault="008E7D73" w:rsidP="00B74EBB">
      <w:pPr>
        <w:tabs>
          <w:tab w:val="left" w:pos="567"/>
        </w:tabs>
        <w:spacing w:line="360" w:lineRule="auto"/>
        <w:ind w:firstLine="360"/>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r>
      <w:r w:rsidRPr="00065769">
        <w:rPr>
          <w:rFonts w:ascii="Times New Roman" w:hAnsi="Times New Roman" w:cs="Times New Roman"/>
          <w:b/>
          <w:bCs/>
          <w:lang w:val="bg-BG"/>
        </w:rPr>
        <w:t>Fourth level</w:t>
      </w:r>
      <w:r w:rsidRPr="00065769">
        <w:rPr>
          <w:rFonts w:ascii="Times New Roman" w:hAnsi="Times New Roman" w:cs="Times New Roman"/>
          <w:lang w:val="bg-BG"/>
        </w:rPr>
        <w:t xml:space="preserve"> - our way. At this level, synergistic culture is formed as a new culture based on private models, cultural differences are overcome by the formation of new, more perfect knowledge and meanings. The level is called the „participatory third culture stage”.</w:t>
      </w:r>
    </w:p>
    <w:p w:rsidR="00A30C50" w:rsidRPr="00065769" w:rsidRDefault="00A30C50" w:rsidP="00B74EBB">
      <w:pPr>
        <w:tabs>
          <w:tab w:val="left" w:pos="567"/>
        </w:tabs>
        <w:spacing w:line="360" w:lineRule="auto"/>
        <w:ind w:firstLine="360"/>
        <w:jc w:val="both"/>
        <w:rPr>
          <w:rFonts w:ascii="Times New Roman" w:hAnsi="Times New Roman" w:cs="Times New Roman"/>
          <w:lang w:val="bg-BG"/>
        </w:rPr>
      </w:pPr>
    </w:p>
    <w:p w:rsidR="002D3F55" w:rsidRPr="00CF129A" w:rsidRDefault="002D3F55" w:rsidP="00CF129A">
      <w:pPr>
        <w:pStyle w:val="ListParagraph"/>
        <w:numPr>
          <w:ilvl w:val="3"/>
          <w:numId w:val="30"/>
        </w:numPr>
        <w:spacing w:after="200" w:line="360" w:lineRule="auto"/>
        <w:rPr>
          <w:rFonts w:ascii="Times New Roman" w:hAnsi="Times New Roman" w:cs="Times New Roman"/>
          <w:b/>
        </w:rPr>
      </w:pPr>
      <w:r w:rsidRPr="00CF129A">
        <w:rPr>
          <w:rFonts w:ascii="Times New Roman" w:hAnsi="Times New Roman" w:cs="Times New Roman"/>
          <w:b/>
        </w:rPr>
        <w:lastRenderedPageBreak/>
        <w:t>Cultural Obstacles</w:t>
      </w:r>
    </w:p>
    <w:p w:rsidR="002473D4" w:rsidRPr="00065769" w:rsidRDefault="008E7D73" w:rsidP="00B74EBB">
      <w:pPr>
        <w:spacing w:line="360" w:lineRule="auto"/>
        <w:jc w:val="both"/>
        <w:rPr>
          <w:rFonts w:ascii="Times New Roman" w:hAnsi="Times New Roman" w:cs="Times New Roman"/>
          <w:lang w:val="bg-BG"/>
        </w:rPr>
      </w:pPr>
      <w:r w:rsidRPr="00065769">
        <w:rPr>
          <w:rFonts w:ascii="Times New Roman" w:hAnsi="Times New Roman" w:cs="Times New Roman"/>
        </w:rPr>
        <w:t>Culture is inherent in every individual and its formation is a continuous process of personal development. Individual culture is a complex of social, national, professional and even personal characteristics, which are constantly being developed and are aimed at easing the complete adaptation of the individual in the social system. The individual is often an unconscious bearer of the cultural specificity.</w:t>
      </w:r>
      <w:r w:rsidR="00A30C50">
        <w:rPr>
          <w:rFonts w:ascii="Times New Roman" w:hAnsi="Times New Roman" w:cs="Times New Roman"/>
        </w:rPr>
        <w:t xml:space="preserve"> </w:t>
      </w:r>
      <w:r w:rsidR="002473D4" w:rsidRPr="00065769">
        <w:rPr>
          <w:rFonts w:ascii="Times New Roman" w:hAnsi="Times New Roman" w:cs="Times New Roman"/>
          <w:lang w:val="bg-BG"/>
        </w:rPr>
        <w:t>For example, if in a European cultural model to look at a person in a person's conversation is a sign of respect and respect, in Japanese culture this is a serious insult. Another behavioral model often interpreted in different ways is the friendly gestures of shoulder patting, hugging and even kissing in Southern Europe. It should be noted that such behavior will greatly stress the representatives of the Asian nations.</w:t>
      </w:r>
    </w:p>
    <w:p w:rsidR="002473D4" w:rsidRPr="00065769" w:rsidRDefault="002473D4"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Cultural self-awareness</w:t>
      </w:r>
      <w:r w:rsidR="001135A3" w:rsidRPr="00065769">
        <w:rPr>
          <w:rFonts w:ascii="Times New Roman" w:hAnsi="Times New Roman" w:cs="Times New Roman"/>
          <w:lang w:val="bg-BG"/>
        </w:rPr>
        <w:t xml:space="preserve"> is the basis of communication  </w:t>
      </w:r>
      <w:r w:rsidRPr="00065769">
        <w:rPr>
          <w:rFonts w:ascii="Times New Roman" w:hAnsi="Times New Roman" w:cs="Times New Roman"/>
          <w:lang w:val="bg-BG"/>
        </w:rPr>
        <w:t>and is often associated wit</w:t>
      </w:r>
      <w:r w:rsidR="001135A3" w:rsidRPr="00065769">
        <w:rPr>
          <w:rFonts w:ascii="Times New Roman" w:hAnsi="Times New Roman" w:cs="Times New Roman"/>
          <w:lang w:val="bg-BG"/>
        </w:rPr>
        <w:t xml:space="preserve">h the ability to "stand aside" </w:t>
      </w:r>
      <w:r w:rsidRPr="00065769">
        <w:rPr>
          <w:rFonts w:ascii="Times New Roman" w:hAnsi="Times New Roman" w:cs="Times New Roman"/>
          <w:lang w:val="bg-BG"/>
        </w:rPr>
        <w:t>and to get to know our va</w:t>
      </w:r>
      <w:r w:rsidR="001135A3" w:rsidRPr="00065769">
        <w:rPr>
          <w:rFonts w:ascii="Times New Roman" w:hAnsi="Times New Roman" w:cs="Times New Roman"/>
          <w:lang w:val="bg-BG"/>
        </w:rPr>
        <w:t xml:space="preserve">lues, beliefs and perceptions. </w:t>
      </w:r>
      <w:r w:rsidRPr="00065769">
        <w:rPr>
          <w:rFonts w:ascii="Times New Roman" w:hAnsi="Times New Roman" w:cs="Times New Roman"/>
          <w:lang w:val="bg-BG"/>
        </w:rPr>
        <w:t>In general, cultural sel</w:t>
      </w:r>
      <w:r w:rsidR="001135A3" w:rsidRPr="00065769">
        <w:rPr>
          <w:rFonts w:ascii="Times New Roman" w:hAnsi="Times New Roman" w:cs="Times New Roman"/>
          <w:lang w:val="bg-BG"/>
        </w:rPr>
        <w:t xml:space="preserve">f-awareness is associated with </w:t>
      </w:r>
      <w:r w:rsidRPr="00065769">
        <w:rPr>
          <w:rFonts w:ascii="Times New Roman" w:hAnsi="Times New Roman" w:cs="Times New Roman"/>
          <w:lang w:val="bg-BG"/>
        </w:rPr>
        <w:t>answers to questions of the following type:</w:t>
      </w:r>
    </w:p>
    <w:p w:rsidR="002473D4" w:rsidRPr="00065769" w:rsidRDefault="002473D4"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t xml:space="preserve">Why are we doing things exactly this or that way?; </w:t>
      </w:r>
    </w:p>
    <w:p w:rsidR="002473D4" w:rsidRPr="00065769" w:rsidRDefault="002473D4"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t xml:space="preserve">How we perceive the world around us?; </w:t>
      </w:r>
    </w:p>
    <w:p w:rsidR="008E7D73" w:rsidRPr="00065769" w:rsidRDefault="002473D4"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t>Why we react in a specific manner?</w:t>
      </w:r>
    </w:p>
    <w:p w:rsidR="002473D4" w:rsidRPr="00065769" w:rsidRDefault="002473D4" w:rsidP="00B74EBB">
      <w:pPr>
        <w:spacing w:line="360" w:lineRule="auto"/>
        <w:jc w:val="both"/>
        <w:rPr>
          <w:rFonts w:ascii="Times New Roman" w:hAnsi="Times New Roman" w:cs="Times New Roman"/>
          <w:lang w:val="bg-BG"/>
        </w:rPr>
      </w:pPr>
      <w:r w:rsidRPr="00065769">
        <w:rPr>
          <w:rFonts w:ascii="Times New Roman" w:hAnsi="Times New Roman" w:cs="Times New Roman"/>
        </w:rPr>
        <w:t>Cultural self-aware</w:t>
      </w:r>
      <w:r w:rsidR="001135A3" w:rsidRPr="00065769">
        <w:rPr>
          <w:rFonts w:ascii="Times New Roman" w:hAnsi="Times New Roman" w:cs="Times New Roman"/>
        </w:rPr>
        <w:t xml:space="preserve">ness is of key importance when </w:t>
      </w:r>
      <w:r w:rsidRPr="00065769">
        <w:rPr>
          <w:rFonts w:ascii="Times New Roman" w:hAnsi="Times New Roman" w:cs="Times New Roman"/>
        </w:rPr>
        <w:t xml:space="preserve">dealing with representatives of other cultures. </w:t>
      </w:r>
      <w:r w:rsidRPr="00065769">
        <w:rPr>
          <w:rFonts w:ascii="Times New Roman" w:hAnsi="Times New Roman" w:cs="Times New Roman"/>
        </w:rPr>
        <w:br/>
        <w:t>People perceive things, in</w:t>
      </w:r>
      <w:r w:rsidR="001135A3" w:rsidRPr="00065769">
        <w:rPr>
          <w:rFonts w:ascii="Times New Roman" w:hAnsi="Times New Roman" w:cs="Times New Roman"/>
        </w:rPr>
        <w:t xml:space="preserve">terpret them and evaluate them </w:t>
      </w:r>
      <w:r w:rsidRPr="00065769">
        <w:rPr>
          <w:rFonts w:ascii="Times New Roman" w:hAnsi="Times New Roman" w:cs="Times New Roman"/>
        </w:rPr>
        <w:t>in a specific and diffe</w:t>
      </w:r>
      <w:r w:rsidR="001135A3" w:rsidRPr="00065769">
        <w:rPr>
          <w:rFonts w:ascii="Times New Roman" w:hAnsi="Times New Roman" w:cs="Times New Roman"/>
        </w:rPr>
        <w:t xml:space="preserve">rent way. Very often there are </w:t>
      </w:r>
      <w:r w:rsidRPr="00065769">
        <w:rPr>
          <w:rFonts w:ascii="Times New Roman" w:hAnsi="Times New Roman" w:cs="Times New Roman"/>
        </w:rPr>
        <w:t>different interpretations of the same symbols or typ</w:t>
      </w:r>
      <w:r w:rsidR="001135A3" w:rsidRPr="00065769">
        <w:rPr>
          <w:rFonts w:ascii="Times New Roman" w:hAnsi="Times New Roman" w:cs="Times New Roman"/>
        </w:rPr>
        <w:t xml:space="preserve">es of </w:t>
      </w:r>
      <w:r w:rsidRPr="00065769">
        <w:rPr>
          <w:rFonts w:ascii="Times New Roman" w:hAnsi="Times New Roman" w:cs="Times New Roman"/>
        </w:rPr>
        <w:t>behavior between diffe</w:t>
      </w:r>
      <w:r w:rsidR="001135A3" w:rsidRPr="00065769">
        <w:rPr>
          <w:rFonts w:ascii="Times New Roman" w:hAnsi="Times New Roman" w:cs="Times New Roman"/>
        </w:rPr>
        <w:t xml:space="preserve">rent cultures. Incomprehension </w:t>
      </w:r>
      <w:r w:rsidRPr="00065769">
        <w:rPr>
          <w:rFonts w:ascii="Times New Roman" w:hAnsi="Times New Roman" w:cs="Times New Roman"/>
        </w:rPr>
        <w:t>arises when it is importan</w:t>
      </w:r>
      <w:r w:rsidR="001135A3" w:rsidRPr="00065769">
        <w:rPr>
          <w:rFonts w:ascii="Times New Roman" w:hAnsi="Times New Roman" w:cs="Times New Roman"/>
        </w:rPr>
        <w:t xml:space="preserve">t to give meaning to a foreign </w:t>
      </w:r>
      <w:r w:rsidRPr="00065769">
        <w:rPr>
          <w:rFonts w:ascii="Times New Roman" w:hAnsi="Times New Roman" w:cs="Times New Roman"/>
        </w:rPr>
        <w:t>reality. Incorrect interpret</w:t>
      </w:r>
      <w:r w:rsidR="001135A3" w:rsidRPr="00065769">
        <w:rPr>
          <w:rFonts w:ascii="Times New Roman" w:hAnsi="Times New Roman" w:cs="Times New Roman"/>
        </w:rPr>
        <w:t xml:space="preserve">ation often occurs when we are </w:t>
      </w:r>
      <w:r w:rsidRPr="00065769">
        <w:rPr>
          <w:rFonts w:ascii="Times New Roman" w:hAnsi="Times New Roman" w:cs="Times New Roman"/>
        </w:rPr>
        <w:t>not aware of our own behavioral rules and directly</w:t>
      </w:r>
      <w:r w:rsidR="00A30C50">
        <w:rPr>
          <w:rFonts w:ascii="Times New Roman" w:hAnsi="Times New Roman" w:cs="Times New Roman"/>
        </w:rPr>
        <w:t xml:space="preserve"> </w:t>
      </w:r>
      <w:r w:rsidRPr="00065769">
        <w:rPr>
          <w:rFonts w:ascii="Times New Roman" w:hAnsi="Times New Roman" w:cs="Times New Roman"/>
        </w:rPr>
        <w:t>design them for the representatives of foreign cultures. Cultural self-awareness means assuming both the</w:t>
      </w:r>
      <w:r w:rsidR="001135A3" w:rsidRPr="00065769">
        <w:rPr>
          <w:rFonts w:ascii="Times New Roman" w:hAnsi="Times New Roman" w:cs="Times New Roman"/>
        </w:rPr>
        <w:t xml:space="preserve"> positive</w:t>
      </w:r>
      <w:r w:rsidRPr="00065769">
        <w:rPr>
          <w:rFonts w:ascii="Times New Roman" w:hAnsi="Times New Roman" w:cs="Times New Roman"/>
        </w:rPr>
        <w:t>and the negative aspects o</w:t>
      </w:r>
      <w:r w:rsidR="001135A3" w:rsidRPr="00065769">
        <w:rPr>
          <w:rFonts w:ascii="Times New Roman" w:hAnsi="Times New Roman" w:cs="Times New Roman"/>
        </w:rPr>
        <w:t xml:space="preserve">f the differences. This means, </w:t>
      </w:r>
      <w:r w:rsidRPr="00065769">
        <w:rPr>
          <w:rFonts w:ascii="Times New Roman" w:hAnsi="Times New Roman" w:cs="Times New Roman"/>
        </w:rPr>
        <w:t xml:space="preserve">on one hand, a willingness </w:t>
      </w:r>
      <w:r w:rsidR="001135A3" w:rsidRPr="00065769">
        <w:rPr>
          <w:rFonts w:ascii="Times New Roman" w:hAnsi="Times New Roman" w:cs="Times New Roman"/>
        </w:rPr>
        <w:t>to overcome different problems,</w:t>
      </w:r>
      <w:r w:rsidRPr="00065769">
        <w:rPr>
          <w:rFonts w:ascii="Times New Roman" w:hAnsi="Times New Roman" w:cs="Times New Roman"/>
        </w:rPr>
        <w:t xml:space="preserve"> but on the other - an opportunity to increase t</w:t>
      </w:r>
      <w:r w:rsidR="001135A3" w:rsidRPr="00065769">
        <w:rPr>
          <w:rFonts w:ascii="Times New Roman" w:hAnsi="Times New Roman" w:cs="Times New Roman"/>
        </w:rPr>
        <w:t xml:space="preserve">he </w:t>
      </w:r>
      <w:r w:rsidRPr="00065769">
        <w:rPr>
          <w:rFonts w:ascii="Times New Roman" w:hAnsi="Times New Roman" w:cs="Times New Roman"/>
        </w:rPr>
        <w:t>organization's decisio</w:t>
      </w:r>
      <w:r w:rsidR="001135A3" w:rsidRPr="00065769">
        <w:rPr>
          <w:rFonts w:ascii="Times New Roman" w:hAnsi="Times New Roman" w:cs="Times New Roman"/>
        </w:rPr>
        <w:t xml:space="preserve">ns, generate alternatives and, </w:t>
      </w:r>
      <w:r w:rsidRPr="00065769">
        <w:rPr>
          <w:rFonts w:ascii="Times New Roman" w:hAnsi="Times New Roman" w:cs="Times New Roman"/>
        </w:rPr>
        <w:t>ultimately, increase organizational adaptability.</w:t>
      </w:r>
    </w:p>
    <w:p w:rsidR="008A0958" w:rsidRPr="00065769" w:rsidRDefault="008A0958"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Considering cultural diversity people realise that:</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t>We are different;</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t>Both similarities and differencies are important;</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w:t>
      </w:r>
      <w:r w:rsidRPr="00065769">
        <w:rPr>
          <w:rFonts w:ascii="Times New Roman" w:hAnsi="Times New Roman" w:cs="Times New Roman"/>
          <w:lang w:val="bg-BG"/>
        </w:rPr>
        <w:tab/>
        <w:t>There are many ways to reach the goal;</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lastRenderedPageBreak/>
        <w:t>•</w:t>
      </w:r>
      <w:r w:rsidRPr="00065769">
        <w:rPr>
          <w:rFonts w:ascii="Times New Roman" w:hAnsi="Times New Roman" w:cs="Times New Roman"/>
          <w:lang w:val="bg-BG"/>
        </w:rPr>
        <w:tab/>
        <w:t>The best way depends on cultural coincidence. Every situation is different and may require a different solution.</w:t>
      </w:r>
    </w:p>
    <w:p w:rsidR="008A0958" w:rsidRDefault="008A0958"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The importance of cultural self-awareness is great, but we are interested in the processes where the individual acts in an environment involving representatives of different cultures and the resulting differences in the cultural self-consciousness of individuals.</w:t>
      </w:r>
    </w:p>
    <w:p w:rsidR="002D3F55" w:rsidRPr="00CF129A" w:rsidRDefault="002D3F55" w:rsidP="00CF129A">
      <w:pPr>
        <w:pStyle w:val="ListParagraph"/>
        <w:numPr>
          <w:ilvl w:val="3"/>
          <w:numId w:val="30"/>
        </w:numPr>
        <w:spacing w:after="200" w:line="360" w:lineRule="auto"/>
        <w:rPr>
          <w:rFonts w:ascii="Times New Roman" w:hAnsi="Times New Roman" w:cs="Times New Roman"/>
          <w:b/>
        </w:rPr>
      </w:pPr>
      <w:r w:rsidRPr="00CF129A">
        <w:rPr>
          <w:rFonts w:ascii="Times New Roman" w:hAnsi="Times New Roman" w:cs="Times New Roman"/>
          <w:b/>
        </w:rPr>
        <w:t>Practical Obstacles</w:t>
      </w:r>
    </w:p>
    <w:p w:rsidR="008A0958" w:rsidRPr="00065769" w:rsidRDefault="008A0958"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When faced with a foreign cultural environment, each person goes through a process of cultural adaptation. This process in the scientific literature is described by the so-called Lysgaards U-curvehypothesis, which tracks the processes of adaptation to a new culture. At a later stage, the model is further developed by Gulahorn and is presented as the W-model of social adaptation (</w:t>
      </w:r>
      <w:r w:rsidR="00A30C50">
        <w:rPr>
          <w:rFonts w:ascii="Times New Roman" w:hAnsi="Times New Roman" w:cs="Times New Roman"/>
        </w:rPr>
        <w:t>2</w:t>
      </w:r>
      <w:r w:rsidRPr="00065769">
        <w:rPr>
          <w:rFonts w:ascii="Times New Roman" w:hAnsi="Times New Roman" w:cs="Times New Roman"/>
          <w:lang w:val="bg-BG"/>
        </w:rPr>
        <w:t>). Since the "W" model of social adaptation also looks at the return adaptation processes, it is better for consideration (see Fig.1). It is appropriate to present in general the processes of cultural adaptation in a chronological order:</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1.</w:t>
      </w:r>
      <w:r w:rsidRPr="00065769">
        <w:rPr>
          <w:rFonts w:ascii="Times New Roman" w:hAnsi="Times New Roman" w:cs="Times New Roman"/>
          <w:lang w:val="bg-BG"/>
        </w:rPr>
        <w:tab/>
        <w:t>Everything is new and interesting. A strong sense of emotional satisfaction is experienced.</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2.</w:t>
      </w:r>
      <w:r w:rsidRPr="00065769">
        <w:rPr>
          <w:rFonts w:ascii="Times New Roman" w:hAnsi="Times New Roman" w:cs="Times New Roman"/>
          <w:lang w:val="bg-BG"/>
        </w:rPr>
        <w:tab/>
        <w:t>Cultural differences are beginning to become visible and irritating. It is possible to fall into frustration. Communication problems begin to emerge.</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3.</w:t>
      </w:r>
      <w:r w:rsidRPr="00065769">
        <w:rPr>
          <w:rFonts w:ascii="Times New Roman" w:hAnsi="Times New Roman" w:cs="Times New Roman"/>
          <w:lang w:val="bg-BG"/>
        </w:rPr>
        <w:tab/>
        <w:t>There is a sense of a desperate feeling that the situation will not change for good. Conflicts are inevitable. It may be in a state of deep depression. The states of confusion and total repulsion of foreign culture are common. There is a strong home nostalgia. For example, Bulgarian shipmen say, "caught by the iron".</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 4.</w:t>
      </w:r>
      <w:r w:rsidRPr="00065769">
        <w:rPr>
          <w:rFonts w:ascii="Times New Roman" w:hAnsi="Times New Roman" w:cs="Times New Roman"/>
          <w:lang w:val="bg-BG"/>
        </w:rPr>
        <w:tab/>
        <w:t>The development of strategies for tackling the problems begins. New friendships are being created. Starting a process of adaptation to the new culture.</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5.</w:t>
      </w:r>
      <w:r w:rsidRPr="00065769">
        <w:rPr>
          <w:rFonts w:ascii="Times New Roman" w:hAnsi="Times New Roman" w:cs="Times New Roman"/>
          <w:lang w:val="bg-BG"/>
        </w:rPr>
        <w:tab/>
        <w:t>Cultural differences are perceived. Reasonable compromises have been found. Many models considered previously as foreign are accepted and applied. The individual feels comfortable in the new environment. The desire to leave has disappeared. New friendships have been created.</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6.</w:t>
      </w:r>
      <w:r w:rsidRPr="00065769">
        <w:rPr>
          <w:rFonts w:ascii="Times New Roman" w:hAnsi="Times New Roman" w:cs="Times New Roman"/>
          <w:lang w:val="bg-BG"/>
        </w:rPr>
        <w:tab/>
        <w:t>The personal emotions are positive due to the coming return home. Satisfaction is achieved with what has been achieved.</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7.</w:t>
      </w:r>
      <w:r w:rsidRPr="00065769">
        <w:rPr>
          <w:rFonts w:ascii="Times New Roman" w:hAnsi="Times New Roman" w:cs="Times New Roman"/>
          <w:lang w:val="bg-BG"/>
        </w:rPr>
        <w:tab/>
        <w:t>The individual is disappointed with the return. Relatives and friends do not understand how he/she has changed. Suddenly appears nostalgia for the foreign culture. There may be a desire for a return onboard.</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lastRenderedPageBreak/>
        <w:t>8.</w:t>
      </w:r>
      <w:r w:rsidRPr="00065769">
        <w:rPr>
          <w:rFonts w:ascii="Times New Roman" w:hAnsi="Times New Roman" w:cs="Times New Roman"/>
          <w:lang w:val="bg-BG"/>
        </w:rPr>
        <w:tab/>
        <w:t>Gradual adaptation to life at home. Things are starting to look normal, albeit different. The individual is about to develop a reasonable compromise between the cultural characteristics he has acquired across borders and national culture.</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9.</w:t>
      </w:r>
      <w:r w:rsidRPr="00065769">
        <w:rPr>
          <w:rFonts w:ascii="Times New Roman" w:hAnsi="Times New Roman" w:cs="Times New Roman"/>
          <w:lang w:val="bg-BG"/>
        </w:rPr>
        <w:tab/>
        <w:t>The individual is fully adapted and developed a new, synergistic culture.</w:t>
      </w:r>
    </w:p>
    <w:p w:rsidR="008A0958" w:rsidRPr="00065769" w:rsidRDefault="008A0958" w:rsidP="00B74EBB">
      <w:pPr>
        <w:tabs>
          <w:tab w:val="left" w:pos="284"/>
        </w:tabs>
        <w:spacing w:line="360" w:lineRule="auto"/>
        <w:jc w:val="both"/>
        <w:rPr>
          <w:rFonts w:ascii="Times New Roman" w:hAnsi="Times New Roman" w:cs="Times New Roman"/>
          <w:lang w:val="bg-BG"/>
        </w:rPr>
      </w:pPr>
      <w:r w:rsidRPr="00065769">
        <w:rPr>
          <w:rFonts w:ascii="Times New Roman" w:hAnsi="Times New Roman" w:cs="Times New Roman"/>
          <w:lang w:val="bg-BG"/>
        </w:rPr>
        <w:t>This model can be adopted by coping with various differences, including social and practical obstacles</w:t>
      </w:r>
      <w:r w:rsidR="00412C58">
        <w:rPr>
          <w:rFonts w:ascii="Times New Roman" w:hAnsi="Times New Roman" w:cs="Times New Roman"/>
          <w:lang w:val="bg-BG"/>
        </w:rPr>
        <w:t xml:space="preserve"> </w:t>
      </w:r>
      <w:r w:rsidR="00412C58" w:rsidRPr="00412C58">
        <w:rPr>
          <w:rFonts w:ascii="Times New Roman" w:hAnsi="Times New Roman" w:cs="Times New Roman"/>
        </w:rPr>
        <w:t>(3, 4)</w:t>
      </w:r>
      <w:r w:rsidR="00412C58">
        <w:rPr>
          <w:rFonts w:ascii="Times New Roman" w:hAnsi="Times New Roman" w:cs="Times New Roman"/>
        </w:rPr>
        <w:t>.</w:t>
      </w:r>
    </w:p>
    <w:p w:rsidR="00AD7CB0" w:rsidRPr="00065769" w:rsidRDefault="00AD7CB0" w:rsidP="00B74EBB">
      <w:pPr>
        <w:spacing w:line="360" w:lineRule="auto"/>
        <w:rPr>
          <w:rFonts w:ascii="Times New Roman" w:hAnsi="Times New Roman" w:cs="Times New Roman"/>
          <w:lang w:val="bg-BG"/>
        </w:rPr>
      </w:pPr>
    </w:p>
    <w:p w:rsidR="008A0958" w:rsidRPr="00065769" w:rsidRDefault="008A0958" w:rsidP="00B74EBB">
      <w:pPr>
        <w:spacing w:line="360" w:lineRule="auto"/>
        <w:rPr>
          <w:rFonts w:ascii="Times New Roman" w:hAnsi="Times New Roman" w:cs="Times New Roman"/>
          <w:lang w:val="bg-BG"/>
        </w:rPr>
      </w:pPr>
      <w:r w:rsidRPr="00065769">
        <w:rPr>
          <w:rFonts w:ascii="Times New Roman" w:hAnsi="Times New Roman" w:cs="Times New Roman"/>
          <w:noProof/>
          <w:lang w:eastAsia="tr-TR"/>
        </w:rPr>
        <w:drawing>
          <wp:inline distT="0" distB="0" distL="0" distR="0">
            <wp:extent cx="5760088" cy="3657600"/>
            <wp:effectExtent l="0" t="0" r="0" b="0"/>
            <wp:docPr id="1" name="Picture 1" descr="C:\Documents and Settings\Peteva\Desktop\Cultural Adjustment.png"/>
            <wp:cNvGraphicFramePr/>
            <a:graphic xmlns:a="http://schemas.openxmlformats.org/drawingml/2006/main">
              <a:graphicData uri="http://schemas.openxmlformats.org/drawingml/2006/picture">
                <pic:pic xmlns:pic="http://schemas.openxmlformats.org/drawingml/2006/picture">
                  <pic:nvPicPr>
                    <pic:cNvPr id="3" name="Picture 2" descr="C:\Documents and Settings\Peteva\Desktop\Cultural Adjustment.png"/>
                    <pic:cNvPicPr/>
                  </pic:nvPicPr>
                  <pic:blipFill>
                    <a:blip r:embed="rId7"/>
                    <a:srcRect/>
                    <a:stretch>
                      <a:fillRect/>
                    </a:stretch>
                  </pic:blipFill>
                  <pic:spPr bwMode="auto">
                    <a:xfrm>
                      <a:off x="0" y="0"/>
                      <a:ext cx="5760735" cy="3658011"/>
                    </a:xfrm>
                    <a:prstGeom prst="rect">
                      <a:avLst/>
                    </a:prstGeom>
                    <a:noFill/>
                    <a:ln w="9525">
                      <a:noFill/>
                      <a:miter lim="800000"/>
                      <a:headEnd/>
                      <a:tailEnd/>
                    </a:ln>
                  </pic:spPr>
                </pic:pic>
              </a:graphicData>
            </a:graphic>
          </wp:inline>
        </w:drawing>
      </w:r>
    </w:p>
    <w:p w:rsidR="00CF129A" w:rsidRPr="00412C58" w:rsidRDefault="00412C58" w:rsidP="00B74EBB">
      <w:pPr>
        <w:spacing w:line="360" w:lineRule="auto"/>
        <w:jc w:val="both"/>
        <w:rPr>
          <w:rFonts w:ascii="Times New Roman" w:hAnsi="Times New Roman" w:cs="Times New Roman"/>
        </w:rPr>
      </w:pPr>
      <w:r>
        <w:rPr>
          <w:rFonts w:ascii="Times New Roman" w:hAnsi="Times New Roman" w:cs="Times New Roman"/>
          <w:lang w:val="bg-BG"/>
        </w:rPr>
        <w:tab/>
      </w:r>
      <w:r>
        <w:rPr>
          <w:rFonts w:ascii="Times New Roman" w:hAnsi="Times New Roman" w:cs="Times New Roman"/>
          <w:lang w:val="bg-BG"/>
        </w:rPr>
        <w:tab/>
      </w:r>
      <w:r>
        <w:rPr>
          <w:rFonts w:ascii="Times New Roman" w:hAnsi="Times New Roman" w:cs="Times New Roman"/>
        </w:rPr>
        <w:t xml:space="preserve">Figure1. </w:t>
      </w:r>
      <w:r>
        <w:rPr>
          <w:rFonts w:ascii="Times New Roman" w:hAnsi="Times New Roman" w:cs="Times New Roman"/>
          <w:lang w:val="bg-BG"/>
        </w:rPr>
        <w:t>The "W" Model of Social A</w:t>
      </w:r>
      <w:r w:rsidRPr="00065769">
        <w:rPr>
          <w:rFonts w:ascii="Times New Roman" w:hAnsi="Times New Roman" w:cs="Times New Roman"/>
          <w:lang w:val="bg-BG"/>
        </w:rPr>
        <w:t>daptation</w:t>
      </w:r>
    </w:p>
    <w:p w:rsidR="00B25A46" w:rsidRPr="00CF129A" w:rsidRDefault="00B25A46" w:rsidP="00CF129A">
      <w:pPr>
        <w:pStyle w:val="ListParagraph"/>
        <w:numPr>
          <w:ilvl w:val="3"/>
          <w:numId w:val="30"/>
        </w:numPr>
        <w:spacing w:after="200" w:line="360" w:lineRule="auto"/>
        <w:rPr>
          <w:rFonts w:ascii="Times New Roman" w:hAnsi="Times New Roman" w:cs="Times New Roman"/>
          <w:b/>
        </w:rPr>
      </w:pPr>
      <w:r w:rsidRPr="00CF129A">
        <w:rPr>
          <w:rFonts w:ascii="Times New Roman" w:hAnsi="Times New Roman" w:cs="Times New Roman"/>
          <w:b/>
        </w:rPr>
        <w:t>Ge</w:t>
      </w:r>
      <w:r w:rsidR="000A4BFD" w:rsidRPr="00CF129A">
        <w:rPr>
          <w:rFonts w:ascii="Times New Roman" w:hAnsi="Times New Roman" w:cs="Times New Roman"/>
          <w:b/>
        </w:rPr>
        <w:t>nder Bias and Problems Arising f</w:t>
      </w:r>
      <w:r w:rsidRPr="00CF129A">
        <w:rPr>
          <w:rFonts w:ascii="Times New Roman" w:hAnsi="Times New Roman" w:cs="Times New Roman"/>
          <w:b/>
        </w:rPr>
        <w:t>rom Them</w:t>
      </w:r>
      <w:r w:rsidR="006D0F95">
        <w:rPr>
          <w:rFonts w:ascii="Times New Roman" w:hAnsi="Times New Roman" w:cs="Times New Roman"/>
          <w:b/>
        </w:rPr>
        <w:t xml:space="preserve"> </w:t>
      </w:r>
    </w:p>
    <w:p w:rsidR="00B25A46" w:rsidRPr="00065769" w:rsidRDefault="00B25A46"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The gender issue is part of the diversity management concept in the maritime industry.</w:t>
      </w:r>
    </w:p>
    <w:p w:rsidR="00B25A46" w:rsidRPr="00065769" w:rsidRDefault="00B25A46"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Gender is only one aspect of the set of knowledge required by IMO third competence pool (control of operations), along with cultural, age a.o. diversities</w:t>
      </w:r>
    </w:p>
    <w:p w:rsidR="00B25A46" w:rsidRPr="00065769" w:rsidRDefault="00B25A46"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So, it is necessary to put this aspect in the context of the related society and cultural environment which determines to certain extent the role and the position of women in the researched maritime domain. </w:t>
      </w:r>
    </w:p>
    <w:p w:rsidR="002547A4" w:rsidRPr="00065769" w:rsidRDefault="002547A4"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lastRenderedPageBreak/>
        <w:t>Overview on the global, EU and national level regulations reg. policies of anti-discrimination incl. gender-based one.</w:t>
      </w:r>
    </w:p>
    <w:p w:rsidR="002547A4" w:rsidRPr="00065769" w:rsidRDefault="002547A4" w:rsidP="00B74EBB">
      <w:pPr>
        <w:spacing w:line="360" w:lineRule="auto"/>
        <w:jc w:val="both"/>
        <w:rPr>
          <w:rFonts w:ascii="Times New Roman" w:hAnsi="Times New Roman" w:cs="Times New Roman"/>
        </w:rPr>
      </w:pPr>
      <w:r w:rsidRPr="00065769">
        <w:rPr>
          <w:rFonts w:ascii="Times New Roman" w:hAnsi="Times New Roman" w:cs="Times New Roman"/>
        </w:rPr>
        <w:t xml:space="preserve">At national level Republic of Bulgaria follows the legal and administrative framework of its partner countries in EU and NATO context. Moreover, in historical means during times before its euro-atlantic membership the social-economic relations were closely linked to the idea of gender equality in the labor market. Women were occupied in variety of jobs in the heavy industry, so in socio-cultural way the society accepts the inevitable trend to engage females in almost all spheres of occupation. Definitely, we are talking about second generation gender level of occupation which implies different obstacles than the previous one. </w:t>
      </w:r>
    </w:p>
    <w:p w:rsidR="002547A4" w:rsidRPr="00065769" w:rsidRDefault="002547A4" w:rsidP="00B74EBB">
      <w:pPr>
        <w:spacing w:line="360" w:lineRule="auto"/>
        <w:jc w:val="both"/>
        <w:rPr>
          <w:rFonts w:ascii="Times New Roman" w:hAnsi="Times New Roman" w:cs="Times New Roman"/>
        </w:rPr>
      </w:pPr>
      <w:r w:rsidRPr="00065769">
        <w:rPr>
          <w:rFonts w:ascii="Times New Roman" w:hAnsi="Times New Roman" w:cs="Times New Roman"/>
        </w:rPr>
        <w:t>At the global level, the promotion of gender equality is taking placein line with the Beijing Declaration and Platform for Action, UN Resolution on the Elimination of All Forms of Discrimination Against Women, Resolution 1325of the UN Security Council on Women, Peace and Security and the UN Security Councilfor Sustainable Development of the UN.</w:t>
      </w:r>
    </w:p>
    <w:p w:rsidR="002547A4" w:rsidRPr="00065769" w:rsidRDefault="002547A4" w:rsidP="00B74EBB">
      <w:pPr>
        <w:spacing w:line="360" w:lineRule="auto"/>
        <w:jc w:val="both"/>
        <w:rPr>
          <w:rFonts w:ascii="Times New Roman" w:hAnsi="Times New Roman" w:cs="Times New Roman"/>
        </w:rPr>
      </w:pPr>
      <w:r w:rsidRPr="00065769">
        <w:rPr>
          <w:rFonts w:ascii="Times New Roman" w:hAnsi="Times New Roman" w:cs="Times New Roman"/>
        </w:rPr>
        <w:t>At European level, the policy on equality between women and men is enshrined in the Charter of Fundamental Rights of the European Union (Article 23), as well as in The European Pact for Gender Equality (2011-2020). European Commission in turn, reaffirmed its support for greater participation of women in responsible posts in the Women's Charter and in the Strategy for Equality between Women and Men 2010-2015, also publishing several assessment reports for the situation. Inthe European Pact for Gender Equality for 2011-2020, adopted on 7 March 2011, the Council recognizes that gender equality policies are vital for economic growth, prosperity and economic growth competitiveness and calls for action to promote equal participation ofwomen and men in decision-making at all levels and in all areas, so that the capabilities of all the highly educated and full - qualified citizens are fully realised.</w:t>
      </w:r>
    </w:p>
    <w:p w:rsidR="002547A4" w:rsidRPr="00065769" w:rsidRDefault="002547A4" w:rsidP="00B74EBB">
      <w:pPr>
        <w:spacing w:line="360" w:lineRule="auto"/>
        <w:jc w:val="both"/>
        <w:rPr>
          <w:rFonts w:ascii="Times New Roman" w:hAnsi="Times New Roman" w:cs="Times New Roman"/>
        </w:rPr>
      </w:pPr>
      <w:r w:rsidRPr="00065769">
        <w:rPr>
          <w:rFonts w:ascii="Times New Roman" w:hAnsi="Times New Roman" w:cs="Times New Roman"/>
        </w:rPr>
        <w:t>In the field of gender equality the Republic of Bulgaria already reached a number of achievements. For example in the adopted by the National Assembly Gender Equality Law  (</w:t>
      </w:r>
      <w:r w:rsidR="00412C58">
        <w:rPr>
          <w:rFonts w:ascii="Times New Roman" w:hAnsi="Times New Roman" w:cs="Times New Roman"/>
        </w:rPr>
        <w:t>5</w:t>
      </w:r>
      <w:r w:rsidRPr="00065769">
        <w:rPr>
          <w:rFonts w:ascii="Times New Roman" w:hAnsi="Times New Roman" w:cs="Times New Roman"/>
        </w:rPr>
        <w:t xml:space="preserve">). Applying the Gender Equality Act provides a step forward towards achieving a legal basis for equality between women and men. The law provides the necessary institutional mechanism for equal treatment of women and men and ensures guarantees of equal treatment through the application of long-term state policy. </w:t>
      </w:r>
    </w:p>
    <w:p w:rsidR="002547A4" w:rsidRPr="00065769" w:rsidRDefault="002547A4" w:rsidP="00B74EBB">
      <w:pPr>
        <w:spacing w:line="360" w:lineRule="auto"/>
        <w:jc w:val="both"/>
        <w:rPr>
          <w:rFonts w:ascii="Times New Roman" w:hAnsi="Times New Roman" w:cs="Times New Roman"/>
        </w:rPr>
      </w:pPr>
      <w:r w:rsidRPr="00065769">
        <w:rPr>
          <w:rFonts w:ascii="Times New Roman" w:hAnsi="Times New Roman" w:cs="Times New Roman"/>
        </w:rPr>
        <w:t xml:space="preserve">Bulgaria has a comprehensive institutional mechanism for prevention and counteracting discrimination, as gender is one of the nineteen points, for which the Protection against Discrimination Act provides protection. According special laws the National Ombudsman Institution was established in 2005, the Commission Protection from Discrimination in 2004 and </w:t>
      </w:r>
      <w:r w:rsidRPr="00065769">
        <w:rPr>
          <w:rFonts w:ascii="Times New Roman" w:hAnsi="Times New Roman" w:cs="Times New Roman"/>
        </w:rPr>
        <w:lastRenderedPageBreak/>
        <w:t>the National Commission for Combating Trafficking of people in 2003. The state is making efforts to protect the political and social women's and men's rights, promotes equality in the field of employment, pay for labor and social security, vocational training and career development, reconciliation of family, professional and legal life and the use of parental leave. The right of access to the national and the universal cultural values is guaranteed, the right to the development of personal culture, the freedom of artistic, scientific and technical creativity, the inventive, copyright and related rights.</w:t>
      </w:r>
    </w:p>
    <w:p w:rsidR="002547A4" w:rsidRPr="00065769" w:rsidRDefault="002547A4" w:rsidP="00B74EBB">
      <w:pPr>
        <w:spacing w:line="360" w:lineRule="auto"/>
        <w:jc w:val="both"/>
        <w:rPr>
          <w:rFonts w:ascii="Times New Roman" w:hAnsi="Times New Roman" w:cs="Times New Roman"/>
        </w:rPr>
      </w:pPr>
      <w:r w:rsidRPr="00065769">
        <w:rPr>
          <w:rFonts w:ascii="Times New Roman" w:hAnsi="Times New Roman" w:cs="Times New Roman"/>
        </w:rPr>
        <w:t>It is now the question of a consensus on implementing the best practices. The problematic issues unclude the challenge to recognize which are the working temporary and long-term incentives in some critical areas and to overcome them.</w:t>
      </w:r>
    </w:p>
    <w:p w:rsidR="00717631" w:rsidRPr="00065769" w:rsidRDefault="00717631" w:rsidP="00B74EBB">
      <w:pPr>
        <w:spacing w:line="360" w:lineRule="auto"/>
        <w:jc w:val="both"/>
        <w:rPr>
          <w:rFonts w:ascii="Times New Roman" w:hAnsi="Times New Roman" w:cs="Times New Roman"/>
        </w:rPr>
      </w:pPr>
      <w:r w:rsidRPr="00065769">
        <w:rPr>
          <w:rFonts w:ascii="Times New Roman" w:hAnsi="Times New Roman" w:cs="Times New Roman"/>
        </w:rPr>
        <w:t>5 strategic goals and priority areas according to the Bulgarian</w:t>
      </w:r>
      <w:r w:rsidRPr="00065769">
        <w:rPr>
          <w:rFonts w:ascii="Times New Roman" w:hAnsi="Times New Roman" w:cs="Times New Roman"/>
          <w:b/>
        </w:rPr>
        <w:t xml:space="preserve"> National Strategy for Promoting Gender Equality 2016-2020. </w:t>
      </w:r>
      <w:r w:rsidRPr="00065769">
        <w:rPr>
          <w:rFonts w:ascii="Times New Roman" w:hAnsi="Times New Roman" w:cs="Times New Roman"/>
        </w:rPr>
        <w:t>The main objective of the National Strategy is to create and implement a long - term and sustainable government policy to achieve gender equality, which includes guarantees of equal treatment and equal obligations, after overcoming gender stereotypes, equal access to the resources of society and equal participation of women and men in decision – making processes with a view to their successful personal and social realization and stimulation of the equality of women and men in all areas of the country's social, economic and political life.</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b/>
        </w:rPr>
        <w:t>Strategic objective 1</w:t>
      </w:r>
      <w:r w:rsidRPr="00065769">
        <w:rPr>
          <w:rFonts w:ascii="Times New Roman" w:hAnsi="Times New Roman" w:cs="Times New Roman"/>
        </w:rPr>
        <w:t>: Increasing women’s involvement in the maritime seagoing profession.</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rPr>
        <w:t>The key actions of the objective regarding achieving best results include:</w:t>
      </w:r>
    </w:p>
    <w:p w:rsidR="001A3FA8" w:rsidRPr="00065769" w:rsidRDefault="001A3FA8" w:rsidP="00B74EBB">
      <w:pPr>
        <w:pStyle w:val="ListParagraph"/>
        <w:numPr>
          <w:ilvl w:val="0"/>
          <w:numId w:val="5"/>
        </w:numPr>
        <w:tabs>
          <w:tab w:val="left" w:pos="993"/>
        </w:tabs>
        <w:spacing w:after="200" w:line="360" w:lineRule="auto"/>
        <w:jc w:val="both"/>
        <w:rPr>
          <w:rFonts w:ascii="Times New Roman" w:hAnsi="Times New Roman" w:cs="Times New Roman"/>
        </w:rPr>
      </w:pPr>
      <w:r w:rsidRPr="00065769">
        <w:rPr>
          <w:rFonts w:ascii="Times New Roman" w:hAnsi="Times New Roman" w:cs="Times New Roman"/>
        </w:rPr>
        <w:t>Increasing women's participation in the maritime labor market and matchingwork and family life. Actions to eliminate the gender gap in the respective national maritime regions of employment, a coordinated effort is needed to facilitate access of women to the labor market and encouraging their career development;</w:t>
      </w:r>
    </w:p>
    <w:p w:rsidR="001A3FA8" w:rsidRPr="00065769" w:rsidRDefault="001A3FA8" w:rsidP="00B74EBB">
      <w:pPr>
        <w:pStyle w:val="ListParagraph"/>
        <w:numPr>
          <w:ilvl w:val="0"/>
          <w:numId w:val="5"/>
        </w:numPr>
        <w:tabs>
          <w:tab w:val="left" w:pos="993"/>
        </w:tabs>
        <w:spacing w:after="200" w:line="360" w:lineRule="auto"/>
        <w:jc w:val="both"/>
        <w:rPr>
          <w:rFonts w:ascii="Times New Roman" w:hAnsi="Times New Roman" w:cs="Times New Roman"/>
        </w:rPr>
      </w:pPr>
      <w:r w:rsidRPr="00065769">
        <w:rPr>
          <w:rFonts w:ascii="Times New Roman" w:hAnsi="Times New Roman" w:cs="Times New Roman"/>
        </w:rPr>
        <w:t>Better enforcement of leave legislation and flexible forms of work in order to ensure a better balance between work and employment;</w:t>
      </w:r>
    </w:p>
    <w:p w:rsidR="001A3FA8" w:rsidRPr="00065769" w:rsidRDefault="001A3FA8" w:rsidP="00B74EBB">
      <w:pPr>
        <w:pStyle w:val="ListParagraph"/>
        <w:numPr>
          <w:ilvl w:val="0"/>
          <w:numId w:val="5"/>
        </w:numPr>
        <w:tabs>
          <w:tab w:val="left" w:pos="993"/>
        </w:tabs>
        <w:spacing w:after="200" w:line="360" w:lineRule="auto"/>
        <w:jc w:val="both"/>
        <w:rPr>
          <w:rFonts w:ascii="Times New Roman" w:hAnsi="Times New Roman" w:cs="Times New Roman"/>
        </w:rPr>
      </w:pPr>
      <w:r w:rsidRPr="00065769">
        <w:rPr>
          <w:rFonts w:ascii="Times New Roman" w:hAnsi="Times New Roman" w:cs="Times New Roman"/>
        </w:rPr>
        <w:t>Achieving gender equality in policies and measures through the provision of information, expert assistance from interested contractors and target groupsand promotion trainingof current and potential beneficiaries - women and men;</w:t>
      </w:r>
    </w:p>
    <w:p w:rsidR="001A3FA8" w:rsidRPr="00065769" w:rsidRDefault="001A3FA8" w:rsidP="00B74EBB">
      <w:pPr>
        <w:pStyle w:val="ListParagraph"/>
        <w:numPr>
          <w:ilvl w:val="0"/>
          <w:numId w:val="5"/>
        </w:numPr>
        <w:tabs>
          <w:tab w:val="left" w:pos="993"/>
        </w:tabs>
        <w:spacing w:after="200" w:line="360" w:lineRule="auto"/>
        <w:jc w:val="both"/>
        <w:rPr>
          <w:rFonts w:ascii="Times New Roman" w:hAnsi="Times New Roman" w:cs="Times New Roman"/>
        </w:rPr>
      </w:pPr>
      <w:r w:rsidRPr="00065769">
        <w:rPr>
          <w:rFonts w:ascii="Times New Roman" w:hAnsi="Times New Roman" w:cs="Times New Roman"/>
        </w:rPr>
        <w:t>Raising awareness and promotingkey steps to overcome female unemployment in the maritime domain.</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b/>
        </w:rPr>
        <w:t>Strategic objective 2</w:t>
      </w:r>
      <w:r w:rsidRPr="00065769">
        <w:rPr>
          <w:rFonts w:ascii="Times New Roman" w:hAnsi="Times New Roman" w:cs="Times New Roman"/>
        </w:rPr>
        <w:t>: Reducing gender-based gaps in the payment and overall personal income with the following key actions:</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lastRenderedPageBreak/>
        <w:t>Raising awareness of the national maritime branch of the relationship betweenpay, income and social rights, including pensions;</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Implementing additional measures to improve the gender balance in the maritime economic sector and profession;</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Raising awareness of educational and professionaltraining opportunities;</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Promoting gender equality at all levels including international and global implementing different forms of education and training, using existing onesinstruments and policies for cooperation and funding;</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Strengthening the role and importance of collective laborcontracts to reduce gender pay gap and income gap.</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b/>
        </w:rPr>
        <w:t>Strategic objective 3</w:t>
      </w:r>
      <w:r w:rsidRPr="00065769">
        <w:rPr>
          <w:rFonts w:ascii="Times New Roman" w:hAnsi="Times New Roman" w:cs="Times New Roman"/>
        </w:rPr>
        <w:t>: Promoting gender equality in decision-making processes.</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rPr>
        <w:t>Key actions include:</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Collaborate with all stakeholders in the maritime industry to achievegender balance of leading management positions. Raising awareness and promoting cooperation and the exchange of good practice among allstakeholders on gender equality in decision-making processes;</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Collecting data, analyzing trends and dissemination of information through different forms of cooperation at national and international level;</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Developing and implementing business recommendations for increasing the percentage of women in the top and middle management of the maritime companies.</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b/>
        </w:rPr>
        <w:t>Strategic objective 4</w:t>
      </w:r>
      <w:r w:rsidRPr="00065769">
        <w:rPr>
          <w:rFonts w:ascii="Times New Roman" w:hAnsi="Times New Roman" w:cs="Times New Roman"/>
        </w:rPr>
        <w:t>: Preventing gender-based violence, protection and support of the affected persons with following key actions:</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Updating the legal, strategic and operational frameworkin the field of gender-based violence in working environment;</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Raising the awareness and expertise of employees, involved in the social and psychological care ofvictims of violence;</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Raising the awareness and expertise of the identifiedgender equality coordinators in the various training, educational and state institutions;</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Changing attitudes, increasing theprevention efforts, ensuring better support for victims, andtheir access to rights and services;</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b/>
        </w:rPr>
        <w:t>Strategic objective 5</w:t>
      </w:r>
      <w:r w:rsidRPr="00065769">
        <w:rPr>
          <w:rFonts w:ascii="Times New Roman" w:hAnsi="Times New Roman" w:cs="Times New Roman"/>
        </w:rPr>
        <w:t>: Overcoming the existing gender-based stereotypes in the maritime industry.</w:t>
      </w:r>
    </w:p>
    <w:p w:rsidR="001A3FA8" w:rsidRPr="00065769" w:rsidRDefault="001A3FA8" w:rsidP="00B74EBB">
      <w:pPr>
        <w:spacing w:line="360" w:lineRule="auto"/>
        <w:jc w:val="both"/>
        <w:rPr>
          <w:rFonts w:ascii="Times New Roman" w:hAnsi="Times New Roman" w:cs="Times New Roman"/>
        </w:rPr>
      </w:pPr>
      <w:r w:rsidRPr="00065769">
        <w:rPr>
          <w:rFonts w:ascii="Times New Roman" w:hAnsi="Times New Roman" w:cs="Times New Roman"/>
        </w:rPr>
        <w:lastRenderedPageBreak/>
        <w:t xml:space="preserve">Key actions: </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Consider introducing additional measures to improve gender balance in the maritime sector and profession;</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Activities forraising awareness of educational and professional opportunities in the maritime domain;</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Raising public awareness in the maritime branch of the relationship betweenpay, income and social rights;</w:t>
      </w:r>
    </w:p>
    <w:p w:rsidR="001A3FA8" w:rsidRPr="00065769" w:rsidRDefault="001A3FA8" w:rsidP="00B74EBB">
      <w:pPr>
        <w:pStyle w:val="ListParagraph"/>
        <w:numPr>
          <w:ilvl w:val="0"/>
          <w:numId w:val="5"/>
        </w:numPr>
        <w:spacing w:after="200" w:line="360" w:lineRule="auto"/>
        <w:jc w:val="both"/>
        <w:rPr>
          <w:rFonts w:ascii="Times New Roman" w:hAnsi="Times New Roman" w:cs="Times New Roman"/>
        </w:rPr>
      </w:pPr>
      <w:r w:rsidRPr="00065769">
        <w:rPr>
          <w:rFonts w:ascii="Times New Roman" w:hAnsi="Times New Roman" w:cs="Times New Roman"/>
        </w:rPr>
        <w:t>Provision of information security, expert assistance andtraining to increase the capacity of current and potential beneficiaries, increasing the sensitivity of the maritime society to the principle ofequality between women and men and providing information onthe measures implemented in the sphere of competence of each institution (through themedia, the Internet, educational materials etc.);</w:t>
      </w:r>
    </w:p>
    <w:p w:rsidR="001A3FA8" w:rsidRPr="00065769" w:rsidRDefault="00480676"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One subject of an extensive</w:t>
      </w:r>
      <w:r w:rsidR="001A3FA8" w:rsidRPr="00065769">
        <w:rPr>
          <w:rFonts w:ascii="Times New Roman" w:hAnsi="Times New Roman" w:cs="Times New Roman"/>
          <w:lang w:val="bg-BG"/>
        </w:rPr>
        <w:t xml:space="preserve"> research was </w:t>
      </w:r>
      <w:r w:rsidR="001A3FA8" w:rsidRPr="00065769">
        <w:rPr>
          <w:rFonts w:ascii="Times New Roman" w:hAnsi="Times New Roman" w:cs="Times New Roman"/>
          <w:b/>
          <w:bCs/>
          <w:lang w:val="bg-BG"/>
        </w:rPr>
        <w:t>the influence of the age and the professional experience of the surveyed individuals addressing and in the context of the issue of gender equality.</w:t>
      </w:r>
    </w:p>
    <w:p w:rsidR="001A3FA8" w:rsidRPr="00065769" w:rsidRDefault="001A3FA8" w:rsidP="00B74EBB">
      <w:pPr>
        <w:numPr>
          <w:ilvl w:val="0"/>
          <w:numId w:val="5"/>
        </w:numPr>
        <w:spacing w:line="360" w:lineRule="auto"/>
        <w:jc w:val="both"/>
        <w:rPr>
          <w:rFonts w:ascii="Times New Roman" w:hAnsi="Times New Roman" w:cs="Times New Roman"/>
          <w:lang w:val="bg-BG"/>
        </w:rPr>
      </w:pPr>
      <w:r w:rsidRPr="00065769">
        <w:rPr>
          <w:rFonts w:ascii="Times New Roman" w:hAnsi="Times New Roman" w:cs="Times New Roman"/>
          <w:lang w:val="bg-BG"/>
        </w:rPr>
        <w:t>Increasing the age of survey professionals increases their belief that female crew members are less paid than men. This opinion is sharply increased in the age of 31-40 years.</w:t>
      </w:r>
    </w:p>
    <w:p w:rsidR="001A3FA8" w:rsidRPr="00065769" w:rsidRDefault="001A3FA8" w:rsidP="00B74EBB">
      <w:pPr>
        <w:numPr>
          <w:ilvl w:val="0"/>
          <w:numId w:val="5"/>
        </w:numPr>
        <w:spacing w:line="360" w:lineRule="auto"/>
        <w:jc w:val="both"/>
        <w:rPr>
          <w:rFonts w:ascii="Times New Roman" w:hAnsi="Times New Roman" w:cs="Times New Roman"/>
          <w:lang w:val="bg-BG"/>
        </w:rPr>
      </w:pPr>
      <w:r w:rsidRPr="00065769">
        <w:rPr>
          <w:rFonts w:ascii="Times New Roman" w:hAnsi="Times New Roman" w:cs="Times New Roman"/>
          <w:lang w:val="bg-BG"/>
        </w:rPr>
        <w:t>By increasing the age and professional experience of the maritime professionals, they become more skeptical about promoting gender equality in the decision-making process, combating gender-based violence and protecting victims.</w:t>
      </w:r>
    </w:p>
    <w:p w:rsidR="001A3FA8" w:rsidRPr="00065769" w:rsidRDefault="001A3FA8" w:rsidP="00B74EBB">
      <w:pPr>
        <w:numPr>
          <w:ilvl w:val="0"/>
          <w:numId w:val="5"/>
        </w:numPr>
        <w:spacing w:line="360" w:lineRule="auto"/>
        <w:jc w:val="both"/>
        <w:rPr>
          <w:rFonts w:ascii="Times New Roman" w:hAnsi="Times New Roman" w:cs="Times New Roman"/>
          <w:lang w:val="bg-BG"/>
        </w:rPr>
      </w:pPr>
      <w:r w:rsidRPr="00065769">
        <w:rPr>
          <w:rFonts w:ascii="Times New Roman" w:hAnsi="Times New Roman" w:cs="Times New Roman"/>
          <w:lang w:val="bg-BG"/>
        </w:rPr>
        <w:t>Older professionals find it hard to accept the change in gender stereotypes in the maritime industry.</w:t>
      </w:r>
    </w:p>
    <w:p w:rsidR="001A3FA8" w:rsidRPr="00065769" w:rsidRDefault="001A3FA8" w:rsidP="00B74EBB">
      <w:pPr>
        <w:numPr>
          <w:ilvl w:val="0"/>
          <w:numId w:val="5"/>
        </w:num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In the context of the strategic objectives of the National Strategy for Promoting Gender Equality the presented study’ results contribute to the imnplementation of key actions including updating the existed and developing new academic syllabi in order to reduce the gender gaps in the maritime industry by providing research based and adequate training.     </w:t>
      </w:r>
    </w:p>
    <w:p w:rsidR="006E5F74" w:rsidRPr="00065769" w:rsidRDefault="006E5F74" w:rsidP="00B74EBB">
      <w:pPr>
        <w:spacing w:line="360" w:lineRule="auto"/>
        <w:jc w:val="both"/>
        <w:rPr>
          <w:rFonts w:ascii="Times New Roman" w:hAnsi="Times New Roman" w:cs="Times New Roman"/>
          <w:b/>
          <w:lang w:val="bg-BG"/>
        </w:rPr>
      </w:pPr>
      <w:r w:rsidRPr="00065769">
        <w:rPr>
          <w:rFonts w:ascii="Times New Roman" w:hAnsi="Times New Roman" w:cs="Times New Roman"/>
          <w:b/>
          <w:lang w:val="bg-BG"/>
        </w:rPr>
        <w:t xml:space="preserve">Workplace harassment was the second researched problem arising from the gender bias. </w:t>
      </w:r>
    </w:p>
    <w:p w:rsidR="006E5F74" w:rsidRPr="00065769" w:rsidRDefault="006E5F74"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Workplace harassment is a form of discrimination that violates </w:t>
      </w:r>
      <w:hyperlink r:id="rId8" w:history="1">
        <w:r w:rsidRPr="00065769">
          <w:rPr>
            <w:rStyle w:val="Hyperlink"/>
            <w:rFonts w:ascii="Times New Roman" w:hAnsi="Times New Roman" w:cs="Times New Roman"/>
            <w:lang w:val="bg-BG"/>
          </w:rPr>
          <w:t>number of national and international regulations (f.ex. US Civil Rights Act of 1964</w:t>
        </w:r>
      </w:hyperlink>
      <w:hyperlink r:id="rId9" w:history="1">
        <w:r w:rsidRPr="00065769">
          <w:rPr>
            <w:rStyle w:val="Hyperlink"/>
            <w:rFonts w:ascii="Times New Roman" w:hAnsi="Times New Roman" w:cs="Times New Roman"/>
            <w:lang w:val="bg-BG"/>
          </w:rPr>
          <w:t> </w:t>
        </w:r>
      </w:hyperlink>
      <w:r w:rsidRPr="00065769">
        <w:rPr>
          <w:rFonts w:ascii="Times New Roman" w:hAnsi="Times New Roman" w:cs="Times New Roman"/>
          <w:lang w:val="bg-BG"/>
        </w:rPr>
        <w:t>a.o.)</w:t>
      </w:r>
      <w:r w:rsidR="002C4F04">
        <w:rPr>
          <w:rFonts w:ascii="Times New Roman" w:hAnsi="Times New Roman" w:cs="Times New Roman"/>
        </w:rPr>
        <w:t xml:space="preserve"> (6).</w:t>
      </w:r>
      <w:r w:rsidRPr="00065769">
        <w:rPr>
          <w:rFonts w:ascii="Times New Roman" w:hAnsi="Times New Roman" w:cs="Times New Roman"/>
          <w:lang w:val="bg-BG"/>
        </w:rPr>
        <w:t xml:space="preserve"> The Equal Employment Opportunity Commission (EEOC) of USA defines harassment as unwelcome verbal or physical </w:t>
      </w:r>
      <w:r w:rsidRPr="00065769">
        <w:rPr>
          <w:rFonts w:ascii="Times New Roman" w:hAnsi="Times New Roman" w:cs="Times New Roman"/>
          <w:lang w:val="bg-BG"/>
        </w:rPr>
        <w:lastRenderedPageBreak/>
        <w:t>behavior that is based on race, color, religion, sex (including pregnancy), gender/gender identity, nationality, age (40 or older), physical or mental disability, or genetic information. Harassment becomes unlawful when:</w:t>
      </w:r>
    </w:p>
    <w:p w:rsidR="00DC030D" w:rsidRPr="00065769" w:rsidRDefault="006E101A"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Enduring the offensive conduct becomes a prerequisite to continued employment, orThe conduct is severe or pervasive enough that a reasonable person would consider the workplace intimidating, hostile, or abusive. Also, if a supervisor’s harassment results in an obvious change in the employee’s salary or status, this conduct would be considered unlawful workplace harassment.</w:t>
      </w:r>
    </w:p>
    <w:p w:rsidR="006E5F74" w:rsidRPr="00065769" w:rsidRDefault="006E5F74"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Harassing conduct may include offensive jokes, slurs, name-calling, physical assaults or threats, intimidation, ridicule, insults, offensive pictures, and more.Workplace harassment isn’t limited </w:t>
      </w:r>
      <w:r w:rsidRPr="00065769">
        <w:rPr>
          <w:rFonts w:ascii="Times New Roman" w:hAnsi="Times New Roman" w:cs="Times New Roman"/>
          <w:b/>
          <w:bCs/>
          <w:lang w:val="bg-BG"/>
        </w:rPr>
        <w:t>to </w:t>
      </w:r>
      <w:hyperlink r:id="rId10" w:history="1">
        <w:r w:rsidR="000A4BFD" w:rsidRPr="00065769">
          <w:rPr>
            <w:rStyle w:val="Hyperlink"/>
            <w:rFonts w:ascii="Times New Roman" w:hAnsi="Times New Roman" w:cs="Times New Roman"/>
            <w:b/>
            <w:bCs/>
            <w:lang w:val="bg-BG"/>
          </w:rPr>
          <w:t xml:space="preserve">sexual </w:t>
        </w:r>
        <w:r w:rsidRPr="00065769">
          <w:rPr>
            <w:rStyle w:val="Hyperlink"/>
            <w:rFonts w:ascii="Times New Roman" w:hAnsi="Times New Roman" w:cs="Times New Roman"/>
            <w:b/>
            <w:bCs/>
            <w:lang w:val="bg-BG"/>
          </w:rPr>
          <w:t>harassment</w:t>
        </w:r>
      </w:hyperlink>
      <w:r w:rsidRPr="00065769">
        <w:rPr>
          <w:rFonts w:ascii="Times New Roman" w:hAnsi="Times New Roman" w:cs="Times New Roman"/>
          <w:lang w:val="bg-BG"/>
        </w:rPr>
        <w:t> and doesn’t preclude harassment between two people of the same gender. The harasser can be your boss, a supervisor in another department, a co-worker, or even a nonemployee. In addition to harassment occurring in the workplace, harassment can also take </w:t>
      </w:r>
      <w:hyperlink r:id="rId11" w:history="1">
        <w:r w:rsidRPr="00065769">
          <w:rPr>
            <w:rStyle w:val="Hyperlink"/>
            <w:rFonts w:ascii="Times New Roman" w:hAnsi="Times New Roman" w:cs="Times New Roman"/>
            <w:lang w:val="bg-BG"/>
          </w:rPr>
          <w:t>place</w:t>
        </w:r>
      </w:hyperlink>
      <w:hyperlink r:id="rId12" w:history="1">
        <w:r w:rsidRPr="00065769">
          <w:rPr>
            <w:rStyle w:val="Hyperlink"/>
            <w:rFonts w:ascii="Times New Roman" w:hAnsi="Times New Roman" w:cs="Times New Roman"/>
            <w:b/>
            <w:bCs/>
            <w:lang w:val="bg-BG"/>
          </w:rPr>
          <w:t xml:space="preserve"> during a job interview</w:t>
        </w:r>
      </w:hyperlink>
      <w:r w:rsidRPr="00065769">
        <w:rPr>
          <w:rFonts w:ascii="Times New Roman" w:hAnsi="Times New Roman" w:cs="Times New Roman"/>
          <w:lang w:val="bg-BG"/>
        </w:rPr>
        <w:t>. During an interview, employers should not ask about your race, gender, religion, marital status, age, disabilities, ethnic background, country of origin, or sexual preferences. These are discriminatory questions because they are not relevant to your abilities, skills, and qualifications to do the job.The</w:t>
      </w:r>
      <w:r w:rsidRPr="00065769">
        <w:rPr>
          <w:rFonts w:ascii="Times New Roman" w:hAnsi="Times New Roman" w:cs="Times New Roman"/>
          <w:b/>
          <w:bCs/>
          <w:lang w:val="bg-BG"/>
        </w:rPr>
        <w:t xml:space="preserve"> purpose </w:t>
      </w:r>
      <w:r w:rsidRPr="00065769">
        <w:rPr>
          <w:rFonts w:ascii="Times New Roman" w:hAnsi="Times New Roman" w:cs="Times New Roman"/>
          <w:lang w:val="bg-BG"/>
        </w:rPr>
        <w:t xml:space="preserve">of this study was to find out whether there are gender differences in attitudes to the </w:t>
      </w:r>
      <w:r w:rsidRPr="00065769">
        <w:rPr>
          <w:rFonts w:ascii="Times New Roman" w:hAnsi="Times New Roman" w:cs="Times New Roman"/>
          <w:b/>
          <w:bCs/>
          <w:lang w:val="bg-BG"/>
        </w:rPr>
        <w:t>workplace violence of men and women in the seafaring profession.</w:t>
      </w:r>
    </w:p>
    <w:p w:rsidR="00304797" w:rsidRPr="00065769" w:rsidRDefault="00304797"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A total of 388 people from Bulgaria took part in the survey, of which 290 men and 98 women. They all practice maritime professions or are trained or educated during the survey period for them. The survey consists of a scale that analyzes the participants' attitudes towards workplace violence. The respondents give answer to the question </w:t>
      </w:r>
      <w:r w:rsidRPr="00065769">
        <w:rPr>
          <w:rFonts w:ascii="Times New Roman" w:hAnsi="Times New Roman" w:cs="Times New Roman"/>
          <w:b/>
          <w:bCs/>
          <w:lang w:val="bg-BG"/>
        </w:rPr>
        <w:t>"If I experience discrimination or unfairness of anykind"</w:t>
      </w:r>
      <w:r w:rsidRPr="00065769">
        <w:rPr>
          <w:rFonts w:ascii="Times New Roman" w:hAnsi="Times New Roman" w:cs="Times New Roman"/>
          <w:lang w:val="bg-BG"/>
        </w:rPr>
        <w:t xml:space="preserve"> in a survey in 7 scale Likert format. The data were collected between March and May 2018. The anonymity of the surveyed persons who participated in the survey was preserved</w:t>
      </w:r>
      <w:r w:rsidR="009A6811">
        <w:rPr>
          <w:rFonts w:ascii="Times New Roman" w:hAnsi="Times New Roman" w:cs="Times New Roman"/>
        </w:rPr>
        <w:t xml:space="preserve"> (7</w:t>
      </w:r>
      <w:r w:rsidR="002C4F04">
        <w:rPr>
          <w:rFonts w:ascii="Times New Roman" w:hAnsi="Times New Roman" w:cs="Times New Roman"/>
        </w:rPr>
        <w:t>)</w:t>
      </w:r>
      <w:r w:rsidRPr="00065769">
        <w:rPr>
          <w:rFonts w:ascii="Times New Roman" w:hAnsi="Times New Roman" w:cs="Times New Roman"/>
          <w:lang w:val="bg-BG"/>
        </w:rPr>
        <w:t>.</w:t>
      </w:r>
    </w:p>
    <w:p w:rsidR="00304797" w:rsidRPr="00065769" w:rsidRDefault="00304797"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The statistically significant result does not provide information about the strength of the score or its size. Therefore, besides the statistical significance, it is important to know the </w:t>
      </w:r>
      <w:r w:rsidRPr="00065769">
        <w:rPr>
          <w:rFonts w:ascii="Times New Roman" w:hAnsi="Times New Roman" w:cs="Times New Roman"/>
          <w:b/>
          <w:bCs/>
          <w:lang w:val="bg-BG"/>
        </w:rPr>
        <w:t>magnitude of the effect</w:t>
      </w:r>
      <w:r w:rsidRPr="00065769">
        <w:rPr>
          <w:rFonts w:ascii="Times New Roman" w:hAnsi="Times New Roman" w:cs="Times New Roman"/>
          <w:lang w:val="bg-BG"/>
        </w:rPr>
        <w:t>. Since in this case both samples are nominal, it is measured by the correlation coefficient. In this case, it is r = -0,205, which means there are slight differences for both gender on the studied problem. The statistically significant result with a small effect size means that there is some difference or link, but it is probably so small that it may be practically not important.</w:t>
      </w:r>
    </w:p>
    <w:p w:rsidR="00304797" w:rsidRPr="00065769" w:rsidRDefault="00304797"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 xml:space="preserve">Every person perceives and experiences his/her gender identity differently. However, the presented study is an attempt to study the collective response of men and women who have chosen </w:t>
      </w:r>
      <w:r w:rsidRPr="00065769">
        <w:rPr>
          <w:rFonts w:ascii="Times New Roman" w:hAnsi="Times New Roman" w:cs="Times New Roman"/>
          <w:lang w:val="bg-BG"/>
        </w:rPr>
        <w:lastRenderedPageBreak/>
        <w:t>the maritime profession. The results of the survey confirm that both gender differ slightly in their attitudes to violence at work. The parametric and non-parametric methods used find their reflection in the analysis.</w:t>
      </w:r>
    </w:p>
    <w:p w:rsidR="00304797" w:rsidRPr="00065769" w:rsidRDefault="00304797"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Without any doubt, training and education for practicing seafaring professions has a significant impact on the formation and development of the gender roles of students who will work on a ship. If the trainers are prepared and have the necessary knowledge, they can reduce the gender differences of the ship.</w:t>
      </w:r>
    </w:p>
    <w:p w:rsidR="00304797" w:rsidRPr="00065769" w:rsidRDefault="00304797" w:rsidP="00B74EBB">
      <w:pPr>
        <w:spacing w:line="360" w:lineRule="auto"/>
        <w:jc w:val="both"/>
        <w:rPr>
          <w:rFonts w:ascii="Times New Roman" w:hAnsi="Times New Roman" w:cs="Times New Roman"/>
          <w:lang w:val="bg-BG"/>
        </w:rPr>
      </w:pPr>
      <w:r w:rsidRPr="00065769">
        <w:rPr>
          <w:rFonts w:ascii="Times New Roman" w:hAnsi="Times New Roman" w:cs="Times New Roman"/>
          <w:lang w:val="bg-BG"/>
        </w:rPr>
        <w:t>Studying the gender differences from students and cadets during their education at the university will allow them to recognize and accept the gender diversity of the ship and society, to overcome sexism and gender discrimination, to facilitate contact and gender interaction in the class and on the ship in order to develop abilities for effective communication, create a climate of mutual acceptance, tolerance, respect and mutual help. To make students aware of prejudicial attitudes, it is not enough to explain just how important it is or to present the topic in the enough satisfactory and well structured way. Methods such as dialogue, critical debates, role games where students are challenged in decision-making procesess of a kind, questions, observations, case studies and simulation games, i.e. activities that will rethink ideas, beliefs and values, adopted passively and unconsciously.</w:t>
      </w:r>
    </w:p>
    <w:p w:rsidR="00C05469" w:rsidRDefault="000A4BFD" w:rsidP="00B74EBB">
      <w:pPr>
        <w:spacing w:line="360" w:lineRule="auto"/>
        <w:jc w:val="both"/>
        <w:rPr>
          <w:rFonts w:ascii="Times New Roman" w:hAnsi="Times New Roman" w:cs="Times New Roman"/>
          <w:lang w:val="bg-BG"/>
        </w:rPr>
      </w:pPr>
      <w:r w:rsidRPr="00065769">
        <w:rPr>
          <w:rFonts w:ascii="Times New Roman" w:hAnsi="Times New Roman" w:cs="Times New Roman"/>
          <w:b/>
          <w:lang w:val="bg-BG"/>
        </w:rPr>
        <w:t>REFERENCES</w:t>
      </w:r>
      <w:r w:rsidR="00C05469" w:rsidRPr="00065769">
        <w:rPr>
          <w:rFonts w:ascii="Times New Roman" w:hAnsi="Times New Roman" w:cs="Times New Roman"/>
          <w:lang w:val="bg-BG"/>
        </w:rPr>
        <w:t xml:space="preserve"> </w:t>
      </w:r>
    </w:p>
    <w:p w:rsidR="00DA13DA" w:rsidRPr="00DA13DA" w:rsidRDefault="00DA13DA" w:rsidP="00DA13DA">
      <w:pPr>
        <w:pStyle w:val="ListParagraph"/>
        <w:numPr>
          <w:ilvl w:val="0"/>
          <w:numId w:val="31"/>
        </w:numPr>
        <w:spacing w:line="360" w:lineRule="auto"/>
        <w:jc w:val="both"/>
        <w:rPr>
          <w:rFonts w:ascii="Times New Roman" w:hAnsi="Times New Roman" w:cs="Times New Roman"/>
          <w:lang w:val="bg-BG"/>
        </w:rPr>
      </w:pPr>
      <w:r w:rsidRPr="00DA13DA">
        <w:rPr>
          <w:rFonts w:ascii="Times New Roman" w:hAnsi="Times New Roman" w:cs="Times New Roman"/>
          <w:lang w:val="bg-BG"/>
        </w:rPr>
        <w:t>Peters, Austin – from the bestseller “A passion for excellence”</w:t>
      </w:r>
      <w:r w:rsidR="00A30C50">
        <w:rPr>
          <w:rFonts w:ascii="Times New Roman" w:hAnsi="Times New Roman" w:cs="Times New Roman"/>
          <w:lang w:val="ru-RU"/>
        </w:rPr>
        <w:t>, 1985, pp. 5–6</w:t>
      </w:r>
    </w:p>
    <w:p w:rsidR="00DA13DA" w:rsidRPr="00A30C50" w:rsidRDefault="00A30C50" w:rsidP="00DA13DA">
      <w:pPr>
        <w:pStyle w:val="ListParagraph"/>
        <w:numPr>
          <w:ilvl w:val="0"/>
          <w:numId w:val="31"/>
        </w:numPr>
        <w:spacing w:line="360" w:lineRule="auto"/>
        <w:jc w:val="both"/>
        <w:rPr>
          <w:rFonts w:ascii="Times New Roman" w:hAnsi="Times New Roman" w:cs="Times New Roman"/>
        </w:rPr>
      </w:pPr>
      <w:r w:rsidRPr="00A30C50">
        <w:rPr>
          <w:rFonts w:ascii="Times New Roman" w:hAnsi="Times New Roman" w:cs="Times New Roman"/>
          <w:lang w:val="bg-BG"/>
        </w:rPr>
        <w:t>Gullahorn &amp; Gullahorn (1963) W-curvehypothesis</w:t>
      </w:r>
    </w:p>
    <w:p w:rsidR="006D0F95" w:rsidRPr="006D0F95" w:rsidRDefault="006D0F95" w:rsidP="006D0F95">
      <w:pPr>
        <w:pStyle w:val="ListParagraph"/>
        <w:numPr>
          <w:ilvl w:val="0"/>
          <w:numId w:val="31"/>
        </w:numPr>
        <w:spacing w:line="360" w:lineRule="auto"/>
        <w:jc w:val="both"/>
        <w:rPr>
          <w:rFonts w:ascii="Times New Roman" w:hAnsi="Times New Roman" w:cs="Times New Roman"/>
          <w:lang w:val="bg-BG"/>
        </w:rPr>
      </w:pPr>
      <w:r w:rsidRPr="006D0F95">
        <w:rPr>
          <w:rFonts w:ascii="Times New Roman" w:hAnsi="Times New Roman" w:cs="Times New Roman"/>
          <w:lang w:val="bg-BG"/>
        </w:rPr>
        <w:t xml:space="preserve">Gullahorn, J.T.,Gullahorn, J.E. (1963) An extension of the U-curve hypothesis. </w:t>
      </w:r>
      <w:r w:rsidRPr="006D0F95">
        <w:rPr>
          <w:rFonts w:ascii="Times New Roman" w:hAnsi="Times New Roman" w:cs="Times New Roman"/>
          <w:i/>
          <w:iCs/>
          <w:lang w:val="bg-BG"/>
        </w:rPr>
        <w:t>Journal of Social issues</w:t>
      </w:r>
      <w:r w:rsidRPr="006D0F95">
        <w:rPr>
          <w:rFonts w:ascii="Times New Roman" w:hAnsi="Times New Roman" w:cs="Times New Roman"/>
          <w:lang w:val="bg-BG"/>
        </w:rPr>
        <w:t>, 19, pp.33-47</w:t>
      </w:r>
    </w:p>
    <w:p w:rsidR="006D0F95" w:rsidRPr="006D0F95" w:rsidRDefault="006D0F95" w:rsidP="006D0F95">
      <w:pPr>
        <w:pStyle w:val="ListParagraph"/>
        <w:numPr>
          <w:ilvl w:val="0"/>
          <w:numId w:val="31"/>
        </w:numPr>
        <w:spacing w:line="360" w:lineRule="auto"/>
        <w:jc w:val="both"/>
        <w:rPr>
          <w:rFonts w:ascii="Times New Roman" w:hAnsi="Times New Roman" w:cs="Times New Roman"/>
          <w:lang w:val="bg-BG"/>
        </w:rPr>
      </w:pPr>
      <w:r w:rsidRPr="006D0F95">
        <w:rPr>
          <w:rFonts w:ascii="Times New Roman" w:hAnsi="Times New Roman" w:cs="Times New Roman"/>
          <w:lang w:val="bg-BG"/>
        </w:rPr>
        <w:t xml:space="preserve">Kalinov, K., Lutzkanova, S. Diversity Management in the Maritime Domain including Second Generation Gender Bias.- В: Сборник доклади от научна конференция „Актуални проблеми на сигурността”, 25-26 октомври 2018 г., НВУ „Васил Левски”, Велико Търново, с.58-67.  ISSN 2367-7473  </w:t>
      </w:r>
    </w:p>
    <w:p w:rsidR="00A30C50" w:rsidRPr="00DA13DA" w:rsidRDefault="00412C58" w:rsidP="00DA13DA">
      <w:pPr>
        <w:pStyle w:val="ListParagraph"/>
        <w:numPr>
          <w:ilvl w:val="0"/>
          <w:numId w:val="31"/>
        </w:numPr>
        <w:spacing w:line="360" w:lineRule="auto"/>
        <w:jc w:val="both"/>
        <w:rPr>
          <w:rFonts w:ascii="Times New Roman" w:hAnsi="Times New Roman" w:cs="Times New Roman"/>
        </w:rPr>
      </w:pPr>
      <w:r w:rsidRPr="00065769">
        <w:rPr>
          <w:rFonts w:ascii="Times New Roman" w:hAnsi="Times New Roman" w:cs="Times New Roman"/>
        </w:rPr>
        <w:t>the National Assembly Gender Equality Law  (issue 33 of State Paper, 26 April 2016).</w:t>
      </w:r>
    </w:p>
    <w:p w:rsidR="009A6811" w:rsidRDefault="00304797" w:rsidP="002C4F04">
      <w:pPr>
        <w:pStyle w:val="ListParagraph"/>
        <w:numPr>
          <w:ilvl w:val="0"/>
          <w:numId w:val="31"/>
        </w:numPr>
        <w:spacing w:line="360" w:lineRule="auto"/>
        <w:jc w:val="both"/>
        <w:rPr>
          <w:rFonts w:ascii="Times New Roman" w:hAnsi="Times New Roman" w:cs="Times New Roman"/>
        </w:rPr>
      </w:pPr>
      <w:r w:rsidRPr="002C4F04">
        <w:rPr>
          <w:rFonts w:ascii="Times New Roman" w:hAnsi="Times New Roman" w:cs="Times New Roman"/>
        </w:rPr>
        <w:t xml:space="preserve">National Strategy for Promoting Gender Equality 2016-2020, available at </w:t>
      </w:r>
      <w:hyperlink r:id="rId13" w:history="1">
        <w:r w:rsidRPr="002C4F04">
          <w:rPr>
            <w:rStyle w:val="Hyperlink"/>
            <w:rFonts w:ascii="Times New Roman" w:hAnsi="Times New Roman" w:cs="Times New Roman"/>
          </w:rPr>
          <w:t>http://www.strategy.bg/StrategicDocuments/View.aspx?lang=bg-BG&amp;Id=1218</w:t>
        </w:r>
      </w:hyperlink>
      <w:r w:rsidRPr="002C4F04">
        <w:rPr>
          <w:rFonts w:ascii="Times New Roman" w:hAnsi="Times New Roman" w:cs="Times New Roman"/>
        </w:rPr>
        <w:br/>
        <w:t>Rosenberg, M. (1965). Society and the adolescent self-image.Princeton, NJ: Princeton University</w:t>
      </w:r>
      <w:r w:rsidR="009A6811">
        <w:rPr>
          <w:rFonts w:ascii="Times New Roman" w:hAnsi="Times New Roman" w:cs="Times New Roman"/>
        </w:rPr>
        <w:t xml:space="preserve"> </w:t>
      </w:r>
      <w:r w:rsidR="009A6811" w:rsidRPr="002C4F04">
        <w:rPr>
          <w:rFonts w:ascii="Times New Roman" w:hAnsi="Times New Roman" w:cs="Times New Roman"/>
        </w:rPr>
        <w:t>Press.</w:t>
      </w:r>
    </w:p>
    <w:p w:rsidR="009A6811" w:rsidRPr="002C4F04" w:rsidRDefault="00304797" w:rsidP="009A6811">
      <w:pPr>
        <w:pStyle w:val="ListParagraph"/>
        <w:numPr>
          <w:ilvl w:val="0"/>
          <w:numId w:val="31"/>
        </w:numPr>
        <w:spacing w:line="360" w:lineRule="auto"/>
        <w:jc w:val="both"/>
        <w:rPr>
          <w:rFonts w:ascii="Times New Roman" w:hAnsi="Times New Roman" w:cs="Times New Roman"/>
          <w:lang w:val="bg-BG"/>
        </w:rPr>
      </w:pPr>
      <w:r w:rsidRPr="002C4F04">
        <w:rPr>
          <w:rFonts w:ascii="Times New Roman" w:hAnsi="Times New Roman" w:cs="Times New Roman"/>
        </w:rPr>
        <w:t xml:space="preserve"> </w:t>
      </w:r>
      <w:r w:rsidR="009A6811" w:rsidRPr="002C4F04">
        <w:rPr>
          <w:rFonts w:ascii="Times New Roman" w:hAnsi="Times New Roman" w:cs="Times New Roman"/>
          <w:lang w:val="bg-BG"/>
        </w:rPr>
        <w:t>Madjarova, T., Lutzkanova, S. Statistical survey of work harassment behavior in the seafaring profession.-В: Сборник доклади от Годишна университетска научна конференция 2019, НВУ „Васил Левски”, Велико Търново</w:t>
      </w:r>
    </w:p>
    <w:p w:rsidR="00C66CCA" w:rsidRPr="00065769" w:rsidRDefault="00304797" w:rsidP="00B74EBB">
      <w:pPr>
        <w:spacing w:line="360" w:lineRule="auto"/>
        <w:jc w:val="both"/>
        <w:rPr>
          <w:rFonts w:ascii="Times New Roman" w:hAnsi="Times New Roman" w:cs="Times New Roman"/>
          <w:lang w:val="bg-BG"/>
        </w:rPr>
      </w:pPr>
      <w:bookmarkStart w:id="0" w:name="_GoBack"/>
      <w:bookmarkEnd w:id="0"/>
      <w:r w:rsidRPr="00065769">
        <w:rPr>
          <w:rFonts w:ascii="Times New Roman" w:hAnsi="Times New Roman" w:cs="Times New Roman"/>
        </w:rPr>
        <w:lastRenderedPageBreak/>
        <w:t>Scheier, M. F., Carver, C. S., &amp; Bridges, M. W. (1994). Distinguishing optimism from neuroticism (and trait anxiety, self-mastery, and self-esteem): A re-evaluation of the Life Orientation Test. Journal of Personality and Social Psychology, 67, 1063-1078.</w:t>
      </w:r>
    </w:p>
    <w:p w:rsidR="00E80ECC" w:rsidRDefault="00E80ECC" w:rsidP="00B74EBB">
      <w:pPr>
        <w:spacing w:line="360" w:lineRule="auto"/>
        <w:jc w:val="both"/>
        <w:rPr>
          <w:rFonts w:ascii="Times New Roman" w:hAnsi="Times New Roman" w:cs="Times New Roman"/>
          <w:lang w:val="bg-BG"/>
        </w:rPr>
      </w:pP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b/>
          <w:bCs/>
          <w:sz w:val="24"/>
          <w:szCs w:val="24"/>
        </w:rPr>
        <w:t>TEST YOURSELF</w:t>
      </w:r>
    </w:p>
    <w:p w:rsidR="005F74F1" w:rsidRPr="00216A8E" w:rsidRDefault="005F74F1" w:rsidP="005F74F1">
      <w:pPr>
        <w:numPr>
          <w:ilvl w:val="0"/>
          <w:numId w:val="33"/>
        </w:numPr>
        <w:tabs>
          <w:tab w:val="left" w:pos="284"/>
        </w:tabs>
        <w:ind w:left="0" w:firstLine="0"/>
        <w:jc w:val="both"/>
        <w:rPr>
          <w:rFonts w:ascii="Times New Roman" w:hAnsi="Times New Roman" w:cs="Times New Roman"/>
          <w:sz w:val="24"/>
          <w:szCs w:val="24"/>
          <w:lang w:val="bg-BG"/>
        </w:rPr>
      </w:pPr>
      <w:r w:rsidRPr="00216A8E">
        <w:rPr>
          <w:rFonts w:ascii="Times New Roman" w:hAnsi="Times New Roman" w:cs="Times New Roman"/>
          <w:sz w:val="24"/>
          <w:szCs w:val="24"/>
        </w:rPr>
        <w:t xml:space="preserve">What is </w:t>
      </w:r>
      <w:r w:rsidRPr="00216A8E">
        <w:rPr>
          <w:rFonts w:ascii="Times New Roman" w:hAnsi="Times New Roman" w:cs="Times New Roman"/>
          <w:sz w:val="24"/>
          <w:szCs w:val="24"/>
          <w:lang w:val="bg-BG"/>
        </w:rPr>
        <w:t>leadership</w:t>
      </w:r>
      <w:r w:rsidRPr="00216A8E">
        <w:rPr>
          <w:rFonts w:ascii="Times New Roman" w:hAnsi="Times New Roman" w:cs="Times New Roman"/>
          <w:sz w:val="24"/>
          <w:szCs w:val="24"/>
        </w:rPr>
        <w:t>? In which resp</w:t>
      </w:r>
      <w:r w:rsidRPr="00216A8E">
        <w:rPr>
          <w:rFonts w:ascii="Times New Roman" w:hAnsi="Times New Roman" w:cs="Times New Roman"/>
          <w:sz w:val="24"/>
          <w:szCs w:val="24"/>
          <w:lang w:val="bg-BG"/>
        </w:rPr>
        <w:t xml:space="preserve">ect is important to be a leader? </w:t>
      </w:r>
    </w:p>
    <w:p w:rsidR="005F74F1" w:rsidRPr="00216A8E" w:rsidRDefault="005F74F1" w:rsidP="005F74F1">
      <w:pPr>
        <w:numPr>
          <w:ilvl w:val="0"/>
          <w:numId w:val="33"/>
        </w:numPr>
        <w:tabs>
          <w:tab w:val="left" w:pos="284"/>
        </w:tabs>
        <w:ind w:left="0" w:firstLine="0"/>
        <w:jc w:val="both"/>
        <w:rPr>
          <w:rFonts w:ascii="Times New Roman" w:hAnsi="Times New Roman" w:cs="Times New Roman"/>
          <w:sz w:val="24"/>
          <w:szCs w:val="24"/>
          <w:lang w:val="bg-BG"/>
        </w:rPr>
      </w:pPr>
      <w:r w:rsidRPr="00216A8E">
        <w:rPr>
          <w:rFonts w:ascii="Times New Roman" w:hAnsi="Times New Roman" w:cs="Times New Roman"/>
          <w:sz w:val="24"/>
          <w:szCs w:val="24"/>
          <w:lang w:val="bg-BG"/>
        </w:rPr>
        <w:t>What are the qualities of the good leader?</w:t>
      </w:r>
    </w:p>
    <w:p w:rsidR="005F74F1" w:rsidRPr="00216A8E" w:rsidRDefault="005F74F1" w:rsidP="005F74F1">
      <w:pPr>
        <w:tabs>
          <w:tab w:val="left" w:pos="284"/>
        </w:tabs>
        <w:jc w:val="both"/>
        <w:rPr>
          <w:rFonts w:ascii="Times New Roman" w:hAnsi="Times New Roman" w:cs="Times New Roman"/>
          <w:sz w:val="24"/>
          <w:szCs w:val="24"/>
          <w:lang w:val="bg-BG"/>
        </w:rPr>
      </w:pPr>
      <w:r w:rsidRPr="00216A8E">
        <w:rPr>
          <w:rFonts w:ascii="Times New Roman" w:hAnsi="Times New Roman" w:cs="Times New Roman"/>
          <w:sz w:val="24"/>
          <w:szCs w:val="24"/>
          <w:lang w:val="bg-BG"/>
        </w:rPr>
        <w:t>3</w:t>
      </w:r>
      <w:r w:rsidRPr="00216A8E">
        <w:rPr>
          <w:rFonts w:ascii="Times New Roman" w:hAnsi="Times New Roman" w:cs="Times New Roman"/>
          <w:sz w:val="24"/>
          <w:szCs w:val="24"/>
        </w:rPr>
        <w:t>.</w:t>
      </w:r>
      <w:r w:rsidRPr="00216A8E">
        <w:rPr>
          <w:rFonts w:ascii="Times New Roman" w:hAnsi="Times New Roman" w:cs="Times New Roman"/>
          <w:sz w:val="24"/>
          <w:szCs w:val="24"/>
        </w:rPr>
        <w:tab/>
        <w:t>Why is diversity important for organizations?</w:t>
      </w:r>
    </w:p>
    <w:p w:rsidR="005F74F1" w:rsidRPr="00216A8E" w:rsidRDefault="005F74F1" w:rsidP="005F74F1">
      <w:pPr>
        <w:tabs>
          <w:tab w:val="left" w:pos="284"/>
        </w:tabs>
        <w:jc w:val="both"/>
        <w:rPr>
          <w:rFonts w:ascii="Times New Roman" w:hAnsi="Times New Roman" w:cs="Times New Roman"/>
          <w:sz w:val="24"/>
          <w:szCs w:val="24"/>
          <w:lang w:val="bg-BG"/>
        </w:rPr>
      </w:pPr>
      <w:r w:rsidRPr="00216A8E">
        <w:rPr>
          <w:rFonts w:ascii="Times New Roman" w:hAnsi="Times New Roman" w:cs="Times New Roman"/>
          <w:sz w:val="24"/>
          <w:szCs w:val="24"/>
          <w:lang w:val="bg-BG"/>
        </w:rPr>
        <w:t>4</w:t>
      </w:r>
      <w:r w:rsidRPr="00216A8E">
        <w:rPr>
          <w:rFonts w:ascii="Times New Roman" w:hAnsi="Times New Roman" w:cs="Times New Roman"/>
          <w:sz w:val="24"/>
          <w:szCs w:val="24"/>
        </w:rPr>
        <w:t>.</w:t>
      </w:r>
      <w:r w:rsidRPr="00216A8E">
        <w:rPr>
          <w:rFonts w:ascii="Times New Roman" w:hAnsi="Times New Roman" w:cs="Times New Roman"/>
          <w:sz w:val="24"/>
          <w:szCs w:val="24"/>
        </w:rPr>
        <w:tab/>
        <w:t xml:space="preserve">What </w:t>
      </w:r>
      <w:r w:rsidRPr="00216A8E">
        <w:rPr>
          <w:rFonts w:ascii="Times New Roman" w:hAnsi="Times New Roman" w:cs="Times New Roman"/>
          <w:sz w:val="24"/>
          <w:szCs w:val="24"/>
          <w:lang w:val="bg-BG"/>
        </w:rPr>
        <w:t>is the concept of cultural self-awareness</w:t>
      </w:r>
      <w:r w:rsidRPr="00216A8E">
        <w:rPr>
          <w:rFonts w:ascii="Times New Roman" w:hAnsi="Times New Roman" w:cs="Times New Roman"/>
          <w:sz w:val="24"/>
          <w:szCs w:val="24"/>
        </w:rPr>
        <w:t>?</w:t>
      </w:r>
    </w:p>
    <w:p w:rsidR="002E374B" w:rsidRDefault="005F74F1" w:rsidP="002E374B">
      <w:pPr>
        <w:tabs>
          <w:tab w:val="left" w:pos="284"/>
        </w:tabs>
        <w:jc w:val="both"/>
        <w:rPr>
          <w:rFonts w:ascii="Times New Roman" w:hAnsi="Times New Roman" w:cs="Times New Roman"/>
          <w:sz w:val="24"/>
          <w:szCs w:val="24"/>
        </w:rPr>
      </w:pPr>
      <w:r w:rsidRPr="00216A8E">
        <w:rPr>
          <w:rFonts w:ascii="Times New Roman" w:hAnsi="Times New Roman" w:cs="Times New Roman"/>
          <w:sz w:val="24"/>
          <w:szCs w:val="24"/>
          <w:lang w:val="bg-BG"/>
        </w:rPr>
        <w:t>5</w:t>
      </w:r>
      <w:r w:rsidRPr="00216A8E">
        <w:rPr>
          <w:rFonts w:ascii="Times New Roman" w:hAnsi="Times New Roman" w:cs="Times New Roman"/>
          <w:sz w:val="24"/>
          <w:szCs w:val="24"/>
        </w:rPr>
        <w:t>.</w:t>
      </w:r>
      <w:r w:rsidRPr="00216A8E">
        <w:rPr>
          <w:rFonts w:ascii="Times New Roman" w:hAnsi="Times New Roman" w:cs="Times New Roman"/>
          <w:sz w:val="24"/>
          <w:szCs w:val="24"/>
        </w:rPr>
        <w:tab/>
        <w:t xml:space="preserve">What are the </w:t>
      </w:r>
      <w:r w:rsidRPr="00216A8E">
        <w:rPr>
          <w:rFonts w:ascii="Times New Roman" w:hAnsi="Times New Roman" w:cs="Times New Roman"/>
          <w:sz w:val="24"/>
          <w:szCs w:val="24"/>
          <w:lang w:val="bg-BG"/>
        </w:rPr>
        <w:t xml:space="preserve">advantages of Gullahorns concept for coping with different obstacles </w:t>
      </w:r>
      <w:r w:rsidRPr="00216A8E">
        <w:rPr>
          <w:rFonts w:ascii="Times New Roman" w:hAnsi="Times New Roman" w:cs="Times New Roman"/>
          <w:sz w:val="24"/>
          <w:szCs w:val="24"/>
        </w:rPr>
        <w:t xml:space="preserve">in the </w:t>
      </w:r>
      <w:r w:rsidRPr="00216A8E">
        <w:rPr>
          <w:rFonts w:ascii="Times New Roman" w:hAnsi="Times New Roman" w:cs="Times New Roman"/>
          <w:sz w:val="24"/>
          <w:szCs w:val="24"/>
          <w:lang w:val="bg-BG"/>
        </w:rPr>
        <w:t xml:space="preserve"> </w:t>
      </w:r>
      <w:r w:rsidRPr="00216A8E">
        <w:rPr>
          <w:rFonts w:ascii="Times New Roman" w:hAnsi="Times New Roman" w:cs="Times New Roman"/>
          <w:sz w:val="24"/>
          <w:szCs w:val="24"/>
        </w:rPr>
        <w:t>workplace?</w:t>
      </w:r>
    </w:p>
    <w:p w:rsidR="002E374B" w:rsidRDefault="002E374B" w:rsidP="002E374B">
      <w:pPr>
        <w:tabs>
          <w:tab w:val="left" w:pos="284"/>
        </w:tabs>
        <w:jc w:val="both"/>
        <w:rPr>
          <w:rFonts w:ascii="Times New Roman" w:hAnsi="Times New Roman" w:cs="Times New Roman"/>
          <w:sz w:val="24"/>
          <w:szCs w:val="24"/>
          <w:lang w:val="bg-BG"/>
        </w:rPr>
      </w:pPr>
      <w:r>
        <w:rPr>
          <w:rFonts w:ascii="Times New Roman" w:hAnsi="Times New Roman" w:cs="Times New Roman"/>
          <w:sz w:val="24"/>
          <w:szCs w:val="24"/>
        </w:rPr>
        <w:t xml:space="preserve">6. </w:t>
      </w:r>
      <w:r w:rsidRPr="0069209B">
        <w:rPr>
          <w:rFonts w:ascii="Times New Roman" w:hAnsi="Times New Roman" w:cs="Times New Roman"/>
          <w:sz w:val="24"/>
          <w:szCs w:val="24"/>
        </w:rPr>
        <w:t xml:space="preserve">What is </w:t>
      </w:r>
      <w:r w:rsidRPr="0069209B">
        <w:rPr>
          <w:rFonts w:ascii="Times New Roman" w:hAnsi="Times New Roman" w:cs="Times New Roman"/>
          <w:sz w:val="24"/>
          <w:szCs w:val="24"/>
          <w:lang w:val="bg-BG"/>
        </w:rPr>
        <w:t>gender bias</w:t>
      </w:r>
      <w:r w:rsidRPr="0069209B">
        <w:rPr>
          <w:rFonts w:ascii="Times New Roman" w:hAnsi="Times New Roman" w:cs="Times New Roman"/>
          <w:sz w:val="24"/>
          <w:szCs w:val="24"/>
        </w:rPr>
        <w:t xml:space="preserve">? In which </w:t>
      </w:r>
      <w:r w:rsidRPr="0069209B">
        <w:rPr>
          <w:rFonts w:ascii="Times New Roman" w:hAnsi="Times New Roman" w:cs="Times New Roman"/>
          <w:sz w:val="24"/>
          <w:szCs w:val="24"/>
          <w:lang w:val="bg-BG"/>
        </w:rPr>
        <w:t>context is import</w:t>
      </w:r>
      <w:r>
        <w:rPr>
          <w:rFonts w:ascii="Times New Roman" w:hAnsi="Times New Roman" w:cs="Times New Roman"/>
          <w:sz w:val="24"/>
          <w:szCs w:val="24"/>
          <w:lang w:val="bg-BG"/>
        </w:rPr>
        <w:t>ant to assume the gender issue?</w:t>
      </w:r>
    </w:p>
    <w:p w:rsidR="002E374B" w:rsidRPr="0069209B" w:rsidRDefault="002E374B" w:rsidP="002E374B">
      <w:pPr>
        <w:tabs>
          <w:tab w:val="left" w:pos="284"/>
        </w:tabs>
        <w:jc w:val="both"/>
        <w:rPr>
          <w:rFonts w:ascii="Times New Roman" w:hAnsi="Times New Roman" w:cs="Times New Roman"/>
          <w:sz w:val="24"/>
          <w:szCs w:val="24"/>
          <w:lang w:val="bg-BG"/>
        </w:rPr>
      </w:pPr>
      <w:r>
        <w:rPr>
          <w:rFonts w:ascii="Times New Roman" w:hAnsi="Times New Roman" w:cs="Times New Roman"/>
          <w:sz w:val="24"/>
          <w:szCs w:val="24"/>
          <w:lang w:val="en-US"/>
        </w:rPr>
        <w:t xml:space="preserve">7. </w:t>
      </w:r>
      <w:r w:rsidRPr="0069209B">
        <w:rPr>
          <w:rFonts w:ascii="Times New Roman" w:hAnsi="Times New Roman" w:cs="Times New Roman"/>
          <w:sz w:val="24"/>
          <w:szCs w:val="24"/>
          <w:lang w:val="bg-BG"/>
        </w:rPr>
        <w:t>What are the national, regional and global legal frameworks regarding gender equality?</w:t>
      </w:r>
    </w:p>
    <w:p w:rsidR="002E374B" w:rsidRPr="0069209B" w:rsidRDefault="002E374B" w:rsidP="002E374B">
      <w:pPr>
        <w:tabs>
          <w:tab w:val="left" w:pos="284"/>
        </w:tabs>
        <w:jc w:val="both"/>
        <w:rPr>
          <w:rFonts w:ascii="Times New Roman" w:hAnsi="Times New Roman" w:cs="Times New Roman"/>
          <w:sz w:val="24"/>
          <w:szCs w:val="24"/>
          <w:lang w:val="bg-BG"/>
        </w:rPr>
      </w:pPr>
      <w:r>
        <w:rPr>
          <w:rFonts w:ascii="Times New Roman" w:hAnsi="Times New Roman" w:cs="Times New Roman"/>
          <w:sz w:val="24"/>
          <w:szCs w:val="24"/>
        </w:rPr>
        <w:t>8</w:t>
      </w:r>
      <w:r w:rsidRPr="0069209B">
        <w:rPr>
          <w:rFonts w:ascii="Times New Roman" w:hAnsi="Times New Roman" w:cs="Times New Roman"/>
          <w:sz w:val="24"/>
          <w:szCs w:val="24"/>
        </w:rPr>
        <w:t>.</w:t>
      </w:r>
      <w:r w:rsidRPr="0069209B">
        <w:rPr>
          <w:rFonts w:ascii="Times New Roman" w:hAnsi="Times New Roman" w:cs="Times New Roman"/>
          <w:sz w:val="24"/>
          <w:szCs w:val="24"/>
        </w:rPr>
        <w:tab/>
        <w:t xml:space="preserve">Why is diversity important for </w:t>
      </w:r>
      <w:r w:rsidRPr="0069209B">
        <w:rPr>
          <w:rFonts w:ascii="Times New Roman" w:hAnsi="Times New Roman" w:cs="Times New Roman"/>
          <w:sz w:val="24"/>
          <w:szCs w:val="24"/>
          <w:lang w:val="bg-BG"/>
        </w:rPr>
        <w:t>the maritime domain</w:t>
      </w:r>
      <w:r w:rsidRPr="0069209B">
        <w:rPr>
          <w:rFonts w:ascii="Times New Roman" w:hAnsi="Times New Roman" w:cs="Times New Roman"/>
          <w:sz w:val="24"/>
          <w:szCs w:val="24"/>
        </w:rPr>
        <w:t>?</w:t>
      </w:r>
    </w:p>
    <w:p w:rsidR="002E374B" w:rsidRPr="0069209B" w:rsidRDefault="002E374B" w:rsidP="002E374B">
      <w:pPr>
        <w:tabs>
          <w:tab w:val="left" w:pos="284"/>
        </w:tabs>
        <w:jc w:val="both"/>
        <w:rPr>
          <w:rFonts w:ascii="Times New Roman" w:hAnsi="Times New Roman" w:cs="Times New Roman"/>
          <w:sz w:val="24"/>
          <w:szCs w:val="24"/>
          <w:lang w:val="bg-BG"/>
        </w:rPr>
      </w:pPr>
      <w:r>
        <w:rPr>
          <w:rFonts w:ascii="Times New Roman" w:hAnsi="Times New Roman" w:cs="Times New Roman"/>
          <w:sz w:val="24"/>
          <w:szCs w:val="24"/>
          <w:lang w:val="bg-BG"/>
        </w:rPr>
        <w:t>9</w:t>
      </w:r>
      <w:r w:rsidRPr="0069209B">
        <w:rPr>
          <w:rFonts w:ascii="Times New Roman" w:hAnsi="Times New Roman" w:cs="Times New Roman"/>
          <w:sz w:val="24"/>
          <w:szCs w:val="24"/>
        </w:rPr>
        <w:t>.</w:t>
      </w:r>
      <w:r w:rsidRPr="0069209B">
        <w:rPr>
          <w:rFonts w:ascii="Times New Roman" w:hAnsi="Times New Roman" w:cs="Times New Roman"/>
          <w:sz w:val="24"/>
          <w:szCs w:val="24"/>
        </w:rPr>
        <w:tab/>
        <w:t xml:space="preserve">What </w:t>
      </w:r>
      <w:r w:rsidRPr="0069209B">
        <w:rPr>
          <w:rFonts w:ascii="Times New Roman" w:hAnsi="Times New Roman" w:cs="Times New Roman"/>
          <w:sz w:val="24"/>
          <w:szCs w:val="24"/>
          <w:lang w:val="bg-BG"/>
        </w:rPr>
        <w:t>are the scientifically proved aspects of gender equality in the seafaring profession</w:t>
      </w:r>
      <w:r w:rsidRPr="0069209B">
        <w:rPr>
          <w:rFonts w:ascii="Times New Roman" w:hAnsi="Times New Roman" w:cs="Times New Roman"/>
          <w:sz w:val="24"/>
          <w:szCs w:val="24"/>
        </w:rPr>
        <w:t>?</w:t>
      </w:r>
    </w:p>
    <w:p w:rsidR="002E374B" w:rsidRDefault="002E374B" w:rsidP="002E374B">
      <w:pPr>
        <w:tabs>
          <w:tab w:val="left" w:pos="284"/>
        </w:tabs>
        <w:jc w:val="both"/>
        <w:rPr>
          <w:rFonts w:ascii="Times New Roman" w:hAnsi="Times New Roman" w:cs="Times New Roman"/>
          <w:sz w:val="24"/>
          <w:szCs w:val="24"/>
        </w:rPr>
      </w:pPr>
      <w:r>
        <w:rPr>
          <w:rFonts w:ascii="Times New Roman" w:hAnsi="Times New Roman" w:cs="Times New Roman"/>
          <w:sz w:val="24"/>
          <w:szCs w:val="24"/>
          <w:lang w:val="en-US"/>
        </w:rPr>
        <w:t>10</w:t>
      </w:r>
      <w:r>
        <w:rPr>
          <w:rFonts w:ascii="Times New Roman" w:hAnsi="Times New Roman" w:cs="Times New Roman"/>
          <w:sz w:val="24"/>
          <w:szCs w:val="24"/>
        </w:rPr>
        <w:t xml:space="preserve">. </w:t>
      </w:r>
      <w:r w:rsidRPr="0069209B">
        <w:rPr>
          <w:rFonts w:ascii="Times New Roman" w:hAnsi="Times New Roman" w:cs="Times New Roman"/>
          <w:sz w:val="24"/>
          <w:szCs w:val="24"/>
          <w:lang w:val="bg-BG"/>
        </w:rPr>
        <w:t>Describe two contemporaray problems arising from the gender bias in regrad to the maritime profession</w:t>
      </w:r>
      <w:r w:rsidRPr="0069209B">
        <w:rPr>
          <w:rFonts w:ascii="Times New Roman" w:hAnsi="Times New Roman" w:cs="Times New Roman"/>
          <w:sz w:val="24"/>
          <w:szCs w:val="24"/>
        </w:rPr>
        <w:t>?</w:t>
      </w:r>
    </w:p>
    <w:p w:rsidR="002E374B" w:rsidRDefault="002E374B" w:rsidP="005F74F1">
      <w:pPr>
        <w:tabs>
          <w:tab w:val="left" w:pos="284"/>
        </w:tabs>
        <w:jc w:val="both"/>
        <w:rPr>
          <w:rFonts w:ascii="Times New Roman" w:hAnsi="Times New Roman" w:cs="Times New Roman"/>
          <w:sz w:val="24"/>
          <w:szCs w:val="24"/>
        </w:rPr>
      </w:pP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b/>
          <w:bCs/>
          <w:sz w:val="24"/>
          <w:szCs w:val="24"/>
        </w:rPr>
        <w:t>CIRCLE THE CORRECT ANSWER</w:t>
      </w: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sz w:val="24"/>
          <w:szCs w:val="24"/>
        </w:rPr>
        <w:t xml:space="preserve">1. </w:t>
      </w:r>
      <w:r w:rsidRPr="00216A8E">
        <w:rPr>
          <w:rFonts w:ascii="Times New Roman" w:hAnsi="Times New Roman" w:cs="Times New Roman"/>
          <w:sz w:val="24"/>
          <w:szCs w:val="24"/>
          <w:lang w:val="bg-BG"/>
        </w:rPr>
        <w:t>Leadership</w:t>
      </w:r>
      <w:r w:rsidRPr="00216A8E">
        <w:rPr>
          <w:rFonts w:ascii="Times New Roman" w:hAnsi="Times New Roman" w:cs="Times New Roman"/>
          <w:sz w:val="24"/>
          <w:szCs w:val="24"/>
        </w:rPr>
        <w:t xml:space="preserve"> is synonymous for  ….. </w:t>
      </w: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sz w:val="24"/>
          <w:szCs w:val="24"/>
        </w:rPr>
        <w:t xml:space="preserve"> a.</w:t>
      </w:r>
      <w:r w:rsidRPr="00216A8E">
        <w:rPr>
          <w:rFonts w:ascii="Times New Roman" w:hAnsi="Times New Roman" w:cs="Times New Roman"/>
          <w:sz w:val="24"/>
          <w:szCs w:val="24"/>
          <w:lang w:val="bg-BG"/>
        </w:rPr>
        <w:t>directing</w:t>
      </w:r>
      <w:r w:rsidRPr="00216A8E">
        <w:rPr>
          <w:rFonts w:ascii="Times New Roman" w:hAnsi="Times New Roman" w:cs="Times New Roman"/>
          <w:sz w:val="24"/>
          <w:szCs w:val="24"/>
        </w:rPr>
        <w:t xml:space="preserve">    b. </w:t>
      </w:r>
      <w:r w:rsidRPr="00216A8E">
        <w:rPr>
          <w:rFonts w:ascii="Times New Roman" w:hAnsi="Times New Roman" w:cs="Times New Roman"/>
          <w:sz w:val="24"/>
          <w:szCs w:val="24"/>
          <w:lang w:val="bg-BG"/>
        </w:rPr>
        <w:t>influencing</w:t>
      </w:r>
      <w:r w:rsidRPr="00216A8E">
        <w:rPr>
          <w:rFonts w:ascii="Times New Roman" w:hAnsi="Times New Roman" w:cs="Times New Roman"/>
          <w:sz w:val="24"/>
          <w:szCs w:val="24"/>
        </w:rPr>
        <w:t xml:space="preserve">   c. </w:t>
      </w:r>
      <w:r w:rsidRPr="00216A8E">
        <w:rPr>
          <w:rFonts w:ascii="Times New Roman" w:hAnsi="Times New Roman" w:cs="Times New Roman"/>
          <w:sz w:val="24"/>
          <w:szCs w:val="24"/>
          <w:lang w:val="bg-BG"/>
        </w:rPr>
        <w:t>managing</w:t>
      </w:r>
      <w:r w:rsidRPr="00216A8E">
        <w:rPr>
          <w:rFonts w:ascii="Times New Roman" w:hAnsi="Times New Roman" w:cs="Times New Roman"/>
          <w:sz w:val="24"/>
          <w:szCs w:val="24"/>
        </w:rPr>
        <w:tab/>
        <w:t xml:space="preserve">d. </w:t>
      </w:r>
      <w:r w:rsidRPr="00216A8E">
        <w:rPr>
          <w:rFonts w:ascii="Times New Roman" w:hAnsi="Times New Roman" w:cs="Times New Roman"/>
          <w:sz w:val="24"/>
          <w:szCs w:val="24"/>
          <w:lang w:val="bg-BG"/>
        </w:rPr>
        <w:t>organizing</w:t>
      </w: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2.</w:t>
      </w:r>
      <w:r w:rsidRPr="00216A8E">
        <w:rPr>
          <w:rFonts w:ascii="Times New Roman" w:hAnsi="Times New Roman" w:cs="Times New Roman"/>
          <w:sz w:val="24"/>
          <w:szCs w:val="24"/>
        </w:rPr>
        <w:t xml:space="preserve"> </w:t>
      </w:r>
      <w:r w:rsidRPr="00216A8E">
        <w:rPr>
          <w:rFonts w:ascii="Times New Roman" w:hAnsi="Times New Roman" w:cs="Times New Roman"/>
          <w:sz w:val="24"/>
          <w:szCs w:val="24"/>
          <w:lang w:val="bg-BG"/>
        </w:rPr>
        <w:t>Effective leaders should posses</w:t>
      </w:r>
      <w:r w:rsidRPr="00216A8E">
        <w:rPr>
          <w:rFonts w:ascii="Times New Roman" w:hAnsi="Times New Roman" w:cs="Times New Roman"/>
          <w:sz w:val="24"/>
          <w:szCs w:val="24"/>
          <w:lang w:val="en-US"/>
        </w:rPr>
        <w:t xml:space="preserve"> ….</w:t>
      </w:r>
    </w:p>
    <w:p w:rsidR="005F74F1" w:rsidRDefault="005F74F1" w:rsidP="005F74F1">
      <w:pPr>
        <w:ind w:firstLine="709"/>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a.</w:t>
      </w:r>
      <w:r w:rsidRPr="00216A8E">
        <w:rPr>
          <w:rFonts w:ascii="Times New Roman" w:hAnsi="Times New Roman" w:cs="Times New Roman"/>
          <w:sz w:val="24"/>
          <w:szCs w:val="24"/>
          <w:lang w:val="bg-BG"/>
        </w:rPr>
        <w:t xml:space="preserve"> Technical</w:t>
      </w:r>
      <w:r>
        <w:rPr>
          <w:rFonts w:ascii="Times New Roman" w:hAnsi="Times New Roman" w:cs="Times New Roman"/>
          <w:sz w:val="24"/>
          <w:szCs w:val="24"/>
          <w:lang w:val="bg-BG"/>
        </w:rPr>
        <w:t xml:space="preserve"> </w:t>
      </w:r>
      <w:r w:rsidRPr="00216A8E">
        <w:rPr>
          <w:rFonts w:ascii="Times New Roman" w:hAnsi="Times New Roman" w:cs="Times New Roman"/>
          <w:sz w:val="24"/>
          <w:szCs w:val="24"/>
          <w:lang w:val="bg-BG"/>
        </w:rPr>
        <w:t xml:space="preserve">managing know-how and pro-active behavior </w:t>
      </w:r>
    </w:p>
    <w:p w:rsidR="005F74F1" w:rsidRDefault="005F74F1" w:rsidP="005F74F1">
      <w:pPr>
        <w:ind w:firstLine="709"/>
        <w:jc w:val="both"/>
        <w:rPr>
          <w:rFonts w:ascii="Times New Roman" w:hAnsi="Times New Roman" w:cs="Times New Roman"/>
          <w:sz w:val="24"/>
          <w:szCs w:val="24"/>
          <w:lang w:val="en-US"/>
        </w:rPr>
      </w:pPr>
      <w:r w:rsidRPr="00216A8E">
        <w:rPr>
          <w:rFonts w:ascii="Times New Roman" w:hAnsi="Times New Roman" w:cs="Times New Roman"/>
          <w:sz w:val="24"/>
          <w:szCs w:val="24"/>
          <w:lang w:val="en-US"/>
        </w:rPr>
        <w:t xml:space="preserve">b. </w:t>
      </w:r>
      <w:r w:rsidRPr="00216A8E">
        <w:rPr>
          <w:rFonts w:ascii="Times New Roman" w:hAnsi="Times New Roman" w:cs="Times New Roman"/>
          <w:sz w:val="24"/>
          <w:szCs w:val="24"/>
          <w:lang w:val="en-AU"/>
        </w:rPr>
        <w:t>G</w:t>
      </w:r>
      <w:r w:rsidRPr="00216A8E">
        <w:rPr>
          <w:rFonts w:ascii="Times New Roman" w:hAnsi="Times New Roman" w:cs="Times New Roman"/>
          <w:sz w:val="24"/>
          <w:szCs w:val="24"/>
          <w:lang w:val="bg-BG"/>
        </w:rPr>
        <w:t>ood personal characteristics</w:t>
      </w:r>
      <w:r w:rsidRPr="00216A8E">
        <w:rPr>
          <w:rFonts w:ascii="Times New Roman" w:hAnsi="Times New Roman" w:cs="Times New Roman"/>
          <w:sz w:val="24"/>
          <w:szCs w:val="24"/>
          <w:lang w:val="en-US"/>
        </w:rPr>
        <w:tab/>
      </w:r>
    </w:p>
    <w:p w:rsidR="005F74F1" w:rsidRDefault="005F74F1" w:rsidP="005F74F1">
      <w:pPr>
        <w:ind w:firstLine="709"/>
        <w:jc w:val="both"/>
        <w:rPr>
          <w:rFonts w:ascii="Times New Roman" w:hAnsi="Times New Roman" w:cs="Times New Roman"/>
          <w:sz w:val="24"/>
          <w:szCs w:val="24"/>
        </w:rPr>
      </w:pPr>
      <w:r w:rsidRPr="00216A8E">
        <w:rPr>
          <w:rFonts w:ascii="Times New Roman" w:hAnsi="Times New Roman" w:cs="Times New Roman"/>
          <w:sz w:val="24"/>
          <w:szCs w:val="24"/>
          <w:lang w:val="en-US"/>
        </w:rPr>
        <w:t xml:space="preserve">c. </w:t>
      </w:r>
      <w:r w:rsidRPr="00216A8E">
        <w:rPr>
          <w:rFonts w:ascii="Times New Roman" w:hAnsi="Times New Roman" w:cs="Times New Roman"/>
          <w:sz w:val="24"/>
          <w:szCs w:val="24"/>
          <w:lang w:val="en-AU"/>
        </w:rPr>
        <w:t>O</w:t>
      </w:r>
      <w:r w:rsidRPr="00216A8E">
        <w:rPr>
          <w:rFonts w:ascii="Times New Roman" w:hAnsi="Times New Roman" w:cs="Times New Roman"/>
          <w:sz w:val="24"/>
          <w:szCs w:val="24"/>
          <w:lang w:val="bg-BG"/>
        </w:rPr>
        <w:t>rganizational skills</w:t>
      </w:r>
      <w:r w:rsidRPr="00216A8E">
        <w:rPr>
          <w:rFonts w:ascii="Times New Roman" w:hAnsi="Times New Roman" w:cs="Times New Roman"/>
          <w:sz w:val="24"/>
          <w:szCs w:val="24"/>
        </w:rPr>
        <w:t xml:space="preserve">  </w:t>
      </w:r>
    </w:p>
    <w:p w:rsidR="005F74F1" w:rsidRPr="00216A8E" w:rsidRDefault="005F74F1" w:rsidP="005F74F1">
      <w:pPr>
        <w:ind w:firstLine="709"/>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 xml:space="preserve">d. </w:t>
      </w:r>
      <w:r w:rsidRPr="00216A8E">
        <w:rPr>
          <w:rFonts w:ascii="Times New Roman" w:hAnsi="Times New Roman" w:cs="Times New Roman"/>
          <w:sz w:val="24"/>
          <w:szCs w:val="24"/>
          <w:lang w:val="en-AU"/>
        </w:rPr>
        <w:t>W</w:t>
      </w:r>
      <w:r w:rsidRPr="00216A8E">
        <w:rPr>
          <w:rFonts w:ascii="Times New Roman" w:hAnsi="Times New Roman" w:cs="Times New Roman"/>
          <w:sz w:val="24"/>
          <w:szCs w:val="24"/>
          <w:lang w:val="bg-BG"/>
        </w:rPr>
        <w:t>e can not define exactly</w:t>
      </w: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3.</w:t>
      </w:r>
      <w:r w:rsidRPr="00216A8E">
        <w:rPr>
          <w:rFonts w:ascii="Times New Roman" w:hAnsi="Times New Roman" w:cs="Times New Roman"/>
          <w:sz w:val="24"/>
          <w:szCs w:val="24"/>
        </w:rPr>
        <w:t xml:space="preserve"> </w:t>
      </w:r>
      <w:r w:rsidRPr="00216A8E">
        <w:rPr>
          <w:rFonts w:ascii="Times New Roman" w:hAnsi="Times New Roman" w:cs="Times New Roman"/>
          <w:sz w:val="24"/>
          <w:szCs w:val="24"/>
          <w:lang w:val="bg-BG"/>
        </w:rPr>
        <w:t>D</w:t>
      </w:r>
      <w:r w:rsidRPr="00216A8E">
        <w:rPr>
          <w:rFonts w:ascii="Times New Roman" w:hAnsi="Times New Roman" w:cs="Times New Roman"/>
          <w:sz w:val="24"/>
          <w:szCs w:val="24"/>
          <w:lang w:val="en-US"/>
        </w:rPr>
        <w:t>iversity</w:t>
      </w:r>
      <w:r w:rsidRPr="00216A8E">
        <w:rPr>
          <w:rFonts w:ascii="Times New Roman" w:hAnsi="Times New Roman" w:cs="Times New Roman"/>
          <w:sz w:val="24"/>
          <w:szCs w:val="24"/>
          <w:lang w:val="bg-BG"/>
        </w:rPr>
        <w:t xml:space="preserve"> management</w:t>
      </w:r>
      <w:r w:rsidRPr="00216A8E">
        <w:rPr>
          <w:rFonts w:ascii="Times New Roman" w:hAnsi="Times New Roman" w:cs="Times New Roman"/>
          <w:sz w:val="24"/>
          <w:szCs w:val="24"/>
          <w:lang w:val="en-US"/>
        </w:rPr>
        <w:t xml:space="preserve"> </w:t>
      </w:r>
      <w:r w:rsidRPr="00216A8E">
        <w:rPr>
          <w:rFonts w:ascii="Times New Roman" w:hAnsi="Times New Roman" w:cs="Times New Roman"/>
          <w:sz w:val="24"/>
          <w:szCs w:val="24"/>
          <w:lang w:val="bg-BG"/>
        </w:rPr>
        <w:t>onboard</w:t>
      </w:r>
      <w:r w:rsidRPr="00216A8E">
        <w:rPr>
          <w:rFonts w:ascii="Times New Roman" w:hAnsi="Times New Roman" w:cs="Times New Roman"/>
          <w:sz w:val="24"/>
          <w:szCs w:val="24"/>
          <w:lang w:val="en-US"/>
        </w:rPr>
        <w:t xml:space="preserve"> is …… </w:t>
      </w:r>
    </w:p>
    <w:p w:rsidR="005F74F1" w:rsidRDefault="005F74F1" w:rsidP="005F74F1">
      <w:pPr>
        <w:ind w:firstLine="709"/>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a.</w:t>
      </w:r>
      <w:r>
        <w:rPr>
          <w:rFonts w:ascii="Times New Roman" w:hAnsi="Times New Roman" w:cs="Times New Roman"/>
          <w:sz w:val="24"/>
          <w:szCs w:val="24"/>
          <w:lang w:val="bg-BG"/>
        </w:rPr>
        <w:t xml:space="preserve"> </w:t>
      </w:r>
      <w:r w:rsidRPr="00216A8E">
        <w:rPr>
          <w:rFonts w:ascii="Times New Roman" w:hAnsi="Times New Roman" w:cs="Times New Roman"/>
          <w:sz w:val="24"/>
          <w:szCs w:val="24"/>
          <w:lang w:val="bg-BG"/>
        </w:rPr>
        <w:t>only cultural determined</w:t>
      </w:r>
    </w:p>
    <w:p w:rsidR="005F74F1" w:rsidRDefault="005F74F1" w:rsidP="005F74F1">
      <w:pPr>
        <w:ind w:firstLine="709"/>
        <w:jc w:val="both"/>
        <w:rPr>
          <w:rFonts w:ascii="Times New Roman" w:hAnsi="Times New Roman" w:cs="Times New Roman"/>
          <w:sz w:val="24"/>
          <w:szCs w:val="24"/>
          <w:lang w:val="en-US"/>
        </w:rPr>
      </w:pPr>
      <w:r w:rsidRPr="00216A8E">
        <w:rPr>
          <w:rFonts w:ascii="Times New Roman" w:hAnsi="Times New Roman" w:cs="Times New Roman"/>
          <w:sz w:val="24"/>
          <w:szCs w:val="24"/>
          <w:lang w:val="en-US"/>
        </w:rPr>
        <w:t xml:space="preserve">b. </w:t>
      </w:r>
      <w:r w:rsidRPr="00216A8E">
        <w:rPr>
          <w:rFonts w:ascii="Times New Roman" w:hAnsi="Times New Roman" w:cs="Times New Roman"/>
          <w:sz w:val="24"/>
          <w:szCs w:val="24"/>
          <w:lang w:val="en-AU"/>
        </w:rPr>
        <w:t>P</w:t>
      </w:r>
      <w:r w:rsidRPr="00216A8E">
        <w:rPr>
          <w:rFonts w:ascii="Times New Roman" w:hAnsi="Times New Roman" w:cs="Times New Roman"/>
          <w:sz w:val="24"/>
          <w:szCs w:val="24"/>
          <w:lang w:val="bg-BG"/>
        </w:rPr>
        <w:t>roblem only of the captain</w:t>
      </w:r>
    </w:p>
    <w:p w:rsidR="005F74F1" w:rsidRDefault="005F74F1" w:rsidP="005F74F1">
      <w:pPr>
        <w:ind w:firstLine="709"/>
        <w:jc w:val="both"/>
        <w:rPr>
          <w:rFonts w:ascii="Times New Roman" w:hAnsi="Times New Roman" w:cs="Times New Roman"/>
          <w:sz w:val="24"/>
          <w:szCs w:val="24"/>
          <w:lang w:val="en-US"/>
        </w:rPr>
      </w:pPr>
      <w:r w:rsidRPr="00216A8E">
        <w:rPr>
          <w:rFonts w:ascii="Times New Roman" w:hAnsi="Times New Roman" w:cs="Times New Roman"/>
          <w:sz w:val="24"/>
          <w:szCs w:val="24"/>
          <w:lang w:val="en-US"/>
        </w:rPr>
        <w:lastRenderedPageBreak/>
        <w:t xml:space="preserve">c. </w:t>
      </w:r>
      <w:r w:rsidRPr="00216A8E">
        <w:rPr>
          <w:rFonts w:ascii="Times New Roman" w:hAnsi="Times New Roman" w:cs="Times New Roman"/>
          <w:sz w:val="24"/>
          <w:szCs w:val="24"/>
          <w:lang w:val="en-AU"/>
        </w:rPr>
        <w:t>O</w:t>
      </w:r>
      <w:r w:rsidRPr="00216A8E">
        <w:rPr>
          <w:rFonts w:ascii="Times New Roman" w:hAnsi="Times New Roman" w:cs="Times New Roman"/>
          <w:sz w:val="24"/>
          <w:szCs w:val="24"/>
          <w:lang w:val="bg-BG"/>
        </w:rPr>
        <w:t>nly of disadvantage</w:t>
      </w:r>
    </w:p>
    <w:p w:rsidR="005F74F1" w:rsidRDefault="005F74F1" w:rsidP="005F74F1">
      <w:pPr>
        <w:ind w:firstLine="709"/>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 xml:space="preserve">d. </w:t>
      </w:r>
      <w:r w:rsidRPr="00216A8E">
        <w:rPr>
          <w:rFonts w:ascii="Times New Roman" w:hAnsi="Times New Roman" w:cs="Times New Roman"/>
          <w:sz w:val="24"/>
          <w:szCs w:val="24"/>
          <w:lang w:val="en-AU"/>
        </w:rPr>
        <w:t>R</w:t>
      </w:r>
      <w:r w:rsidRPr="00216A8E">
        <w:rPr>
          <w:rFonts w:ascii="Times New Roman" w:hAnsi="Times New Roman" w:cs="Times New Roman"/>
          <w:sz w:val="24"/>
          <w:szCs w:val="24"/>
          <w:lang w:val="bg-BG"/>
        </w:rPr>
        <w:t>outine skill of the deck crew</w:t>
      </w: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4.</w:t>
      </w:r>
      <w:r w:rsidRPr="00216A8E">
        <w:rPr>
          <w:rFonts w:ascii="Times New Roman" w:hAnsi="Times New Roman" w:cs="Times New Roman"/>
          <w:sz w:val="24"/>
          <w:szCs w:val="24"/>
          <w:lang w:val="bg-BG"/>
        </w:rPr>
        <w:t>Good leaders:</w:t>
      </w:r>
    </w:p>
    <w:p w:rsidR="005F74F1" w:rsidRDefault="005F74F1" w:rsidP="005F74F1">
      <w:pPr>
        <w:ind w:firstLine="567"/>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 xml:space="preserve">a. </w:t>
      </w:r>
      <w:r w:rsidRPr="00216A8E">
        <w:rPr>
          <w:rFonts w:ascii="Times New Roman" w:hAnsi="Times New Roman" w:cs="Times New Roman"/>
          <w:sz w:val="24"/>
          <w:szCs w:val="24"/>
          <w:lang w:val="en-AU"/>
        </w:rPr>
        <w:t>S</w:t>
      </w:r>
      <w:r w:rsidRPr="00216A8E">
        <w:rPr>
          <w:rFonts w:ascii="Times New Roman" w:hAnsi="Times New Roman" w:cs="Times New Roman"/>
          <w:sz w:val="24"/>
          <w:szCs w:val="24"/>
          <w:lang w:val="bg-BG"/>
        </w:rPr>
        <w:t>hould apply preferred leadership style</w:t>
      </w:r>
    </w:p>
    <w:p w:rsidR="005F74F1" w:rsidRDefault="005F74F1" w:rsidP="005F74F1">
      <w:pPr>
        <w:ind w:firstLine="567"/>
        <w:jc w:val="both"/>
        <w:rPr>
          <w:rFonts w:ascii="Times New Roman" w:hAnsi="Times New Roman" w:cs="Times New Roman"/>
          <w:sz w:val="24"/>
          <w:szCs w:val="24"/>
          <w:lang w:val="en-US"/>
        </w:rPr>
      </w:pPr>
      <w:r w:rsidRPr="00216A8E">
        <w:rPr>
          <w:rFonts w:ascii="Times New Roman" w:hAnsi="Times New Roman" w:cs="Times New Roman"/>
          <w:sz w:val="24"/>
          <w:szCs w:val="24"/>
          <w:lang w:val="en-US"/>
        </w:rPr>
        <w:t xml:space="preserve">b. </w:t>
      </w:r>
      <w:r w:rsidRPr="00216A8E">
        <w:rPr>
          <w:rFonts w:ascii="Times New Roman" w:hAnsi="Times New Roman" w:cs="Times New Roman"/>
          <w:sz w:val="24"/>
          <w:szCs w:val="24"/>
          <w:lang w:val="en-AU"/>
        </w:rPr>
        <w:t>I</w:t>
      </w:r>
      <w:r w:rsidRPr="00216A8E">
        <w:rPr>
          <w:rFonts w:ascii="Times New Roman" w:hAnsi="Times New Roman" w:cs="Times New Roman"/>
          <w:sz w:val="24"/>
          <w:szCs w:val="24"/>
          <w:lang w:val="bg-BG"/>
        </w:rPr>
        <w:t>nstinctively switch from one to another style of leading</w:t>
      </w:r>
    </w:p>
    <w:p w:rsidR="005F74F1" w:rsidRDefault="005F74F1" w:rsidP="005F74F1">
      <w:pPr>
        <w:ind w:firstLine="567"/>
        <w:jc w:val="both"/>
        <w:rPr>
          <w:rFonts w:ascii="Times New Roman" w:hAnsi="Times New Roman" w:cs="Times New Roman"/>
          <w:sz w:val="24"/>
          <w:szCs w:val="24"/>
          <w:lang w:val="en-US"/>
        </w:rPr>
      </w:pPr>
      <w:r w:rsidRPr="00216A8E">
        <w:rPr>
          <w:rFonts w:ascii="Times New Roman" w:hAnsi="Times New Roman" w:cs="Times New Roman"/>
          <w:sz w:val="24"/>
          <w:szCs w:val="24"/>
          <w:lang w:val="en-US"/>
        </w:rPr>
        <w:t xml:space="preserve">c. </w:t>
      </w:r>
      <w:r w:rsidRPr="00216A8E">
        <w:rPr>
          <w:rFonts w:ascii="Times New Roman" w:hAnsi="Times New Roman" w:cs="Times New Roman"/>
          <w:sz w:val="24"/>
          <w:szCs w:val="24"/>
          <w:lang w:val="en-AU"/>
        </w:rPr>
        <w:t>R</w:t>
      </w:r>
      <w:r w:rsidRPr="00216A8E">
        <w:rPr>
          <w:rFonts w:ascii="Times New Roman" w:hAnsi="Times New Roman" w:cs="Times New Roman"/>
          <w:sz w:val="24"/>
          <w:szCs w:val="24"/>
          <w:lang w:val="bg-BG"/>
        </w:rPr>
        <w:t>ely on good human ressources management</w:t>
      </w:r>
    </w:p>
    <w:p w:rsidR="005F74F1" w:rsidRPr="00216A8E" w:rsidRDefault="005F74F1" w:rsidP="005F74F1">
      <w:pPr>
        <w:ind w:firstLine="567"/>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 xml:space="preserve">d. </w:t>
      </w:r>
      <w:r w:rsidRPr="00216A8E">
        <w:rPr>
          <w:rFonts w:ascii="Times New Roman" w:hAnsi="Times New Roman" w:cs="Times New Roman"/>
          <w:sz w:val="24"/>
          <w:szCs w:val="24"/>
          <w:lang w:val="en-AU"/>
        </w:rPr>
        <w:t>A</w:t>
      </w:r>
      <w:r w:rsidRPr="00216A8E">
        <w:rPr>
          <w:rFonts w:ascii="Times New Roman" w:hAnsi="Times New Roman" w:cs="Times New Roman"/>
          <w:sz w:val="24"/>
          <w:szCs w:val="24"/>
          <w:lang w:val="bg-BG"/>
        </w:rPr>
        <w:t>re not responsible for the relationships between crew members</w:t>
      </w:r>
    </w:p>
    <w:p w:rsidR="005F74F1" w:rsidRPr="00216A8E" w:rsidRDefault="005F74F1" w:rsidP="005F74F1">
      <w:pPr>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 xml:space="preserve">5. </w:t>
      </w:r>
      <w:r w:rsidRPr="00216A8E">
        <w:rPr>
          <w:rFonts w:ascii="Times New Roman" w:hAnsi="Times New Roman" w:cs="Times New Roman"/>
          <w:sz w:val="24"/>
          <w:szCs w:val="24"/>
          <w:lang w:val="en-US"/>
        </w:rPr>
        <w:tab/>
      </w:r>
      <w:r w:rsidRPr="00216A8E">
        <w:rPr>
          <w:rFonts w:ascii="Times New Roman" w:hAnsi="Times New Roman" w:cs="Times New Roman"/>
          <w:sz w:val="24"/>
          <w:szCs w:val="24"/>
          <w:lang w:val="bg-BG"/>
        </w:rPr>
        <w:t>How many levels of cultural self-awareness exist according the theory</w:t>
      </w:r>
      <w:r>
        <w:rPr>
          <w:rFonts w:ascii="Times New Roman" w:hAnsi="Times New Roman" w:cs="Times New Roman"/>
          <w:sz w:val="24"/>
          <w:szCs w:val="24"/>
          <w:lang w:val="bg-BG"/>
        </w:rPr>
        <w:t xml:space="preserve"> </w:t>
      </w:r>
      <w:r w:rsidRPr="00216A8E">
        <w:rPr>
          <w:rFonts w:ascii="Times New Roman" w:hAnsi="Times New Roman" w:cs="Times New Roman"/>
          <w:sz w:val="24"/>
          <w:szCs w:val="24"/>
          <w:lang w:val="en-US"/>
        </w:rPr>
        <w:t>..…</w:t>
      </w:r>
    </w:p>
    <w:p w:rsidR="005F74F1" w:rsidRPr="00216A8E" w:rsidRDefault="005F74F1" w:rsidP="005F74F1">
      <w:pPr>
        <w:tabs>
          <w:tab w:val="left" w:pos="993"/>
        </w:tabs>
        <w:ind w:firstLine="709"/>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a.</w:t>
      </w:r>
      <w:r w:rsidRPr="00216A8E">
        <w:rPr>
          <w:rFonts w:ascii="Times New Roman" w:hAnsi="Times New Roman" w:cs="Times New Roman"/>
          <w:sz w:val="24"/>
          <w:szCs w:val="24"/>
          <w:lang w:val="en-US"/>
        </w:rPr>
        <w:tab/>
      </w:r>
      <w:r w:rsidRPr="00216A8E">
        <w:rPr>
          <w:rFonts w:ascii="Times New Roman" w:hAnsi="Times New Roman" w:cs="Times New Roman"/>
          <w:sz w:val="24"/>
          <w:szCs w:val="24"/>
          <w:lang w:val="bg-BG"/>
        </w:rPr>
        <w:t>one</w:t>
      </w:r>
      <w:r w:rsidRPr="00216A8E">
        <w:rPr>
          <w:rFonts w:ascii="Times New Roman" w:hAnsi="Times New Roman" w:cs="Times New Roman"/>
          <w:sz w:val="24"/>
          <w:szCs w:val="24"/>
          <w:lang w:val="en-US"/>
        </w:rPr>
        <w:t>.</w:t>
      </w:r>
    </w:p>
    <w:p w:rsidR="005F74F1" w:rsidRPr="00216A8E" w:rsidRDefault="005F74F1" w:rsidP="005F74F1">
      <w:pPr>
        <w:tabs>
          <w:tab w:val="left" w:pos="993"/>
        </w:tabs>
        <w:ind w:firstLine="709"/>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b.</w:t>
      </w:r>
      <w:r w:rsidRPr="00216A8E">
        <w:rPr>
          <w:rFonts w:ascii="Times New Roman" w:hAnsi="Times New Roman" w:cs="Times New Roman"/>
          <w:sz w:val="24"/>
          <w:szCs w:val="24"/>
          <w:lang w:val="en-US"/>
        </w:rPr>
        <w:tab/>
      </w:r>
      <w:r w:rsidRPr="00216A8E">
        <w:rPr>
          <w:rFonts w:ascii="Times New Roman" w:hAnsi="Times New Roman" w:cs="Times New Roman"/>
          <w:sz w:val="24"/>
          <w:szCs w:val="24"/>
          <w:lang w:val="bg-BG"/>
        </w:rPr>
        <w:t>two</w:t>
      </w:r>
    </w:p>
    <w:p w:rsidR="005F74F1" w:rsidRPr="00216A8E" w:rsidRDefault="005F74F1" w:rsidP="005F74F1">
      <w:pPr>
        <w:tabs>
          <w:tab w:val="left" w:pos="993"/>
        </w:tabs>
        <w:ind w:firstLine="709"/>
        <w:jc w:val="both"/>
        <w:rPr>
          <w:rFonts w:ascii="Times New Roman" w:hAnsi="Times New Roman" w:cs="Times New Roman"/>
          <w:sz w:val="24"/>
          <w:szCs w:val="24"/>
          <w:lang w:val="bg-BG"/>
        </w:rPr>
      </w:pPr>
      <w:r w:rsidRPr="00216A8E">
        <w:rPr>
          <w:rFonts w:ascii="Times New Roman" w:hAnsi="Times New Roman" w:cs="Times New Roman"/>
          <w:sz w:val="24"/>
          <w:szCs w:val="24"/>
          <w:lang w:val="en-US"/>
        </w:rPr>
        <w:t>c.</w:t>
      </w:r>
      <w:r w:rsidRPr="00216A8E">
        <w:rPr>
          <w:rFonts w:ascii="Times New Roman" w:hAnsi="Times New Roman" w:cs="Times New Roman"/>
          <w:sz w:val="24"/>
          <w:szCs w:val="24"/>
          <w:lang w:val="en-US"/>
        </w:rPr>
        <w:tab/>
      </w:r>
      <w:r w:rsidRPr="00216A8E">
        <w:rPr>
          <w:rFonts w:ascii="Times New Roman" w:hAnsi="Times New Roman" w:cs="Times New Roman"/>
          <w:sz w:val="24"/>
          <w:szCs w:val="24"/>
          <w:lang w:val="bg-BG"/>
        </w:rPr>
        <w:t>three</w:t>
      </w:r>
      <w:r w:rsidRPr="00216A8E">
        <w:rPr>
          <w:rFonts w:ascii="Times New Roman" w:hAnsi="Times New Roman" w:cs="Times New Roman"/>
          <w:sz w:val="24"/>
          <w:szCs w:val="24"/>
          <w:lang w:val="en-US"/>
        </w:rPr>
        <w:t>.</w:t>
      </w:r>
    </w:p>
    <w:p w:rsidR="005F74F1" w:rsidRDefault="005F74F1" w:rsidP="005F74F1">
      <w:pPr>
        <w:tabs>
          <w:tab w:val="left" w:pos="993"/>
        </w:tabs>
        <w:ind w:firstLine="709"/>
        <w:jc w:val="both"/>
        <w:rPr>
          <w:rFonts w:ascii="Times New Roman" w:hAnsi="Times New Roman" w:cs="Times New Roman"/>
          <w:sz w:val="24"/>
          <w:szCs w:val="24"/>
          <w:lang w:val="en-US"/>
        </w:rPr>
      </w:pPr>
      <w:r w:rsidRPr="00216A8E">
        <w:rPr>
          <w:rFonts w:ascii="Times New Roman" w:hAnsi="Times New Roman" w:cs="Times New Roman"/>
          <w:sz w:val="24"/>
          <w:szCs w:val="24"/>
          <w:lang w:val="en-US"/>
        </w:rPr>
        <w:t>d.</w:t>
      </w:r>
      <w:r w:rsidRPr="00216A8E">
        <w:rPr>
          <w:rFonts w:ascii="Times New Roman" w:hAnsi="Times New Roman" w:cs="Times New Roman"/>
          <w:sz w:val="24"/>
          <w:szCs w:val="24"/>
          <w:lang w:val="en-US"/>
        </w:rPr>
        <w:tab/>
      </w:r>
      <w:r w:rsidRPr="00216A8E">
        <w:rPr>
          <w:rFonts w:ascii="Times New Roman" w:hAnsi="Times New Roman" w:cs="Times New Roman"/>
          <w:sz w:val="24"/>
          <w:szCs w:val="24"/>
          <w:lang w:val="bg-BG"/>
        </w:rPr>
        <w:t>four</w:t>
      </w:r>
      <w:r w:rsidRPr="00216A8E">
        <w:rPr>
          <w:rFonts w:ascii="Times New Roman" w:hAnsi="Times New Roman" w:cs="Times New Roman"/>
          <w:sz w:val="24"/>
          <w:szCs w:val="24"/>
          <w:lang w:val="en-US"/>
        </w:rPr>
        <w:t>.</w:t>
      </w:r>
    </w:p>
    <w:p w:rsidR="005F74F1" w:rsidRPr="0069209B" w:rsidRDefault="005F74F1" w:rsidP="005F74F1">
      <w:pPr>
        <w:tabs>
          <w:tab w:val="left" w:pos="1134"/>
        </w:tabs>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6.</w:t>
      </w:r>
      <w:r w:rsidRPr="0069209B">
        <w:rPr>
          <w:rFonts w:ascii="Times New Roman" w:hAnsi="Times New Roman" w:cs="Times New Roman"/>
          <w:sz w:val="24"/>
          <w:szCs w:val="24"/>
          <w:lang w:val="bg-BG"/>
        </w:rPr>
        <w:t>The cultural model</w:t>
      </w:r>
      <w:r w:rsidRPr="0069209B">
        <w:rPr>
          <w:rFonts w:ascii="Times New Roman" w:hAnsi="Times New Roman" w:cs="Times New Roman"/>
          <w:sz w:val="24"/>
          <w:szCs w:val="24"/>
          <w:lang w:val="en-US"/>
        </w:rPr>
        <w:t xml:space="preserve">   </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bg-BG"/>
        </w:rPr>
        <w:t xml:space="preserve">a. </w:t>
      </w:r>
      <w:r w:rsidRPr="0069209B">
        <w:rPr>
          <w:rFonts w:ascii="Times New Roman" w:hAnsi="Times New Roman" w:cs="Times New Roman"/>
          <w:sz w:val="24"/>
          <w:szCs w:val="24"/>
          <w:lang w:val="en-AU"/>
        </w:rPr>
        <w:t>D</w:t>
      </w:r>
      <w:r w:rsidRPr="0069209B">
        <w:rPr>
          <w:rFonts w:ascii="Times New Roman" w:hAnsi="Times New Roman" w:cs="Times New Roman"/>
          <w:sz w:val="24"/>
          <w:szCs w:val="24"/>
          <w:lang w:val="bg-BG"/>
        </w:rPr>
        <w:t>etermines the human adaptation in a social system</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b.</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D</w:t>
      </w:r>
      <w:r w:rsidRPr="0069209B">
        <w:rPr>
          <w:rFonts w:ascii="Times New Roman" w:hAnsi="Times New Roman" w:cs="Times New Roman"/>
          <w:sz w:val="24"/>
          <w:szCs w:val="24"/>
          <w:lang w:val="bg-BG"/>
        </w:rPr>
        <w:t>oes not have any effect on the work</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c.</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depends on the personality</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d.</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C</w:t>
      </w:r>
      <w:r w:rsidRPr="0069209B">
        <w:rPr>
          <w:rFonts w:ascii="Times New Roman" w:hAnsi="Times New Roman" w:cs="Times New Roman"/>
          <w:sz w:val="24"/>
          <w:szCs w:val="24"/>
          <w:lang w:val="bg-BG"/>
        </w:rPr>
        <w:t>ould be changeed easily in the respective work environment</w:t>
      </w:r>
    </w:p>
    <w:p w:rsidR="005F74F1" w:rsidRPr="0069209B" w:rsidRDefault="005F74F1" w:rsidP="005F74F1">
      <w:pPr>
        <w:tabs>
          <w:tab w:val="left" w:pos="1134"/>
        </w:tabs>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7.</w:t>
      </w:r>
      <w:r w:rsidRPr="0069209B">
        <w:rPr>
          <w:rFonts w:ascii="Times New Roman" w:hAnsi="Times New Roman" w:cs="Times New Roman"/>
          <w:sz w:val="24"/>
          <w:szCs w:val="24"/>
          <w:lang w:val="bg-BG"/>
        </w:rPr>
        <w:t>The cultural self-awareness helps perceive</w:t>
      </w:r>
      <w:r w:rsidRPr="0069209B">
        <w:rPr>
          <w:rFonts w:ascii="Times New Roman" w:hAnsi="Times New Roman" w:cs="Times New Roman"/>
          <w:sz w:val="24"/>
          <w:szCs w:val="24"/>
          <w:lang w:val="en-US"/>
        </w:rPr>
        <w:t xml:space="preserve"> ...</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a.</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O</w:t>
      </w:r>
      <w:r w:rsidRPr="0069209B">
        <w:rPr>
          <w:rFonts w:ascii="Times New Roman" w:hAnsi="Times New Roman" w:cs="Times New Roman"/>
          <w:sz w:val="24"/>
          <w:szCs w:val="24"/>
          <w:lang w:val="bg-BG"/>
        </w:rPr>
        <w:t>nly the advantages of the differences</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b.</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O</w:t>
      </w:r>
      <w:r w:rsidRPr="0069209B">
        <w:rPr>
          <w:rFonts w:ascii="Times New Roman" w:hAnsi="Times New Roman" w:cs="Times New Roman"/>
          <w:sz w:val="24"/>
          <w:szCs w:val="24"/>
          <w:lang w:val="bg-BG"/>
        </w:rPr>
        <w:t>nly the own understanding</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c.</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B</w:t>
      </w:r>
      <w:r w:rsidRPr="0069209B">
        <w:rPr>
          <w:rFonts w:ascii="Times New Roman" w:hAnsi="Times New Roman" w:cs="Times New Roman"/>
          <w:sz w:val="24"/>
          <w:szCs w:val="24"/>
          <w:lang w:val="bg-BG"/>
        </w:rPr>
        <w:t>oth the positive and negative aspects of different cultures</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d.</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T</w:t>
      </w:r>
      <w:r w:rsidRPr="0069209B">
        <w:rPr>
          <w:rFonts w:ascii="Times New Roman" w:hAnsi="Times New Roman" w:cs="Times New Roman"/>
          <w:sz w:val="24"/>
          <w:szCs w:val="24"/>
          <w:lang w:val="bg-BG"/>
        </w:rPr>
        <w:t>he superiority of the own culture over the others</w:t>
      </w:r>
    </w:p>
    <w:p w:rsidR="005F74F1" w:rsidRPr="0069209B" w:rsidRDefault="005F74F1" w:rsidP="005F74F1">
      <w:pPr>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8.</w:t>
      </w:r>
      <w:r w:rsidRPr="0069209B">
        <w:rPr>
          <w:rFonts w:ascii="Times New Roman" w:hAnsi="Times New Roman" w:cs="Times New Roman"/>
          <w:sz w:val="24"/>
          <w:szCs w:val="24"/>
          <w:lang w:val="bg-BG"/>
        </w:rPr>
        <w:t xml:space="preserve">One of the models of social adaptation is associated </w:t>
      </w:r>
      <w:r>
        <w:rPr>
          <w:rFonts w:ascii="Times New Roman" w:hAnsi="Times New Roman" w:cs="Times New Roman"/>
          <w:sz w:val="24"/>
          <w:szCs w:val="24"/>
          <w:lang w:val="en-US"/>
        </w:rPr>
        <w:t xml:space="preserve">with </w:t>
      </w:r>
      <w:r w:rsidRPr="0069209B">
        <w:rPr>
          <w:rFonts w:ascii="Times New Roman" w:hAnsi="Times New Roman" w:cs="Times New Roman"/>
          <w:sz w:val="24"/>
          <w:szCs w:val="24"/>
          <w:lang w:val="en-US"/>
        </w:rPr>
        <w:t>...</w:t>
      </w:r>
    </w:p>
    <w:p w:rsidR="005F74F1" w:rsidRPr="0069209B" w:rsidRDefault="005F74F1" w:rsidP="005F74F1">
      <w:pPr>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a.</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Chris Argyris model;</w:t>
      </w:r>
      <w:r w:rsidRPr="0069209B">
        <w:rPr>
          <w:rFonts w:ascii="Times New Roman" w:hAnsi="Times New Roman" w:cs="Times New Roman"/>
          <w:sz w:val="24"/>
          <w:szCs w:val="24"/>
          <w:lang w:val="en-US"/>
        </w:rPr>
        <w:tab/>
      </w:r>
      <w:r w:rsidRPr="0069209B">
        <w:rPr>
          <w:rFonts w:ascii="Times New Roman" w:hAnsi="Times New Roman" w:cs="Times New Roman"/>
          <w:sz w:val="24"/>
          <w:szCs w:val="24"/>
          <w:lang w:val="en-US"/>
        </w:rPr>
        <w:tab/>
        <w:t>b.</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Maslow pyramide</w:t>
      </w:r>
    </w:p>
    <w:p w:rsidR="005F74F1" w:rsidRDefault="005F74F1" w:rsidP="005F74F1">
      <w:pPr>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c.</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Dunning-Krueger effect</w:t>
      </w:r>
      <w:r w:rsidRPr="0069209B">
        <w:rPr>
          <w:rFonts w:ascii="Times New Roman" w:hAnsi="Times New Roman" w:cs="Times New Roman"/>
          <w:sz w:val="24"/>
          <w:szCs w:val="24"/>
          <w:lang w:val="en-US"/>
        </w:rPr>
        <w:tab/>
      </w:r>
      <w:r w:rsidRPr="0069209B">
        <w:rPr>
          <w:rFonts w:ascii="Times New Roman" w:hAnsi="Times New Roman" w:cs="Times New Roman"/>
          <w:sz w:val="24"/>
          <w:szCs w:val="24"/>
          <w:lang w:val="en-US"/>
        </w:rPr>
        <w:tab/>
        <w:t>d.</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Gullahorn model</w:t>
      </w:r>
    </w:p>
    <w:p w:rsidR="005F74F1" w:rsidRPr="0069209B" w:rsidRDefault="005F74F1" w:rsidP="005F74F1">
      <w:pPr>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9.Diversity Management is a…</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a.</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en-US"/>
        </w:rPr>
        <w:t>relatively new concept which was developed in mid-1980s.</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b.</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en-US"/>
        </w:rPr>
        <w:t>is not a must for most companies.</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c.</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en-US"/>
        </w:rPr>
        <w:t>prevents free communication in the workplace.</w:t>
      </w:r>
    </w:p>
    <w:p w:rsidR="005F74F1" w:rsidRDefault="005F74F1" w:rsidP="005F74F1">
      <w:pPr>
        <w:jc w:val="both"/>
        <w:rPr>
          <w:rFonts w:ascii="Times New Roman" w:hAnsi="Times New Roman" w:cs="Times New Roman"/>
          <w:sz w:val="24"/>
          <w:szCs w:val="24"/>
        </w:rPr>
      </w:pPr>
      <w:r w:rsidRPr="0069209B">
        <w:rPr>
          <w:rFonts w:ascii="Times New Roman" w:hAnsi="Times New Roman" w:cs="Times New Roman"/>
          <w:sz w:val="24"/>
          <w:szCs w:val="24"/>
          <w:lang w:val="en-US"/>
        </w:rPr>
        <w:lastRenderedPageBreak/>
        <w:t>d.</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en-US"/>
        </w:rPr>
        <w:t>causes unnecessary discussions</w:t>
      </w:r>
      <w:r w:rsidRPr="0069209B">
        <w:rPr>
          <w:rFonts w:ascii="Times New Roman" w:hAnsi="Times New Roman" w:cs="Times New Roman"/>
          <w:sz w:val="24"/>
          <w:szCs w:val="24"/>
        </w:rPr>
        <w:t>.</w:t>
      </w:r>
    </w:p>
    <w:p w:rsidR="005F74F1" w:rsidRPr="0069209B" w:rsidRDefault="005F74F1" w:rsidP="005F74F1">
      <w:pPr>
        <w:tabs>
          <w:tab w:val="left" w:pos="426"/>
        </w:tabs>
        <w:jc w:val="both"/>
        <w:rPr>
          <w:rFonts w:ascii="Times New Roman" w:hAnsi="Times New Roman" w:cs="Times New Roman"/>
          <w:sz w:val="24"/>
          <w:szCs w:val="24"/>
          <w:lang w:val="bg-BG"/>
        </w:rPr>
      </w:pPr>
      <w:r w:rsidRPr="0069209B">
        <w:rPr>
          <w:rFonts w:ascii="Times New Roman" w:hAnsi="Times New Roman" w:cs="Times New Roman"/>
          <w:sz w:val="24"/>
          <w:szCs w:val="24"/>
        </w:rPr>
        <w:t>10.</w:t>
      </w:r>
      <w:r w:rsidRPr="0069209B">
        <w:rPr>
          <w:rFonts w:ascii="Times New Roman" w:hAnsi="Times New Roman" w:cs="Times New Roman"/>
          <w:sz w:val="24"/>
          <w:szCs w:val="24"/>
        </w:rPr>
        <w:tab/>
        <w:t xml:space="preserve">The </w:t>
      </w:r>
      <w:r w:rsidRPr="0069209B">
        <w:rPr>
          <w:rFonts w:ascii="Times New Roman" w:hAnsi="Times New Roman" w:cs="Times New Roman"/>
          <w:sz w:val="24"/>
          <w:szCs w:val="24"/>
          <w:lang w:val="bg-BG"/>
        </w:rPr>
        <w:t xml:space="preserve">need of diversity management training is </w:t>
      </w:r>
      <w:r w:rsidRPr="0069209B">
        <w:rPr>
          <w:rFonts w:ascii="Times New Roman" w:hAnsi="Times New Roman" w:cs="Times New Roman"/>
          <w:sz w:val="24"/>
          <w:szCs w:val="24"/>
        </w:rPr>
        <w:t>depending on ..</w:t>
      </w:r>
    </w:p>
    <w:p w:rsidR="005F74F1" w:rsidRPr="0069209B" w:rsidRDefault="005F74F1" w:rsidP="005F74F1">
      <w:pPr>
        <w:tabs>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rPr>
        <w:t>a.</w:t>
      </w:r>
      <w:r w:rsidRPr="0069209B">
        <w:rPr>
          <w:rFonts w:ascii="Times New Roman" w:hAnsi="Times New Roman" w:cs="Times New Roman"/>
          <w:sz w:val="24"/>
          <w:szCs w:val="24"/>
        </w:rPr>
        <w:tab/>
        <w:t xml:space="preserve">the </w:t>
      </w:r>
      <w:r w:rsidRPr="0069209B">
        <w:rPr>
          <w:rFonts w:ascii="Times New Roman" w:hAnsi="Times New Roman" w:cs="Times New Roman"/>
          <w:sz w:val="24"/>
          <w:szCs w:val="24"/>
          <w:lang w:val="bg-BG"/>
        </w:rPr>
        <w:t>origin of the deck team</w:t>
      </w:r>
    </w:p>
    <w:p w:rsidR="005F74F1" w:rsidRPr="0069209B" w:rsidRDefault="005F74F1" w:rsidP="005F74F1">
      <w:pPr>
        <w:tabs>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rPr>
        <w:t>b.</w:t>
      </w:r>
      <w:r w:rsidRPr="0069209B">
        <w:rPr>
          <w:rFonts w:ascii="Times New Roman" w:hAnsi="Times New Roman" w:cs="Times New Roman"/>
          <w:sz w:val="24"/>
          <w:szCs w:val="24"/>
        </w:rPr>
        <w:tab/>
        <w:t>economic, social and cultural development level</w:t>
      </w:r>
    </w:p>
    <w:p w:rsidR="005F74F1" w:rsidRPr="0069209B" w:rsidRDefault="005F74F1" w:rsidP="005F74F1">
      <w:pPr>
        <w:tabs>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rPr>
        <w:t>c.</w:t>
      </w:r>
      <w:r w:rsidRPr="0069209B">
        <w:rPr>
          <w:rFonts w:ascii="Times New Roman" w:hAnsi="Times New Roman" w:cs="Times New Roman"/>
          <w:sz w:val="24"/>
          <w:szCs w:val="24"/>
        </w:rPr>
        <w:tab/>
        <w:t xml:space="preserve">the </w:t>
      </w:r>
      <w:r w:rsidRPr="0069209B">
        <w:rPr>
          <w:rFonts w:ascii="Times New Roman" w:hAnsi="Times New Roman" w:cs="Times New Roman"/>
          <w:sz w:val="24"/>
          <w:szCs w:val="24"/>
          <w:lang w:val="bg-BG"/>
        </w:rPr>
        <w:t>religion and age of the crew members</w:t>
      </w:r>
    </w:p>
    <w:p w:rsidR="005F74F1" w:rsidRPr="0069209B" w:rsidRDefault="005F74F1" w:rsidP="002E374B">
      <w:pPr>
        <w:tabs>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rPr>
        <w:t>d.</w:t>
      </w:r>
      <w:r w:rsidRPr="0069209B">
        <w:rPr>
          <w:rFonts w:ascii="Times New Roman" w:hAnsi="Times New Roman" w:cs="Times New Roman"/>
          <w:sz w:val="24"/>
          <w:szCs w:val="24"/>
        </w:rPr>
        <w:tab/>
      </w:r>
      <w:r w:rsidRPr="0069209B">
        <w:rPr>
          <w:rFonts w:ascii="Times New Roman" w:hAnsi="Times New Roman" w:cs="Times New Roman"/>
          <w:sz w:val="24"/>
          <w:szCs w:val="24"/>
          <w:lang w:val="en-AU"/>
        </w:rPr>
        <w:t>V</w:t>
      </w:r>
      <w:r w:rsidRPr="0069209B">
        <w:rPr>
          <w:rFonts w:ascii="Times New Roman" w:hAnsi="Times New Roman" w:cs="Times New Roman"/>
          <w:sz w:val="24"/>
          <w:szCs w:val="24"/>
          <w:lang w:val="bg-BG"/>
        </w:rPr>
        <w:t xml:space="preserve">ariety of facts that can be positively influenced by strengthening the awareness of that. </w:t>
      </w:r>
    </w:p>
    <w:p w:rsidR="005F74F1" w:rsidRPr="0069209B" w:rsidRDefault="005F74F1" w:rsidP="005F74F1">
      <w:pPr>
        <w:tabs>
          <w:tab w:val="left" w:pos="284"/>
        </w:tabs>
        <w:jc w:val="both"/>
        <w:rPr>
          <w:rFonts w:ascii="Times New Roman" w:hAnsi="Times New Roman" w:cs="Times New Roman"/>
          <w:sz w:val="24"/>
          <w:szCs w:val="24"/>
          <w:lang w:val="bg-BG"/>
        </w:rPr>
      </w:pPr>
      <w:r w:rsidRPr="0069209B">
        <w:rPr>
          <w:rFonts w:ascii="Times New Roman" w:hAnsi="Times New Roman" w:cs="Times New Roman"/>
          <w:sz w:val="24"/>
          <w:szCs w:val="24"/>
        </w:rPr>
        <w:t>1</w:t>
      </w:r>
      <w:r w:rsidR="002E374B">
        <w:rPr>
          <w:rFonts w:ascii="Times New Roman" w:hAnsi="Times New Roman" w:cs="Times New Roman"/>
          <w:sz w:val="24"/>
          <w:szCs w:val="24"/>
        </w:rPr>
        <w:t>1</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bg-BG"/>
        </w:rPr>
        <w:t>Gender</w:t>
      </w:r>
      <w:r w:rsidRPr="0069209B">
        <w:rPr>
          <w:rFonts w:ascii="Times New Roman" w:hAnsi="Times New Roman" w:cs="Times New Roman"/>
          <w:sz w:val="24"/>
          <w:szCs w:val="24"/>
        </w:rPr>
        <w:t xml:space="preserve"> i</w:t>
      </w:r>
      <w:r w:rsidRPr="0069209B">
        <w:rPr>
          <w:rFonts w:ascii="Times New Roman" w:hAnsi="Times New Roman" w:cs="Times New Roman"/>
          <w:sz w:val="24"/>
          <w:szCs w:val="24"/>
          <w:lang w:val="bg-BG"/>
        </w:rPr>
        <w:t xml:space="preserve">n the context of the seafaring profession is </w:t>
      </w:r>
      <w:r w:rsidRPr="0069209B">
        <w:rPr>
          <w:rFonts w:ascii="Times New Roman" w:hAnsi="Times New Roman" w:cs="Times New Roman"/>
          <w:sz w:val="24"/>
          <w:szCs w:val="24"/>
        </w:rPr>
        <w:t xml:space="preserve">synonymous for  ….. </w:t>
      </w:r>
    </w:p>
    <w:p w:rsidR="005F74F1" w:rsidRPr="0069209B" w:rsidRDefault="005F74F1" w:rsidP="005F74F1">
      <w:pPr>
        <w:tabs>
          <w:tab w:val="left" w:pos="284"/>
        </w:tabs>
        <w:jc w:val="both"/>
        <w:rPr>
          <w:rFonts w:ascii="Times New Roman" w:hAnsi="Times New Roman" w:cs="Times New Roman"/>
          <w:sz w:val="24"/>
          <w:szCs w:val="24"/>
          <w:lang w:val="bg-BG"/>
        </w:rPr>
      </w:pPr>
      <w:r w:rsidRPr="0069209B">
        <w:rPr>
          <w:rFonts w:ascii="Times New Roman" w:hAnsi="Times New Roman" w:cs="Times New Roman"/>
          <w:sz w:val="24"/>
          <w:szCs w:val="24"/>
        </w:rPr>
        <w:t xml:space="preserve"> a.</w:t>
      </w:r>
      <w:r w:rsidRPr="0069209B">
        <w:rPr>
          <w:rFonts w:ascii="Times New Roman" w:hAnsi="Times New Roman" w:cs="Times New Roman"/>
          <w:sz w:val="24"/>
          <w:szCs w:val="24"/>
          <w:lang w:val="bg-BG"/>
        </w:rPr>
        <w:t>sex</w:t>
      </w:r>
      <w:r w:rsidRPr="0069209B">
        <w:rPr>
          <w:rFonts w:ascii="Times New Roman" w:hAnsi="Times New Roman" w:cs="Times New Roman"/>
          <w:sz w:val="24"/>
          <w:szCs w:val="24"/>
        </w:rPr>
        <w:t xml:space="preserve">    b. </w:t>
      </w:r>
      <w:r w:rsidRPr="0069209B">
        <w:rPr>
          <w:rFonts w:ascii="Times New Roman" w:hAnsi="Times New Roman" w:cs="Times New Roman"/>
          <w:sz w:val="24"/>
          <w:szCs w:val="24"/>
          <w:lang w:val="en-AU"/>
        </w:rPr>
        <w:t>B</w:t>
      </w:r>
      <w:r w:rsidRPr="0069209B">
        <w:rPr>
          <w:rFonts w:ascii="Times New Roman" w:hAnsi="Times New Roman" w:cs="Times New Roman"/>
          <w:sz w:val="24"/>
          <w:szCs w:val="24"/>
          <w:lang w:val="bg-BG"/>
        </w:rPr>
        <w:t>iological condition</w:t>
      </w:r>
      <w:r w:rsidRPr="0069209B">
        <w:rPr>
          <w:rFonts w:ascii="Times New Roman" w:hAnsi="Times New Roman" w:cs="Times New Roman"/>
          <w:sz w:val="24"/>
          <w:szCs w:val="24"/>
        </w:rPr>
        <w:t xml:space="preserve">   c. </w:t>
      </w:r>
      <w:r w:rsidRPr="0069209B">
        <w:rPr>
          <w:rFonts w:ascii="Times New Roman" w:hAnsi="Times New Roman" w:cs="Times New Roman"/>
          <w:sz w:val="24"/>
          <w:szCs w:val="24"/>
          <w:lang w:val="en-AU"/>
        </w:rPr>
        <w:t>M</w:t>
      </w:r>
      <w:r w:rsidRPr="0069209B">
        <w:rPr>
          <w:rFonts w:ascii="Times New Roman" w:hAnsi="Times New Roman" w:cs="Times New Roman"/>
          <w:sz w:val="24"/>
          <w:szCs w:val="24"/>
          <w:lang w:val="bg-BG"/>
        </w:rPr>
        <w:t xml:space="preserve">ale and female equality </w:t>
      </w:r>
      <w:r w:rsidRPr="0069209B">
        <w:rPr>
          <w:rFonts w:ascii="Times New Roman" w:hAnsi="Times New Roman" w:cs="Times New Roman"/>
          <w:sz w:val="24"/>
          <w:szCs w:val="24"/>
        </w:rPr>
        <w:t>d.</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third sex</w:t>
      </w:r>
      <w:r w:rsidRPr="0069209B">
        <w:rPr>
          <w:rFonts w:ascii="Times New Roman" w:hAnsi="Times New Roman" w:cs="Times New Roman"/>
          <w:sz w:val="24"/>
          <w:szCs w:val="24"/>
        </w:rPr>
        <w:t xml:space="preserve"> </w:t>
      </w:r>
    </w:p>
    <w:p w:rsidR="005F74F1" w:rsidRPr="0069209B" w:rsidRDefault="002E374B" w:rsidP="005F74F1">
      <w:pPr>
        <w:tabs>
          <w:tab w:val="left" w:pos="284"/>
        </w:tabs>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5F74F1" w:rsidRPr="0069209B">
        <w:rPr>
          <w:rFonts w:ascii="Times New Roman" w:hAnsi="Times New Roman" w:cs="Times New Roman"/>
          <w:sz w:val="24"/>
          <w:szCs w:val="24"/>
          <w:lang w:val="en-US"/>
        </w:rPr>
        <w:t>2.</w:t>
      </w:r>
      <w:r w:rsidR="005F74F1" w:rsidRPr="0069209B">
        <w:rPr>
          <w:rFonts w:ascii="Times New Roman" w:hAnsi="Times New Roman" w:cs="Times New Roman"/>
          <w:sz w:val="24"/>
          <w:szCs w:val="24"/>
        </w:rPr>
        <w:t xml:space="preserve"> </w:t>
      </w:r>
      <w:r w:rsidR="005F74F1" w:rsidRPr="0069209B">
        <w:rPr>
          <w:rFonts w:ascii="Times New Roman" w:hAnsi="Times New Roman" w:cs="Times New Roman"/>
          <w:sz w:val="24"/>
          <w:szCs w:val="24"/>
          <w:lang w:val="bg-BG"/>
        </w:rPr>
        <w:t>The reasons for dealing with the gender issue are</w:t>
      </w:r>
      <w:r w:rsidR="005F74F1" w:rsidRPr="0069209B">
        <w:rPr>
          <w:rFonts w:ascii="Times New Roman" w:hAnsi="Times New Roman" w:cs="Times New Roman"/>
          <w:sz w:val="24"/>
          <w:szCs w:val="24"/>
          <w:lang w:val="en-US"/>
        </w:rPr>
        <w:t>….</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a.</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legally binding</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b. </w:t>
      </w:r>
      <w:r w:rsidRPr="0069209B">
        <w:rPr>
          <w:rFonts w:ascii="Times New Roman" w:hAnsi="Times New Roman" w:cs="Times New Roman"/>
          <w:sz w:val="24"/>
          <w:szCs w:val="24"/>
          <w:lang w:val="en-AU"/>
        </w:rPr>
        <w:t>V</w:t>
      </w:r>
      <w:r w:rsidRPr="0069209B">
        <w:rPr>
          <w:rFonts w:ascii="Times New Roman" w:hAnsi="Times New Roman" w:cs="Times New Roman"/>
          <w:sz w:val="24"/>
          <w:szCs w:val="24"/>
          <w:lang w:val="bg-BG"/>
        </w:rPr>
        <w:t>ery pragmatical</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c. </w:t>
      </w:r>
      <w:r w:rsidRPr="0069209B">
        <w:rPr>
          <w:rFonts w:ascii="Times New Roman" w:hAnsi="Times New Roman" w:cs="Times New Roman"/>
          <w:sz w:val="24"/>
          <w:szCs w:val="24"/>
          <w:lang w:val="en-AU"/>
        </w:rPr>
        <w:t>O</w:t>
      </w:r>
      <w:r w:rsidRPr="0069209B">
        <w:rPr>
          <w:rFonts w:ascii="Times New Roman" w:hAnsi="Times New Roman" w:cs="Times New Roman"/>
          <w:sz w:val="24"/>
          <w:szCs w:val="24"/>
          <w:lang w:val="bg-BG"/>
        </w:rPr>
        <w:t>nly scientific interest without effect on the maritime industry</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d. </w:t>
      </w:r>
      <w:r w:rsidRPr="0069209B">
        <w:rPr>
          <w:rFonts w:ascii="Times New Roman" w:hAnsi="Times New Roman" w:cs="Times New Roman"/>
          <w:sz w:val="24"/>
          <w:szCs w:val="24"/>
          <w:lang w:val="bg-BG"/>
        </w:rPr>
        <w:t>Because it is a modern topic</w:t>
      </w:r>
    </w:p>
    <w:p w:rsidR="005F74F1" w:rsidRPr="0069209B" w:rsidRDefault="002E374B" w:rsidP="005F74F1">
      <w:pPr>
        <w:tabs>
          <w:tab w:val="left" w:pos="284"/>
        </w:tabs>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5F74F1" w:rsidRPr="0069209B">
        <w:rPr>
          <w:rFonts w:ascii="Times New Roman" w:hAnsi="Times New Roman" w:cs="Times New Roman"/>
          <w:sz w:val="24"/>
          <w:szCs w:val="24"/>
          <w:lang w:val="en-US"/>
        </w:rPr>
        <w:t>3.</w:t>
      </w:r>
      <w:r w:rsidR="005F74F1" w:rsidRPr="0069209B">
        <w:rPr>
          <w:rFonts w:ascii="Times New Roman" w:hAnsi="Times New Roman" w:cs="Times New Roman"/>
          <w:sz w:val="24"/>
          <w:szCs w:val="24"/>
        </w:rPr>
        <w:t xml:space="preserve"> </w:t>
      </w:r>
      <w:r w:rsidR="005F74F1" w:rsidRPr="0069209B">
        <w:rPr>
          <w:rFonts w:ascii="Times New Roman" w:hAnsi="Times New Roman" w:cs="Times New Roman"/>
          <w:sz w:val="24"/>
          <w:szCs w:val="24"/>
          <w:lang w:val="bg-BG"/>
        </w:rPr>
        <w:t>The gender issue</w:t>
      </w:r>
      <w:r w:rsidR="005F74F1" w:rsidRPr="0069209B">
        <w:rPr>
          <w:rFonts w:ascii="Times New Roman" w:hAnsi="Times New Roman" w:cs="Times New Roman"/>
          <w:sz w:val="24"/>
          <w:szCs w:val="24"/>
          <w:lang w:val="en-US"/>
        </w:rPr>
        <w:t xml:space="preserve"> </w:t>
      </w:r>
      <w:r w:rsidR="005F74F1" w:rsidRPr="0069209B">
        <w:rPr>
          <w:rFonts w:ascii="Times New Roman" w:hAnsi="Times New Roman" w:cs="Times New Roman"/>
          <w:sz w:val="24"/>
          <w:szCs w:val="24"/>
          <w:lang w:val="bg-BG"/>
        </w:rPr>
        <w:t>onboard</w:t>
      </w:r>
      <w:r w:rsidR="005F74F1" w:rsidRPr="0069209B">
        <w:rPr>
          <w:rFonts w:ascii="Times New Roman" w:hAnsi="Times New Roman" w:cs="Times New Roman"/>
          <w:sz w:val="24"/>
          <w:szCs w:val="24"/>
          <w:lang w:val="en-US"/>
        </w:rPr>
        <w:t xml:space="preserve"> is …… </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a.</w:t>
      </w:r>
      <w:r>
        <w:rPr>
          <w:rFonts w:ascii="Times New Roman" w:hAnsi="Times New Roman" w:cs="Times New Roman"/>
          <w:sz w:val="24"/>
          <w:szCs w:val="24"/>
          <w:lang w:val="bg-BG"/>
        </w:rPr>
        <w:t xml:space="preserve"> </w:t>
      </w:r>
      <w:r w:rsidRPr="0069209B">
        <w:rPr>
          <w:rFonts w:ascii="Times New Roman" w:hAnsi="Times New Roman" w:cs="Times New Roman"/>
          <w:sz w:val="24"/>
          <w:szCs w:val="24"/>
          <w:lang w:val="bg-BG"/>
        </w:rPr>
        <w:t>part of the overall diversty management</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b. </w:t>
      </w:r>
      <w:r w:rsidRPr="0069209B">
        <w:rPr>
          <w:rFonts w:ascii="Times New Roman" w:hAnsi="Times New Roman" w:cs="Times New Roman"/>
          <w:sz w:val="24"/>
          <w:szCs w:val="24"/>
          <w:lang w:val="en-AU"/>
        </w:rPr>
        <w:t>P</w:t>
      </w:r>
      <w:r w:rsidRPr="0069209B">
        <w:rPr>
          <w:rFonts w:ascii="Times New Roman" w:hAnsi="Times New Roman" w:cs="Times New Roman"/>
          <w:sz w:val="24"/>
          <w:szCs w:val="24"/>
          <w:lang w:val="bg-BG"/>
        </w:rPr>
        <w:t>roblem only of the captain</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c. </w:t>
      </w:r>
      <w:r w:rsidRPr="0069209B">
        <w:rPr>
          <w:rFonts w:ascii="Times New Roman" w:hAnsi="Times New Roman" w:cs="Times New Roman"/>
          <w:sz w:val="24"/>
          <w:szCs w:val="24"/>
          <w:lang w:val="en-AU"/>
        </w:rPr>
        <w:t>O</w:t>
      </w:r>
      <w:r w:rsidRPr="0069209B">
        <w:rPr>
          <w:rFonts w:ascii="Times New Roman" w:hAnsi="Times New Roman" w:cs="Times New Roman"/>
          <w:sz w:val="24"/>
          <w:szCs w:val="24"/>
          <w:lang w:val="bg-BG"/>
        </w:rPr>
        <w:t>nly of disadvantage</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d. </w:t>
      </w:r>
      <w:r w:rsidRPr="0069209B">
        <w:rPr>
          <w:rFonts w:ascii="Times New Roman" w:hAnsi="Times New Roman" w:cs="Times New Roman"/>
          <w:sz w:val="24"/>
          <w:szCs w:val="24"/>
          <w:lang w:val="en-AU"/>
        </w:rPr>
        <w:t>P</w:t>
      </w:r>
      <w:r w:rsidRPr="0069209B">
        <w:rPr>
          <w:rFonts w:ascii="Times New Roman" w:hAnsi="Times New Roman" w:cs="Times New Roman"/>
          <w:sz w:val="24"/>
          <w:szCs w:val="24"/>
          <w:lang w:val="bg-BG"/>
        </w:rPr>
        <w:t>roblem only of the western countries</w:t>
      </w:r>
    </w:p>
    <w:p w:rsidR="005F74F1" w:rsidRPr="0069209B" w:rsidRDefault="002E374B" w:rsidP="005F74F1">
      <w:pPr>
        <w:tabs>
          <w:tab w:val="left" w:pos="284"/>
        </w:tabs>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5F74F1" w:rsidRPr="0069209B">
        <w:rPr>
          <w:rFonts w:ascii="Times New Roman" w:hAnsi="Times New Roman" w:cs="Times New Roman"/>
          <w:sz w:val="24"/>
          <w:szCs w:val="24"/>
          <w:lang w:val="en-US"/>
        </w:rPr>
        <w:t>4.</w:t>
      </w:r>
      <w:r w:rsidR="005F74F1" w:rsidRPr="0069209B">
        <w:rPr>
          <w:rFonts w:ascii="Times New Roman" w:hAnsi="Times New Roman" w:cs="Times New Roman"/>
          <w:sz w:val="24"/>
          <w:szCs w:val="24"/>
          <w:lang w:val="bg-BG"/>
        </w:rPr>
        <w:t>Are there any IMO requirements in the gender context:</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a. </w:t>
      </w:r>
      <w:r w:rsidRPr="0069209B">
        <w:rPr>
          <w:rFonts w:ascii="Times New Roman" w:hAnsi="Times New Roman" w:cs="Times New Roman"/>
          <w:sz w:val="24"/>
          <w:szCs w:val="24"/>
          <w:lang w:val="bg-BG"/>
        </w:rPr>
        <w:t xml:space="preserve">IMO does not refer to it </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b. </w:t>
      </w:r>
      <w:r w:rsidRPr="0069209B">
        <w:rPr>
          <w:rFonts w:ascii="Times New Roman" w:hAnsi="Times New Roman" w:cs="Times New Roman"/>
          <w:sz w:val="24"/>
          <w:szCs w:val="24"/>
          <w:lang w:val="en-AU"/>
        </w:rPr>
        <w:t>I</w:t>
      </w:r>
      <w:r w:rsidRPr="0069209B">
        <w:rPr>
          <w:rFonts w:ascii="Times New Roman" w:hAnsi="Times New Roman" w:cs="Times New Roman"/>
          <w:sz w:val="24"/>
          <w:szCs w:val="24"/>
          <w:lang w:val="bg-BG"/>
        </w:rPr>
        <w:t>s part of the third pillar of competencies (control of operations)</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c. </w:t>
      </w:r>
      <w:r w:rsidRPr="0069209B">
        <w:rPr>
          <w:rFonts w:ascii="Times New Roman" w:hAnsi="Times New Roman" w:cs="Times New Roman"/>
          <w:sz w:val="24"/>
          <w:szCs w:val="24"/>
          <w:lang w:val="bg-BG"/>
        </w:rPr>
        <w:t>Addresses only UN Resolution 1325</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 xml:space="preserve">d. </w:t>
      </w:r>
      <w:r w:rsidRPr="0069209B">
        <w:rPr>
          <w:rFonts w:ascii="Times New Roman" w:hAnsi="Times New Roman" w:cs="Times New Roman"/>
          <w:sz w:val="24"/>
          <w:szCs w:val="24"/>
          <w:lang w:val="bg-BG"/>
        </w:rPr>
        <w:t>Is problem only of the respective companies and the relationships between their crew members</w:t>
      </w:r>
    </w:p>
    <w:p w:rsidR="005F74F1" w:rsidRPr="0069209B" w:rsidRDefault="002E374B" w:rsidP="002E374B">
      <w:pPr>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5F74F1" w:rsidRPr="0069209B">
        <w:rPr>
          <w:rFonts w:ascii="Times New Roman" w:hAnsi="Times New Roman" w:cs="Times New Roman"/>
          <w:sz w:val="24"/>
          <w:szCs w:val="24"/>
          <w:lang w:val="en-US"/>
        </w:rPr>
        <w:t>5.</w:t>
      </w:r>
      <w:r w:rsidR="005F74F1" w:rsidRPr="0069209B">
        <w:rPr>
          <w:rFonts w:ascii="Times New Roman" w:hAnsi="Times New Roman" w:cs="Times New Roman"/>
          <w:sz w:val="24"/>
          <w:szCs w:val="24"/>
          <w:lang w:val="bg-BG"/>
        </w:rPr>
        <w:t xml:space="preserve"> Older professionals find it hard to accept the change in gender stereotypes in the maritime industry</w:t>
      </w:r>
      <w:r w:rsidR="005F74F1" w:rsidRPr="0069209B">
        <w:rPr>
          <w:rFonts w:ascii="Times New Roman" w:hAnsi="Times New Roman" w:cs="Times New Roman"/>
          <w:sz w:val="24"/>
          <w:szCs w:val="24"/>
          <w:lang w:val="en-US"/>
        </w:rPr>
        <w:t xml:space="preserve"> ...…</w:t>
      </w:r>
    </w:p>
    <w:p w:rsidR="005F74F1" w:rsidRPr="0069209B" w:rsidRDefault="005F74F1" w:rsidP="005F74F1">
      <w:pPr>
        <w:tabs>
          <w:tab w:val="left" w:pos="851"/>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a.</w:t>
      </w:r>
      <w:r w:rsidRPr="0069209B">
        <w:rPr>
          <w:rFonts w:ascii="Times New Roman" w:hAnsi="Times New Roman" w:cs="Times New Roman"/>
          <w:sz w:val="24"/>
          <w:szCs w:val="24"/>
          <w:lang w:val="en-US"/>
        </w:rPr>
        <w:tab/>
      </w:r>
      <w:r w:rsidRPr="0069209B">
        <w:rPr>
          <w:rFonts w:ascii="Times New Roman" w:hAnsi="Times New Roman" w:cs="Times New Roman"/>
          <w:sz w:val="24"/>
          <w:szCs w:val="24"/>
          <w:lang w:val="en-AU"/>
        </w:rPr>
        <w:t>B</w:t>
      </w:r>
      <w:r w:rsidRPr="0069209B">
        <w:rPr>
          <w:rFonts w:ascii="Times New Roman" w:hAnsi="Times New Roman" w:cs="Times New Roman"/>
          <w:sz w:val="24"/>
          <w:szCs w:val="24"/>
          <w:lang w:val="bg-BG"/>
        </w:rPr>
        <w:t>ecause of stereotypes</w:t>
      </w:r>
      <w:r w:rsidRPr="0069209B">
        <w:rPr>
          <w:rFonts w:ascii="Times New Roman" w:hAnsi="Times New Roman" w:cs="Times New Roman"/>
          <w:sz w:val="24"/>
          <w:szCs w:val="24"/>
          <w:lang w:val="en-US"/>
        </w:rPr>
        <w:t>.</w:t>
      </w:r>
    </w:p>
    <w:p w:rsidR="005F74F1" w:rsidRPr="0069209B" w:rsidRDefault="005F74F1" w:rsidP="005F74F1">
      <w:pPr>
        <w:tabs>
          <w:tab w:val="left" w:pos="851"/>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b.</w:t>
      </w:r>
      <w:r w:rsidRPr="0069209B">
        <w:rPr>
          <w:rFonts w:ascii="Times New Roman" w:hAnsi="Times New Roman" w:cs="Times New Roman"/>
          <w:sz w:val="24"/>
          <w:szCs w:val="24"/>
          <w:lang w:val="en-US"/>
        </w:rPr>
        <w:tab/>
      </w:r>
      <w:r w:rsidRPr="0069209B">
        <w:rPr>
          <w:rFonts w:ascii="Times New Roman" w:hAnsi="Times New Roman" w:cs="Times New Roman"/>
          <w:sz w:val="24"/>
          <w:szCs w:val="24"/>
          <w:lang w:val="bg-BG"/>
        </w:rPr>
        <w:t>Because of financial concerns.</w:t>
      </w:r>
    </w:p>
    <w:p w:rsidR="005F74F1" w:rsidRPr="0069209B" w:rsidRDefault="005F74F1" w:rsidP="005F74F1">
      <w:pPr>
        <w:tabs>
          <w:tab w:val="left" w:pos="851"/>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c.</w:t>
      </w:r>
      <w:r w:rsidRPr="0069209B">
        <w:rPr>
          <w:rFonts w:ascii="Times New Roman" w:hAnsi="Times New Roman" w:cs="Times New Roman"/>
          <w:sz w:val="24"/>
          <w:szCs w:val="24"/>
          <w:lang w:val="en-US"/>
        </w:rPr>
        <w:tab/>
      </w:r>
      <w:r w:rsidRPr="0069209B">
        <w:rPr>
          <w:rFonts w:ascii="Times New Roman" w:hAnsi="Times New Roman" w:cs="Times New Roman"/>
          <w:sz w:val="24"/>
          <w:szCs w:val="24"/>
          <w:lang w:val="bg-BG"/>
        </w:rPr>
        <w:t>Stereotypes due to the lack of enough training</w:t>
      </w:r>
      <w:r w:rsidRPr="0069209B">
        <w:rPr>
          <w:rFonts w:ascii="Times New Roman" w:hAnsi="Times New Roman" w:cs="Times New Roman"/>
          <w:sz w:val="24"/>
          <w:szCs w:val="24"/>
          <w:lang w:val="en-US"/>
        </w:rPr>
        <w:t>.</w:t>
      </w:r>
    </w:p>
    <w:p w:rsidR="005F74F1" w:rsidRPr="0069209B" w:rsidRDefault="005F74F1" w:rsidP="005F74F1">
      <w:pPr>
        <w:tabs>
          <w:tab w:val="left" w:pos="851"/>
          <w:tab w:val="left" w:pos="993"/>
        </w:tabs>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lastRenderedPageBreak/>
        <w:t>d.</w:t>
      </w:r>
      <w:r w:rsidRPr="0069209B">
        <w:rPr>
          <w:rFonts w:ascii="Times New Roman" w:hAnsi="Times New Roman" w:cs="Times New Roman"/>
          <w:sz w:val="24"/>
          <w:szCs w:val="24"/>
          <w:lang w:val="en-US"/>
        </w:rPr>
        <w:tab/>
      </w:r>
      <w:r w:rsidRPr="0069209B">
        <w:rPr>
          <w:rFonts w:ascii="Times New Roman" w:hAnsi="Times New Roman" w:cs="Times New Roman"/>
          <w:sz w:val="24"/>
          <w:szCs w:val="24"/>
          <w:lang w:val="bg-BG"/>
        </w:rPr>
        <w:t>There is no concrete reason</w:t>
      </w:r>
      <w:r w:rsidRPr="0069209B">
        <w:rPr>
          <w:rFonts w:ascii="Times New Roman" w:hAnsi="Times New Roman" w:cs="Times New Roman"/>
          <w:sz w:val="24"/>
          <w:szCs w:val="24"/>
          <w:lang w:val="en-US"/>
        </w:rPr>
        <w:t>.</w:t>
      </w:r>
    </w:p>
    <w:p w:rsidR="005F74F1" w:rsidRPr="0069209B" w:rsidRDefault="002E374B" w:rsidP="005F74F1">
      <w:pPr>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5F74F1" w:rsidRPr="0069209B">
        <w:rPr>
          <w:rFonts w:ascii="Times New Roman" w:hAnsi="Times New Roman" w:cs="Times New Roman"/>
          <w:sz w:val="24"/>
          <w:szCs w:val="24"/>
          <w:lang w:val="en-US"/>
        </w:rPr>
        <w:t>6.</w:t>
      </w:r>
      <w:r w:rsidR="005F74F1" w:rsidRPr="0069209B">
        <w:rPr>
          <w:rFonts w:ascii="Times New Roman" w:hAnsi="Times New Roman" w:cs="Times New Roman"/>
          <w:sz w:val="24"/>
          <w:szCs w:val="24"/>
          <w:lang w:val="bg-BG"/>
        </w:rPr>
        <w:t>The gender issue</w:t>
      </w:r>
      <w:r w:rsidR="005F74F1" w:rsidRPr="0069209B">
        <w:rPr>
          <w:rFonts w:ascii="Times New Roman" w:hAnsi="Times New Roman" w:cs="Times New Roman"/>
          <w:sz w:val="24"/>
          <w:szCs w:val="24"/>
          <w:lang w:val="en-US"/>
        </w:rPr>
        <w:t xml:space="preserve">   </w:t>
      </w:r>
    </w:p>
    <w:p w:rsidR="005F74F1" w:rsidRDefault="005F74F1" w:rsidP="005F74F1">
      <w:pPr>
        <w:ind w:firstLine="709"/>
        <w:jc w:val="both"/>
        <w:rPr>
          <w:rFonts w:ascii="Times New Roman" w:hAnsi="Times New Roman" w:cs="Times New Roman"/>
          <w:sz w:val="24"/>
          <w:szCs w:val="24"/>
          <w:lang w:val="en-US"/>
        </w:rPr>
      </w:pPr>
      <w:r w:rsidRPr="0069209B">
        <w:rPr>
          <w:rFonts w:ascii="Times New Roman" w:hAnsi="Times New Roman" w:cs="Times New Roman"/>
          <w:sz w:val="24"/>
          <w:szCs w:val="24"/>
          <w:lang w:val="bg-BG"/>
        </w:rPr>
        <w:t xml:space="preserve">a. </w:t>
      </w:r>
      <w:r w:rsidRPr="0069209B">
        <w:rPr>
          <w:rFonts w:ascii="Times New Roman" w:hAnsi="Times New Roman" w:cs="Times New Roman"/>
          <w:sz w:val="24"/>
          <w:szCs w:val="24"/>
          <w:lang w:val="en-AU"/>
        </w:rPr>
        <w:t>I</w:t>
      </w:r>
      <w:r w:rsidRPr="0069209B">
        <w:rPr>
          <w:rFonts w:ascii="Times New Roman" w:hAnsi="Times New Roman" w:cs="Times New Roman"/>
          <w:sz w:val="24"/>
          <w:szCs w:val="24"/>
          <w:lang w:val="bg-BG"/>
        </w:rPr>
        <w:t>s problem only of the well developed countries</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b.</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D</w:t>
      </w:r>
      <w:r w:rsidRPr="0069209B">
        <w:rPr>
          <w:rFonts w:ascii="Times New Roman" w:hAnsi="Times New Roman" w:cs="Times New Roman"/>
          <w:sz w:val="24"/>
          <w:szCs w:val="24"/>
          <w:lang w:val="bg-BG"/>
        </w:rPr>
        <w:t>oes not have any effect on the work</w:t>
      </w:r>
    </w:p>
    <w:p w:rsidR="005F74F1"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c.</w:t>
      </w:r>
      <w:r w:rsidRPr="0069209B">
        <w:rPr>
          <w:rFonts w:ascii="Times New Roman" w:hAnsi="Times New Roman" w:cs="Times New Roman"/>
          <w:sz w:val="24"/>
          <w:szCs w:val="24"/>
          <w:lang w:val="bg-BG"/>
        </w:rPr>
        <w:t>depends on the personality</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d.</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en-AU"/>
        </w:rPr>
        <w:t>H</w:t>
      </w:r>
      <w:r w:rsidRPr="0069209B">
        <w:rPr>
          <w:rFonts w:ascii="Times New Roman" w:hAnsi="Times New Roman" w:cs="Times New Roman"/>
          <w:sz w:val="24"/>
          <w:szCs w:val="24"/>
          <w:lang w:val="bg-BG"/>
        </w:rPr>
        <w:t xml:space="preserve">as positive social, practical and economic effects on the maritime industry </w:t>
      </w:r>
    </w:p>
    <w:p w:rsidR="005F74F1" w:rsidRPr="0069209B" w:rsidRDefault="002E374B" w:rsidP="005F74F1">
      <w:pPr>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5F74F1" w:rsidRPr="0069209B">
        <w:rPr>
          <w:rFonts w:ascii="Times New Roman" w:hAnsi="Times New Roman" w:cs="Times New Roman"/>
          <w:sz w:val="24"/>
          <w:szCs w:val="24"/>
          <w:lang w:val="en-US"/>
        </w:rPr>
        <w:t>7.</w:t>
      </w:r>
      <w:r w:rsidR="005F74F1" w:rsidRPr="0069209B">
        <w:rPr>
          <w:rFonts w:ascii="Times New Roman" w:hAnsi="Times New Roman" w:cs="Times New Roman"/>
          <w:sz w:val="24"/>
          <w:szCs w:val="24"/>
          <w:lang w:val="bg-BG"/>
        </w:rPr>
        <w:t>Work harassment is mostly defined as</w:t>
      </w:r>
      <w:r w:rsidR="005F74F1" w:rsidRPr="0069209B">
        <w:rPr>
          <w:rFonts w:ascii="Times New Roman" w:hAnsi="Times New Roman" w:cs="Times New Roman"/>
          <w:sz w:val="24"/>
          <w:szCs w:val="24"/>
          <w:lang w:val="en-US"/>
        </w:rPr>
        <w:t xml:space="preserve"> ...</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a.</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bg-BG"/>
        </w:rPr>
        <w:t>Aggression in a physical way</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b.</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bg-BG"/>
        </w:rPr>
        <w:t>Crime</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c.</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bg-BG"/>
        </w:rPr>
        <w:t>Form of a discrimination that violates basic national/international regulations</w:t>
      </w:r>
    </w:p>
    <w:p w:rsidR="005F74F1" w:rsidRPr="0069209B" w:rsidRDefault="005F74F1" w:rsidP="005F74F1">
      <w:pPr>
        <w:ind w:firstLine="709"/>
        <w:jc w:val="both"/>
        <w:rPr>
          <w:rFonts w:ascii="Times New Roman" w:hAnsi="Times New Roman" w:cs="Times New Roman"/>
          <w:sz w:val="24"/>
          <w:szCs w:val="24"/>
          <w:lang w:val="bg-BG"/>
        </w:rPr>
      </w:pPr>
      <w:r w:rsidRPr="0069209B">
        <w:rPr>
          <w:rFonts w:ascii="Times New Roman" w:hAnsi="Times New Roman" w:cs="Times New Roman"/>
          <w:sz w:val="24"/>
          <w:szCs w:val="24"/>
          <w:lang w:val="en-US"/>
        </w:rPr>
        <w:t>d.</w:t>
      </w:r>
      <w:r w:rsidRPr="0069209B">
        <w:rPr>
          <w:rFonts w:ascii="Times New Roman" w:hAnsi="Times New Roman" w:cs="Times New Roman"/>
          <w:sz w:val="24"/>
          <w:szCs w:val="24"/>
        </w:rPr>
        <w:t xml:space="preserve"> </w:t>
      </w:r>
      <w:r w:rsidRPr="0069209B">
        <w:rPr>
          <w:rFonts w:ascii="Times New Roman" w:hAnsi="Times New Roman" w:cs="Times New Roman"/>
          <w:sz w:val="24"/>
          <w:szCs w:val="24"/>
          <w:lang w:val="bg-BG"/>
        </w:rPr>
        <w:t xml:space="preserve">Psychological problem </w:t>
      </w:r>
    </w:p>
    <w:p w:rsidR="005F74F1" w:rsidRPr="00700B09" w:rsidRDefault="002E374B" w:rsidP="005F74F1">
      <w:pPr>
        <w:jc w:val="both"/>
        <w:rPr>
          <w:rFonts w:ascii="Times New Roman" w:hAnsi="Times New Roman" w:cs="Times New Roman"/>
          <w:sz w:val="24"/>
          <w:szCs w:val="24"/>
          <w:lang w:val="bg-BG"/>
        </w:rPr>
      </w:pPr>
      <w:r>
        <w:rPr>
          <w:rFonts w:ascii="Times New Roman" w:hAnsi="Times New Roman" w:cs="Times New Roman"/>
          <w:sz w:val="24"/>
          <w:szCs w:val="24"/>
          <w:lang w:val="en-US"/>
        </w:rPr>
        <w:t>1</w:t>
      </w:r>
      <w:r w:rsidR="005F74F1" w:rsidRPr="00700B09">
        <w:rPr>
          <w:rFonts w:ascii="Times New Roman" w:hAnsi="Times New Roman" w:cs="Times New Roman"/>
          <w:sz w:val="24"/>
          <w:szCs w:val="24"/>
          <w:lang w:val="en-US"/>
        </w:rPr>
        <w:t>8.</w:t>
      </w:r>
      <w:r w:rsidR="005F74F1" w:rsidRPr="00700B09">
        <w:rPr>
          <w:rFonts w:ascii="Times New Roman" w:hAnsi="Times New Roman" w:cs="Times New Roman"/>
          <w:sz w:val="24"/>
          <w:szCs w:val="24"/>
          <w:lang w:val="bg-BG"/>
        </w:rPr>
        <w:t xml:space="preserve"> Are there gender differences in attitudes to the </w:t>
      </w:r>
      <w:r w:rsidR="005F74F1" w:rsidRPr="00700B09">
        <w:rPr>
          <w:rFonts w:ascii="Times New Roman" w:hAnsi="Times New Roman" w:cs="Times New Roman"/>
          <w:b/>
          <w:bCs/>
          <w:sz w:val="24"/>
          <w:szCs w:val="24"/>
          <w:lang w:val="bg-BG"/>
        </w:rPr>
        <w:t>workplace violence of men and women in the seafaring profession.</w:t>
      </w:r>
      <w:r w:rsidR="005F74F1" w:rsidRPr="00700B09">
        <w:rPr>
          <w:rFonts w:ascii="Times New Roman" w:hAnsi="Times New Roman" w:cs="Times New Roman"/>
          <w:sz w:val="24"/>
          <w:szCs w:val="24"/>
          <w:lang w:val="en-US"/>
        </w:rPr>
        <w:t xml:space="preserve"> ...</w:t>
      </w:r>
    </w:p>
    <w:p w:rsidR="005F74F1" w:rsidRDefault="005F74F1" w:rsidP="005F74F1">
      <w:pPr>
        <w:ind w:firstLine="709"/>
        <w:jc w:val="both"/>
        <w:rPr>
          <w:rFonts w:ascii="Times New Roman" w:hAnsi="Times New Roman" w:cs="Times New Roman"/>
          <w:sz w:val="24"/>
          <w:szCs w:val="24"/>
          <w:lang w:val="bg-BG"/>
        </w:rPr>
      </w:pPr>
      <w:r w:rsidRPr="00700B09">
        <w:rPr>
          <w:rFonts w:ascii="Times New Roman" w:hAnsi="Times New Roman" w:cs="Times New Roman"/>
          <w:sz w:val="24"/>
          <w:szCs w:val="24"/>
          <w:lang w:val="en-US"/>
        </w:rPr>
        <w:t>a.</w:t>
      </w:r>
      <w:r>
        <w:rPr>
          <w:rFonts w:ascii="Times New Roman" w:hAnsi="Times New Roman" w:cs="Times New Roman"/>
          <w:sz w:val="24"/>
          <w:szCs w:val="24"/>
          <w:lang w:val="bg-BG"/>
        </w:rPr>
        <w:t xml:space="preserve"> </w:t>
      </w:r>
      <w:r w:rsidRPr="00700B09">
        <w:rPr>
          <w:rFonts w:ascii="Times New Roman" w:hAnsi="Times New Roman" w:cs="Times New Roman"/>
          <w:sz w:val="24"/>
          <w:szCs w:val="24"/>
          <w:lang w:val="bg-BG"/>
        </w:rPr>
        <w:t>Men‘s attitudes are more calm</w:t>
      </w:r>
    </w:p>
    <w:p w:rsidR="005F74F1" w:rsidRDefault="005F74F1" w:rsidP="005F74F1">
      <w:pPr>
        <w:ind w:firstLine="709"/>
        <w:jc w:val="both"/>
        <w:rPr>
          <w:rFonts w:ascii="Times New Roman" w:hAnsi="Times New Roman" w:cs="Times New Roman"/>
          <w:sz w:val="24"/>
          <w:szCs w:val="24"/>
          <w:lang w:val="bg-BG"/>
        </w:rPr>
      </w:pPr>
      <w:r w:rsidRPr="00700B09">
        <w:rPr>
          <w:rFonts w:ascii="Times New Roman" w:hAnsi="Times New Roman" w:cs="Times New Roman"/>
          <w:sz w:val="24"/>
          <w:szCs w:val="24"/>
          <w:lang w:val="en-US"/>
        </w:rPr>
        <w:t>b.</w:t>
      </w:r>
      <w:r>
        <w:rPr>
          <w:rFonts w:ascii="Times New Roman" w:hAnsi="Times New Roman" w:cs="Times New Roman"/>
          <w:sz w:val="24"/>
          <w:szCs w:val="24"/>
          <w:lang w:val="bg-BG"/>
        </w:rPr>
        <w:t xml:space="preserve"> </w:t>
      </w:r>
      <w:r w:rsidRPr="00700B09">
        <w:rPr>
          <w:rFonts w:ascii="Times New Roman" w:hAnsi="Times New Roman" w:cs="Times New Roman"/>
          <w:sz w:val="24"/>
          <w:szCs w:val="24"/>
          <w:lang w:val="bg-BG"/>
        </w:rPr>
        <w:t>Very slightly, rather no</w:t>
      </w:r>
    </w:p>
    <w:p w:rsidR="005F74F1" w:rsidRDefault="005F74F1" w:rsidP="005F74F1">
      <w:pPr>
        <w:ind w:firstLine="709"/>
        <w:jc w:val="both"/>
        <w:rPr>
          <w:rFonts w:ascii="Times New Roman" w:hAnsi="Times New Roman" w:cs="Times New Roman"/>
          <w:sz w:val="24"/>
          <w:szCs w:val="24"/>
          <w:lang w:val="bg-BG"/>
        </w:rPr>
      </w:pPr>
      <w:r w:rsidRPr="00700B09">
        <w:rPr>
          <w:rFonts w:ascii="Times New Roman" w:hAnsi="Times New Roman" w:cs="Times New Roman"/>
          <w:sz w:val="24"/>
          <w:szCs w:val="24"/>
          <w:lang w:val="en-US"/>
        </w:rPr>
        <w:t>c.</w:t>
      </w:r>
      <w:r w:rsidRPr="00700B09">
        <w:rPr>
          <w:rFonts w:ascii="Times New Roman" w:hAnsi="Times New Roman" w:cs="Times New Roman"/>
          <w:sz w:val="24"/>
          <w:szCs w:val="24"/>
          <w:lang w:val="bg-BG"/>
        </w:rPr>
        <w:t>Women’s attitudes are more negative</w:t>
      </w:r>
    </w:p>
    <w:p w:rsidR="005F74F1" w:rsidRPr="00700B09" w:rsidRDefault="005F74F1" w:rsidP="005F74F1">
      <w:pPr>
        <w:ind w:firstLine="709"/>
        <w:jc w:val="both"/>
        <w:rPr>
          <w:rFonts w:ascii="Times New Roman" w:hAnsi="Times New Roman" w:cs="Times New Roman"/>
          <w:sz w:val="24"/>
          <w:szCs w:val="24"/>
          <w:lang w:val="bg-BG"/>
        </w:rPr>
      </w:pPr>
      <w:r w:rsidRPr="00700B09">
        <w:rPr>
          <w:rFonts w:ascii="Times New Roman" w:hAnsi="Times New Roman" w:cs="Times New Roman"/>
          <w:sz w:val="24"/>
          <w:szCs w:val="24"/>
          <w:lang w:val="en-US"/>
        </w:rPr>
        <w:t>d.</w:t>
      </w:r>
      <w:r>
        <w:rPr>
          <w:rFonts w:ascii="Times New Roman" w:hAnsi="Times New Roman" w:cs="Times New Roman"/>
          <w:sz w:val="24"/>
          <w:szCs w:val="24"/>
          <w:lang w:val="bg-BG"/>
        </w:rPr>
        <w:t xml:space="preserve"> </w:t>
      </w:r>
      <w:r w:rsidRPr="00700B09">
        <w:rPr>
          <w:rFonts w:ascii="Times New Roman" w:hAnsi="Times New Roman" w:cs="Times New Roman"/>
          <w:sz w:val="24"/>
          <w:szCs w:val="24"/>
          <w:lang w:val="bg-BG"/>
        </w:rPr>
        <w:t>It is not reserached or proven</w:t>
      </w:r>
    </w:p>
    <w:p w:rsidR="005F74F1" w:rsidRDefault="005F74F1" w:rsidP="005F74F1">
      <w:pPr>
        <w:jc w:val="both"/>
        <w:rPr>
          <w:rFonts w:ascii="Times New Roman" w:hAnsi="Times New Roman" w:cs="Times New Roman"/>
          <w:sz w:val="24"/>
          <w:szCs w:val="24"/>
        </w:rPr>
      </w:pPr>
    </w:p>
    <w:p w:rsidR="005F74F1" w:rsidRPr="0069209B" w:rsidRDefault="005F74F1" w:rsidP="005F74F1">
      <w:pPr>
        <w:jc w:val="both"/>
        <w:rPr>
          <w:rFonts w:ascii="Times New Roman" w:hAnsi="Times New Roman" w:cs="Times New Roman"/>
          <w:sz w:val="24"/>
          <w:szCs w:val="24"/>
          <w:lang w:val="bg-BG"/>
        </w:rPr>
      </w:pPr>
    </w:p>
    <w:p w:rsidR="005F74F1" w:rsidRPr="0069209B" w:rsidRDefault="005F74F1" w:rsidP="005F74F1">
      <w:pPr>
        <w:jc w:val="both"/>
        <w:rPr>
          <w:rFonts w:ascii="Times New Roman" w:hAnsi="Times New Roman" w:cs="Times New Roman"/>
          <w:sz w:val="24"/>
          <w:szCs w:val="24"/>
          <w:lang w:val="bg-BG"/>
        </w:rPr>
      </w:pPr>
    </w:p>
    <w:p w:rsidR="005F74F1" w:rsidRPr="0069209B" w:rsidRDefault="005F74F1" w:rsidP="005F74F1">
      <w:pPr>
        <w:jc w:val="both"/>
        <w:rPr>
          <w:rFonts w:ascii="Times New Roman" w:hAnsi="Times New Roman" w:cs="Times New Roman"/>
          <w:sz w:val="24"/>
          <w:szCs w:val="24"/>
          <w:lang w:val="bg-BG"/>
        </w:rPr>
      </w:pPr>
    </w:p>
    <w:p w:rsidR="005F74F1" w:rsidRPr="00216A8E" w:rsidRDefault="005F74F1" w:rsidP="005F74F1">
      <w:pPr>
        <w:tabs>
          <w:tab w:val="left" w:pos="1134"/>
        </w:tabs>
        <w:jc w:val="both"/>
        <w:rPr>
          <w:rFonts w:ascii="Times New Roman" w:hAnsi="Times New Roman" w:cs="Times New Roman"/>
          <w:sz w:val="24"/>
          <w:szCs w:val="24"/>
          <w:lang w:val="bg-BG"/>
        </w:rPr>
      </w:pPr>
    </w:p>
    <w:p w:rsidR="005F74F1" w:rsidRPr="00216A8E" w:rsidRDefault="005F74F1" w:rsidP="005F74F1">
      <w:pPr>
        <w:jc w:val="both"/>
        <w:rPr>
          <w:rFonts w:ascii="Times New Roman" w:hAnsi="Times New Roman" w:cs="Times New Roman"/>
          <w:sz w:val="24"/>
          <w:szCs w:val="24"/>
          <w:lang w:val="bg-BG"/>
        </w:rPr>
      </w:pPr>
    </w:p>
    <w:p w:rsidR="005F74F1" w:rsidRPr="00216A8E" w:rsidRDefault="005F74F1" w:rsidP="005F74F1">
      <w:pPr>
        <w:jc w:val="both"/>
        <w:rPr>
          <w:rFonts w:ascii="Times New Roman" w:hAnsi="Times New Roman" w:cs="Times New Roman"/>
          <w:sz w:val="24"/>
          <w:szCs w:val="24"/>
          <w:lang w:val="bg-BG"/>
        </w:rPr>
      </w:pPr>
    </w:p>
    <w:p w:rsidR="005F74F1" w:rsidRPr="000A4BFD" w:rsidRDefault="005F74F1" w:rsidP="005F74F1">
      <w:pPr>
        <w:jc w:val="both"/>
        <w:rPr>
          <w:rFonts w:ascii="Times New Roman" w:hAnsi="Times New Roman" w:cs="Times New Roman"/>
          <w:sz w:val="24"/>
          <w:szCs w:val="24"/>
          <w:lang w:val="bg-BG"/>
        </w:rPr>
      </w:pPr>
    </w:p>
    <w:p w:rsidR="005F74F1" w:rsidRPr="000A4BFD" w:rsidRDefault="005F74F1" w:rsidP="005F74F1">
      <w:pPr>
        <w:jc w:val="both"/>
        <w:rPr>
          <w:rFonts w:ascii="Times New Roman" w:hAnsi="Times New Roman" w:cs="Times New Roman"/>
          <w:sz w:val="24"/>
          <w:szCs w:val="24"/>
          <w:lang w:val="bg-BG"/>
        </w:rPr>
      </w:pPr>
    </w:p>
    <w:p w:rsidR="005F74F1" w:rsidRPr="00065769" w:rsidRDefault="005F74F1" w:rsidP="00B74EBB">
      <w:pPr>
        <w:spacing w:line="360" w:lineRule="auto"/>
        <w:jc w:val="both"/>
        <w:rPr>
          <w:rFonts w:ascii="Times New Roman" w:hAnsi="Times New Roman" w:cs="Times New Roman"/>
          <w:lang w:val="bg-BG"/>
        </w:rPr>
      </w:pPr>
    </w:p>
    <w:sectPr w:rsidR="005F74F1" w:rsidRPr="00065769" w:rsidSect="000A4BFD">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547" w:rsidRDefault="002C7547" w:rsidP="00717631">
      <w:pPr>
        <w:spacing w:after="0" w:line="240" w:lineRule="auto"/>
      </w:pPr>
      <w:r>
        <w:separator/>
      </w:r>
    </w:p>
  </w:endnote>
  <w:endnote w:type="continuationSeparator" w:id="0">
    <w:p w:rsidR="002C7547" w:rsidRDefault="002C7547" w:rsidP="00717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547" w:rsidRDefault="002C7547" w:rsidP="00717631">
      <w:pPr>
        <w:spacing w:after="0" w:line="240" w:lineRule="auto"/>
      </w:pPr>
      <w:r>
        <w:separator/>
      </w:r>
    </w:p>
  </w:footnote>
  <w:footnote w:type="continuationSeparator" w:id="0">
    <w:p w:rsidR="002C7547" w:rsidRDefault="002C7547" w:rsidP="007176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0530"/>
    <w:multiLevelType w:val="multilevel"/>
    <w:tmpl w:val="80D4B3B0"/>
    <w:lvl w:ilvl="0">
      <w:start w:val="5"/>
      <w:numFmt w:val="decimal"/>
      <w:lvlText w:val="%1."/>
      <w:lvlJc w:val="left"/>
      <w:pPr>
        <w:ind w:left="360" w:hanging="360"/>
      </w:pPr>
      <w:rPr>
        <w:rFonts w:hint="default"/>
      </w:rPr>
    </w:lvl>
    <w:lvl w:ilvl="1">
      <w:start w:val="1"/>
      <w:numFmt w:val="decimal"/>
      <w:lvlText w:val="%1.%2.2.1"/>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82"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F235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E0641F"/>
    <w:multiLevelType w:val="multilevel"/>
    <w:tmpl w:val="041F001D"/>
    <w:numStyleLink w:val="Style8"/>
  </w:abstractNum>
  <w:abstractNum w:abstractNumId="3" w15:restartNumberingAfterBreak="0">
    <w:nsid w:val="18564FE3"/>
    <w:multiLevelType w:val="hybridMultilevel"/>
    <w:tmpl w:val="EBBE71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2971FB"/>
    <w:multiLevelType w:val="multilevel"/>
    <w:tmpl w:val="128AA744"/>
    <w:styleLink w:val="Style3"/>
    <w:lvl w:ilvl="0">
      <w:start w:val="5"/>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B35CA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CA149A"/>
    <w:multiLevelType w:val="multilevel"/>
    <w:tmpl w:val="AD2A9B4A"/>
    <w:lvl w:ilvl="0">
      <w:start w:val="5"/>
      <w:numFmt w:val="decimal"/>
      <w:lvlText w:val="%1."/>
      <w:lvlJc w:val="left"/>
      <w:pPr>
        <w:ind w:left="360" w:hanging="360"/>
      </w:pPr>
      <w:rPr>
        <w:rFonts w:hint="default"/>
      </w:rPr>
    </w:lvl>
    <w:lvl w:ilvl="1">
      <w:start w:val="1"/>
      <w:numFmt w:val="decimal"/>
      <w:lvlText w:val="%1.%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4F03A4"/>
    <w:multiLevelType w:val="hybridMultilevel"/>
    <w:tmpl w:val="A73AD39C"/>
    <w:lvl w:ilvl="0" w:tplc="AD320D58">
      <w:start w:val="1"/>
      <w:numFmt w:val="bullet"/>
      <w:lvlText w:val="•"/>
      <w:lvlJc w:val="left"/>
      <w:pPr>
        <w:tabs>
          <w:tab w:val="num" w:pos="720"/>
        </w:tabs>
        <w:ind w:left="720" w:hanging="360"/>
      </w:pPr>
      <w:rPr>
        <w:rFonts w:ascii="Times New Roman" w:hAnsi="Times New Roman" w:hint="default"/>
      </w:rPr>
    </w:lvl>
    <w:lvl w:ilvl="1" w:tplc="55A62AA4" w:tentative="1">
      <w:start w:val="1"/>
      <w:numFmt w:val="bullet"/>
      <w:lvlText w:val="•"/>
      <w:lvlJc w:val="left"/>
      <w:pPr>
        <w:tabs>
          <w:tab w:val="num" w:pos="1440"/>
        </w:tabs>
        <w:ind w:left="1440" w:hanging="360"/>
      </w:pPr>
      <w:rPr>
        <w:rFonts w:ascii="Times New Roman" w:hAnsi="Times New Roman" w:hint="default"/>
      </w:rPr>
    </w:lvl>
    <w:lvl w:ilvl="2" w:tplc="347E2B3E" w:tentative="1">
      <w:start w:val="1"/>
      <w:numFmt w:val="bullet"/>
      <w:lvlText w:val="•"/>
      <w:lvlJc w:val="left"/>
      <w:pPr>
        <w:tabs>
          <w:tab w:val="num" w:pos="2160"/>
        </w:tabs>
        <w:ind w:left="2160" w:hanging="360"/>
      </w:pPr>
      <w:rPr>
        <w:rFonts w:ascii="Times New Roman" w:hAnsi="Times New Roman" w:hint="default"/>
      </w:rPr>
    </w:lvl>
    <w:lvl w:ilvl="3" w:tplc="4B903C6A" w:tentative="1">
      <w:start w:val="1"/>
      <w:numFmt w:val="bullet"/>
      <w:lvlText w:val="•"/>
      <w:lvlJc w:val="left"/>
      <w:pPr>
        <w:tabs>
          <w:tab w:val="num" w:pos="2880"/>
        </w:tabs>
        <w:ind w:left="2880" w:hanging="360"/>
      </w:pPr>
      <w:rPr>
        <w:rFonts w:ascii="Times New Roman" w:hAnsi="Times New Roman" w:hint="default"/>
      </w:rPr>
    </w:lvl>
    <w:lvl w:ilvl="4" w:tplc="25464034" w:tentative="1">
      <w:start w:val="1"/>
      <w:numFmt w:val="bullet"/>
      <w:lvlText w:val="•"/>
      <w:lvlJc w:val="left"/>
      <w:pPr>
        <w:tabs>
          <w:tab w:val="num" w:pos="3600"/>
        </w:tabs>
        <w:ind w:left="3600" w:hanging="360"/>
      </w:pPr>
      <w:rPr>
        <w:rFonts w:ascii="Times New Roman" w:hAnsi="Times New Roman" w:hint="default"/>
      </w:rPr>
    </w:lvl>
    <w:lvl w:ilvl="5" w:tplc="91B4085C" w:tentative="1">
      <w:start w:val="1"/>
      <w:numFmt w:val="bullet"/>
      <w:lvlText w:val="•"/>
      <w:lvlJc w:val="left"/>
      <w:pPr>
        <w:tabs>
          <w:tab w:val="num" w:pos="4320"/>
        </w:tabs>
        <w:ind w:left="4320" w:hanging="360"/>
      </w:pPr>
      <w:rPr>
        <w:rFonts w:ascii="Times New Roman" w:hAnsi="Times New Roman" w:hint="default"/>
      </w:rPr>
    </w:lvl>
    <w:lvl w:ilvl="6" w:tplc="FA30BE32" w:tentative="1">
      <w:start w:val="1"/>
      <w:numFmt w:val="bullet"/>
      <w:lvlText w:val="•"/>
      <w:lvlJc w:val="left"/>
      <w:pPr>
        <w:tabs>
          <w:tab w:val="num" w:pos="5040"/>
        </w:tabs>
        <w:ind w:left="5040" w:hanging="360"/>
      </w:pPr>
      <w:rPr>
        <w:rFonts w:ascii="Times New Roman" w:hAnsi="Times New Roman" w:hint="default"/>
      </w:rPr>
    </w:lvl>
    <w:lvl w:ilvl="7" w:tplc="FB883928" w:tentative="1">
      <w:start w:val="1"/>
      <w:numFmt w:val="bullet"/>
      <w:lvlText w:val="•"/>
      <w:lvlJc w:val="left"/>
      <w:pPr>
        <w:tabs>
          <w:tab w:val="num" w:pos="5760"/>
        </w:tabs>
        <w:ind w:left="5760" w:hanging="360"/>
      </w:pPr>
      <w:rPr>
        <w:rFonts w:ascii="Times New Roman" w:hAnsi="Times New Roman" w:hint="default"/>
      </w:rPr>
    </w:lvl>
    <w:lvl w:ilvl="8" w:tplc="0218D22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9233C8"/>
    <w:multiLevelType w:val="multilevel"/>
    <w:tmpl w:val="00A2B30A"/>
    <w:styleLink w:val="Style1"/>
    <w:lvl w:ilvl="0">
      <w:start w:val="5"/>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29F60998"/>
    <w:multiLevelType w:val="multilevel"/>
    <w:tmpl w:val="041F001D"/>
    <w:numStyleLink w:val="Style6"/>
  </w:abstractNum>
  <w:abstractNum w:abstractNumId="10" w15:restartNumberingAfterBreak="0">
    <w:nsid w:val="38106C8E"/>
    <w:multiLevelType w:val="multilevel"/>
    <w:tmpl w:val="379E2510"/>
    <w:numStyleLink w:val="Style2"/>
  </w:abstractNum>
  <w:abstractNum w:abstractNumId="11" w15:restartNumberingAfterBreak="0">
    <w:nsid w:val="381D5D08"/>
    <w:multiLevelType w:val="hybridMultilevel"/>
    <w:tmpl w:val="732CFF50"/>
    <w:lvl w:ilvl="0" w:tplc="24C63818">
      <w:start w:val="1"/>
      <w:numFmt w:val="decimal"/>
      <w:lvlText w:val="%1."/>
      <w:lvlJc w:val="left"/>
      <w:pPr>
        <w:tabs>
          <w:tab w:val="num" w:pos="2629"/>
        </w:tabs>
        <w:ind w:left="2629" w:hanging="360"/>
      </w:pPr>
    </w:lvl>
    <w:lvl w:ilvl="1" w:tplc="599E5B4E" w:tentative="1">
      <w:start w:val="1"/>
      <w:numFmt w:val="decimal"/>
      <w:lvlText w:val="%2."/>
      <w:lvlJc w:val="left"/>
      <w:pPr>
        <w:tabs>
          <w:tab w:val="num" w:pos="3349"/>
        </w:tabs>
        <w:ind w:left="3349" w:hanging="360"/>
      </w:pPr>
    </w:lvl>
    <w:lvl w:ilvl="2" w:tplc="44B644F6" w:tentative="1">
      <w:start w:val="1"/>
      <w:numFmt w:val="decimal"/>
      <w:lvlText w:val="%3."/>
      <w:lvlJc w:val="left"/>
      <w:pPr>
        <w:tabs>
          <w:tab w:val="num" w:pos="4069"/>
        </w:tabs>
        <w:ind w:left="4069" w:hanging="360"/>
      </w:pPr>
    </w:lvl>
    <w:lvl w:ilvl="3" w:tplc="086EA456" w:tentative="1">
      <w:start w:val="1"/>
      <w:numFmt w:val="decimal"/>
      <w:lvlText w:val="%4."/>
      <w:lvlJc w:val="left"/>
      <w:pPr>
        <w:tabs>
          <w:tab w:val="num" w:pos="4789"/>
        </w:tabs>
        <w:ind w:left="4789" w:hanging="360"/>
      </w:pPr>
    </w:lvl>
    <w:lvl w:ilvl="4" w:tplc="EEFAA586" w:tentative="1">
      <w:start w:val="1"/>
      <w:numFmt w:val="decimal"/>
      <w:lvlText w:val="%5."/>
      <w:lvlJc w:val="left"/>
      <w:pPr>
        <w:tabs>
          <w:tab w:val="num" w:pos="5509"/>
        </w:tabs>
        <w:ind w:left="5509" w:hanging="360"/>
      </w:pPr>
    </w:lvl>
    <w:lvl w:ilvl="5" w:tplc="AC0614E6" w:tentative="1">
      <w:start w:val="1"/>
      <w:numFmt w:val="decimal"/>
      <w:lvlText w:val="%6."/>
      <w:lvlJc w:val="left"/>
      <w:pPr>
        <w:tabs>
          <w:tab w:val="num" w:pos="6229"/>
        </w:tabs>
        <w:ind w:left="6229" w:hanging="360"/>
      </w:pPr>
    </w:lvl>
    <w:lvl w:ilvl="6" w:tplc="395E3C94" w:tentative="1">
      <w:start w:val="1"/>
      <w:numFmt w:val="decimal"/>
      <w:lvlText w:val="%7."/>
      <w:lvlJc w:val="left"/>
      <w:pPr>
        <w:tabs>
          <w:tab w:val="num" w:pos="6949"/>
        </w:tabs>
        <w:ind w:left="6949" w:hanging="360"/>
      </w:pPr>
    </w:lvl>
    <w:lvl w:ilvl="7" w:tplc="5F362DE0" w:tentative="1">
      <w:start w:val="1"/>
      <w:numFmt w:val="decimal"/>
      <w:lvlText w:val="%8."/>
      <w:lvlJc w:val="left"/>
      <w:pPr>
        <w:tabs>
          <w:tab w:val="num" w:pos="7669"/>
        </w:tabs>
        <w:ind w:left="7669" w:hanging="360"/>
      </w:pPr>
    </w:lvl>
    <w:lvl w:ilvl="8" w:tplc="6C16F910" w:tentative="1">
      <w:start w:val="1"/>
      <w:numFmt w:val="decimal"/>
      <w:lvlText w:val="%9."/>
      <w:lvlJc w:val="left"/>
      <w:pPr>
        <w:tabs>
          <w:tab w:val="num" w:pos="8389"/>
        </w:tabs>
        <w:ind w:left="8389" w:hanging="360"/>
      </w:pPr>
    </w:lvl>
  </w:abstractNum>
  <w:abstractNum w:abstractNumId="12" w15:restartNumberingAfterBreak="0">
    <w:nsid w:val="3C9B4DA6"/>
    <w:multiLevelType w:val="hybridMultilevel"/>
    <w:tmpl w:val="1BE21CE0"/>
    <w:lvl w:ilvl="0" w:tplc="308E05F6">
      <w:start w:val="1"/>
      <w:numFmt w:val="decimal"/>
      <w:lvlText w:val="%1."/>
      <w:lvlJc w:val="left"/>
      <w:pPr>
        <w:tabs>
          <w:tab w:val="num" w:pos="502"/>
        </w:tabs>
        <w:ind w:left="502" w:hanging="360"/>
      </w:pPr>
    </w:lvl>
    <w:lvl w:ilvl="1" w:tplc="1CE27DAC" w:tentative="1">
      <w:start w:val="1"/>
      <w:numFmt w:val="decimal"/>
      <w:lvlText w:val="%2."/>
      <w:lvlJc w:val="left"/>
      <w:pPr>
        <w:tabs>
          <w:tab w:val="num" w:pos="1222"/>
        </w:tabs>
        <w:ind w:left="1222" w:hanging="360"/>
      </w:pPr>
    </w:lvl>
    <w:lvl w:ilvl="2" w:tplc="B7805AA4" w:tentative="1">
      <w:start w:val="1"/>
      <w:numFmt w:val="decimal"/>
      <w:lvlText w:val="%3."/>
      <w:lvlJc w:val="left"/>
      <w:pPr>
        <w:tabs>
          <w:tab w:val="num" w:pos="1942"/>
        </w:tabs>
        <w:ind w:left="1942" w:hanging="360"/>
      </w:pPr>
    </w:lvl>
    <w:lvl w:ilvl="3" w:tplc="9B10344C" w:tentative="1">
      <w:start w:val="1"/>
      <w:numFmt w:val="decimal"/>
      <w:lvlText w:val="%4."/>
      <w:lvlJc w:val="left"/>
      <w:pPr>
        <w:tabs>
          <w:tab w:val="num" w:pos="2662"/>
        </w:tabs>
        <w:ind w:left="2662" w:hanging="360"/>
      </w:pPr>
    </w:lvl>
    <w:lvl w:ilvl="4" w:tplc="CB7CDDB4" w:tentative="1">
      <w:start w:val="1"/>
      <w:numFmt w:val="decimal"/>
      <w:lvlText w:val="%5."/>
      <w:lvlJc w:val="left"/>
      <w:pPr>
        <w:tabs>
          <w:tab w:val="num" w:pos="3382"/>
        </w:tabs>
        <w:ind w:left="3382" w:hanging="360"/>
      </w:pPr>
    </w:lvl>
    <w:lvl w:ilvl="5" w:tplc="F14CA364" w:tentative="1">
      <w:start w:val="1"/>
      <w:numFmt w:val="decimal"/>
      <w:lvlText w:val="%6."/>
      <w:lvlJc w:val="left"/>
      <w:pPr>
        <w:tabs>
          <w:tab w:val="num" w:pos="4102"/>
        </w:tabs>
        <w:ind w:left="4102" w:hanging="360"/>
      </w:pPr>
    </w:lvl>
    <w:lvl w:ilvl="6" w:tplc="E58261E0" w:tentative="1">
      <w:start w:val="1"/>
      <w:numFmt w:val="decimal"/>
      <w:lvlText w:val="%7."/>
      <w:lvlJc w:val="left"/>
      <w:pPr>
        <w:tabs>
          <w:tab w:val="num" w:pos="4822"/>
        </w:tabs>
        <w:ind w:left="4822" w:hanging="360"/>
      </w:pPr>
    </w:lvl>
    <w:lvl w:ilvl="7" w:tplc="501EE68A" w:tentative="1">
      <w:start w:val="1"/>
      <w:numFmt w:val="decimal"/>
      <w:lvlText w:val="%8."/>
      <w:lvlJc w:val="left"/>
      <w:pPr>
        <w:tabs>
          <w:tab w:val="num" w:pos="5542"/>
        </w:tabs>
        <w:ind w:left="5542" w:hanging="360"/>
      </w:pPr>
    </w:lvl>
    <w:lvl w:ilvl="8" w:tplc="FA24DEEA" w:tentative="1">
      <w:start w:val="1"/>
      <w:numFmt w:val="decimal"/>
      <w:lvlText w:val="%9."/>
      <w:lvlJc w:val="left"/>
      <w:pPr>
        <w:tabs>
          <w:tab w:val="num" w:pos="6262"/>
        </w:tabs>
        <w:ind w:left="6262" w:hanging="360"/>
      </w:pPr>
    </w:lvl>
  </w:abstractNum>
  <w:abstractNum w:abstractNumId="13" w15:restartNumberingAfterBreak="0">
    <w:nsid w:val="3CCF1597"/>
    <w:multiLevelType w:val="multilevel"/>
    <w:tmpl w:val="2BC6D492"/>
    <w:lvl w:ilvl="0">
      <w:start w:val="5"/>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511A5A"/>
    <w:multiLevelType w:val="multilevel"/>
    <w:tmpl w:val="704CAE46"/>
    <w:lvl w:ilvl="0">
      <w:start w:val="1"/>
      <w:numFmt w:val="decimal"/>
      <w:lvlText w:val="5%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BC1DC3"/>
    <w:multiLevelType w:val="hybridMultilevel"/>
    <w:tmpl w:val="1C6E134E"/>
    <w:lvl w:ilvl="0" w:tplc="F370AB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52732E4"/>
    <w:multiLevelType w:val="multilevel"/>
    <w:tmpl w:val="041F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5"/>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4F2304"/>
    <w:multiLevelType w:val="multilevel"/>
    <w:tmpl w:val="64F0DCA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bullet"/>
      <w:lvlText w:val=""/>
      <w:lvlJc w:val="left"/>
      <w:pPr>
        <w:tabs>
          <w:tab w:val="num" w:pos="1440"/>
        </w:tabs>
        <w:ind w:left="1224" w:hanging="504"/>
      </w:pPr>
      <w:rPr>
        <w:rFonts w:ascii="Symbol" w:hAnsi="Symbol" w:hint="default"/>
        <w:b/>
        <w:color w:val="auto"/>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color w:val="auto"/>
      </w:rPr>
    </w:lvl>
    <w:lvl w:ilvl="5">
      <w:start w:val="1"/>
      <w:numFmt w:val="decimal"/>
      <w:lvlText w:val="%1.%2.%3.%4.%5.%6."/>
      <w:lvlJc w:val="left"/>
      <w:pPr>
        <w:tabs>
          <w:tab w:val="num" w:pos="2880"/>
        </w:tabs>
        <w:ind w:left="2736" w:hanging="936"/>
      </w:pPr>
      <w:rPr>
        <w:rFonts w:cs="Times New Roman" w:hint="default"/>
        <w:color w:val="auto"/>
      </w:rPr>
    </w:lvl>
    <w:lvl w:ilvl="6">
      <w:start w:val="1"/>
      <w:numFmt w:val="decimal"/>
      <w:lvlText w:val="%1.%2.%3.%4.%5.%6.%7."/>
      <w:lvlJc w:val="left"/>
      <w:pPr>
        <w:tabs>
          <w:tab w:val="num" w:pos="3600"/>
        </w:tabs>
        <w:ind w:left="3240" w:hanging="1080"/>
      </w:pPr>
      <w:rPr>
        <w:rFonts w:cs="Times New Roman" w:hint="default"/>
        <w:color w:val="auto"/>
      </w:rPr>
    </w:lvl>
    <w:lvl w:ilvl="7">
      <w:start w:val="1"/>
      <w:numFmt w:val="decimal"/>
      <w:lvlText w:val="%1.%2.%3.%4.%5.%6.%7.%8."/>
      <w:lvlJc w:val="left"/>
      <w:pPr>
        <w:tabs>
          <w:tab w:val="num" w:pos="3960"/>
        </w:tabs>
        <w:ind w:left="3744" w:hanging="1224"/>
      </w:pPr>
      <w:rPr>
        <w:rFonts w:cs="Times New Roman" w:hint="default"/>
        <w:color w:val="auto"/>
      </w:rPr>
    </w:lvl>
    <w:lvl w:ilvl="8">
      <w:start w:val="1"/>
      <w:numFmt w:val="decimal"/>
      <w:lvlText w:val="%1.%2.%3.%4.%5.%6.%7.%8.%9."/>
      <w:lvlJc w:val="left"/>
      <w:pPr>
        <w:tabs>
          <w:tab w:val="num" w:pos="4680"/>
        </w:tabs>
        <w:ind w:left="4320" w:hanging="1440"/>
      </w:pPr>
      <w:rPr>
        <w:rFonts w:cs="Times New Roman" w:hint="default"/>
        <w:color w:val="auto"/>
      </w:rPr>
    </w:lvl>
  </w:abstractNum>
  <w:abstractNum w:abstractNumId="18" w15:restartNumberingAfterBreak="0">
    <w:nsid w:val="46295EFB"/>
    <w:multiLevelType w:val="multilevel"/>
    <w:tmpl w:val="FB08210A"/>
    <w:lvl w:ilvl="0">
      <w:start w:val="3"/>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94E7B15"/>
    <w:multiLevelType w:val="multilevel"/>
    <w:tmpl w:val="041F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901709"/>
    <w:multiLevelType w:val="multilevel"/>
    <w:tmpl w:val="128AA744"/>
    <w:lvl w:ilvl="0">
      <w:start w:val="5"/>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F246A7A"/>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8329FD"/>
    <w:multiLevelType w:val="hybridMultilevel"/>
    <w:tmpl w:val="25A80E00"/>
    <w:lvl w:ilvl="0" w:tplc="14DCC35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CA277D2"/>
    <w:multiLevelType w:val="multilevel"/>
    <w:tmpl w:val="15803C24"/>
    <w:lvl w:ilvl="0">
      <w:start w:val="5"/>
      <w:numFmt w:val="decimal"/>
      <w:lvlText w:val="%1."/>
      <w:lvlJc w:val="left"/>
      <w:pPr>
        <w:ind w:left="360" w:hanging="36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FC367D"/>
    <w:multiLevelType w:val="hybridMultilevel"/>
    <w:tmpl w:val="415E32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A336E24"/>
    <w:multiLevelType w:val="multilevel"/>
    <w:tmpl w:val="041F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C391512"/>
    <w:multiLevelType w:val="multilevel"/>
    <w:tmpl w:val="041F001D"/>
    <w:numStyleLink w:val="Style5"/>
  </w:abstractNum>
  <w:abstractNum w:abstractNumId="27" w15:restartNumberingAfterBreak="0">
    <w:nsid w:val="6DAD5359"/>
    <w:multiLevelType w:val="multilevel"/>
    <w:tmpl w:val="AD2A9B4A"/>
    <w:lvl w:ilvl="0">
      <w:start w:val="5"/>
      <w:numFmt w:val="decimal"/>
      <w:lvlText w:val="%1."/>
      <w:lvlJc w:val="left"/>
      <w:pPr>
        <w:ind w:left="360" w:hanging="360"/>
      </w:pPr>
      <w:rPr>
        <w:rFonts w:hint="default"/>
      </w:rPr>
    </w:lvl>
    <w:lvl w:ilvl="1">
      <w:start w:val="1"/>
      <w:numFmt w:val="decimal"/>
      <w:lvlText w:val="%1.%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1434DE"/>
    <w:multiLevelType w:val="multilevel"/>
    <w:tmpl w:val="7C2AC92C"/>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FA4A09"/>
    <w:multiLevelType w:val="hybridMultilevel"/>
    <w:tmpl w:val="D09C7A0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0" w15:restartNumberingAfterBreak="0">
    <w:nsid w:val="7A584CE1"/>
    <w:multiLevelType w:val="multilevel"/>
    <w:tmpl w:val="041F001D"/>
    <w:styleLink w:val="Style4"/>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5"/>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9E2A13"/>
    <w:multiLevelType w:val="multilevel"/>
    <w:tmpl w:val="379E2510"/>
    <w:styleLink w:val="Style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bullet"/>
      <w:lvlText w:val=""/>
      <w:lvlJc w:val="left"/>
      <w:pPr>
        <w:tabs>
          <w:tab w:val="num" w:pos="1440"/>
        </w:tabs>
        <w:ind w:left="1224" w:hanging="504"/>
      </w:pPr>
      <w:rPr>
        <w:rFonts w:ascii="Symbol" w:hAnsi="Symbol" w:hint="default"/>
        <w:b/>
        <w:color w:val="auto"/>
      </w:rPr>
    </w:lvl>
    <w:lvl w:ilvl="3">
      <w:start w:val="1"/>
      <w:numFmt w:val="decimal"/>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color w:val="auto"/>
      </w:rPr>
    </w:lvl>
    <w:lvl w:ilvl="5">
      <w:start w:val="1"/>
      <w:numFmt w:val="decimal"/>
      <w:lvlText w:val="%1.%2.%3.%4.%5.%6."/>
      <w:lvlJc w:val="left"/>
      <w:pPr>
        <w:tabs>
          <w:tab w:val="num" w:pos="2880"/>
        </w:tabs>
        <w:ind w:left="2736" w:hanging="936"/>
      </w:pPr>
      <w:rPr>
        <w:rFonts w:cs="Times New Roman" w:hint="default"/>
        <w:color w:val="auto"/>
      </w:rPr>
    </w:lvl>
    <w:lvl w:ilvl="6">
      <w:start w:val="1"/>
      <w:numFmt w:val="decimal"/>
      <w:lvlText w:val="%1.%2.%3.%4.%5.%6.%7."/>
      <w:lvlJc w:val="left"/>
      <w:pPr>
        <w:tabs>
          <w:tab w:val="num" w:pos="3600"/>
        </w:tabs>
        <w:ind w:left="3240" w:hanging="1080"/>
      </w:pPr>
      <w:rPr>
        <w:rFonts w:cs="Times New Roman" w:hint="default"/>
        <w:color w:val="auto"/>
      </w:rPr>
    </w:lvl>
    <w:lvl w:ilvl="7">
      <w:start w:val="1"/>
      <w:numFmt w:val="decimal"/>
      <w:lvlText w:val="%1.%2.%3.%4.%5.%6.%7.%8."/>
      <w:lvlJc w:val="left"/>
      <w:pPr>
        <w:tabs>
          <w:tab w:val="num" w:pos="3960"/>
        </w:tabs>
        <w:ind w:left="3744" w:hanging="1224"/>
      </w:pPr>
      <w:rPr>
        <w:rFonts w:cs="Times New Roman" w:hint="default"/>
        <w:color w:val="auto"/>
      </w:rPr>
    </w:lvl>
    <w:lvl w:ilvl="8">
      <w:start w:val="1"/>
      <w:numFmt w:val="decimal"/>
      <w:lvlText w:val="%1.%2.%3.%4.%5.%6.%7.%8.%9."/>
      <w:lvlJc w:val="left"/>
      <w:pPr>
        <w:tabs>
          <w:tab w:val="num" w:pos="4680"/>
        </w:tabs>
        <w:ind w:left="4320" w:hanging="1440"/>
      </w:pPr>
      <w:rPr>
        <w:rFonts w:cs="Times New Roman" w:hint="default"/>
        <w:color w:val="auto"/>
      </w:rPr>
    </w:lvl>
  </w:abstractNum>
  <w:abstractNum w:abstractNumId="32" w15:restartNumberingAfterBreak="0">
    <w:nsid w:val="7DA90096"/>
    <w:multiLevelType w:val="multilevel"/>
    <w:tmpl w:val="041F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FA321F"/>
    <w:multiLevelType w:val="hybridMultilevel"/>
    <w:tmpl w:val="3C32DACC"/>
    <w:lvl w:ilvl="0" w:tplc="719AB482">
      <w:start w:val="1"/>
      <w:numFmt w:val="bullet"/>
      <w:lvlText w:val=""/>
      <w:lvlJc w:val="left"/>
      <w:pPr>
        <w:tabs>
          <w:tab w:val="num" w:pos="720"/>
        </w:tabs>
        <w:ind w:left="720" w:hanging="360"/>
      </w:pPr>
      <w:rPr>
        <w:rFonts w:ascii="Wingdings" w:hAnsi="Wingdings" w:hint="default"/>
      </w:rPr>
    </w:lvl>
    <w:lvl w:ilvl="1" w:tplc="69BAA4B6">
      <w:start w:val="1"/>
      <w:numFmt w:val="bullet"/>
      <w:lvlText w:val=""/>
      <w:lvlJc w:val="left"/>
      <w:pPr>
        <w:tabs>
          <w:tab w:val="num" w:pos="1440"/>
        </w:tabs>
        <w:ind w:left="1440" w:hanging="360"/>
      </w:pPr>
      <w:rPr>
        <w:rFonts w:ascii="Wingdings" w:hAnsi="Wingdings" w:hint="default"/>
      </w:rPr>
    </w:lvl>
    <w:lvl w:ilvl="2" w:tplc="440037DA" w:tentative="1">
      <w:start w:val="1"/>
      <w:numFmt w:val="bullet"/>
      <w:lvlText w:val=""/>
      <w:lvlJc w:val="left"/>
      <w:pPr>
        <w:tabs>
          <w:tab w:val="num" w:pos="2160"/>
        </w:tabs>
        <w:ind w:left="2160" w:hanging="360"/>
      </w:pPr>
      <w:rPr>
        <w:rFonts w:ascii="Wingdings" w:hAnsi="Wingdings" w:hint="default"/>
      </w:rPr>
    </w:lvl>
    <w:lvl w:ilvl="3" w:tplc="300E022E" w:tentative="1">
      <w:start w:val="1"/>
      <w:numFmt w:val="bullet"/>
      <w:lvlText w:val=""/>
      <w:lvlJc w:val="left"/>
      <w:pPr>
        <w:tabs>
          <w:tab w:val="num" w:pos="2880"/>
        </w:tabs>
        <w:ind w:left="2880" w:hanging="360"/>
      </w:pPr>
      <w:rPr>
        <w:rFonts w:ascii="Wingdings" w:hAnsi="Wingdings" w:hint="default"/>
      </w:rPr>
    </w:lvl>
    <w:lvl w:ilvl="4" w:tplc="01B24E98" w:tentative="1">
      <w:start w:val="1"/>
      <w:numFmt w:val="bullet"/>
      <w:lvlText w:val=""/>
      <w:lvlJc w:val="left"/>
      <w:pPr>
        <w:tabs>
          <w:tab w:val="num" w:pos="3600"/>
        </w:tabs>
        <w:ind w:left="3600" w:hanging="360"/>
      </w:pPr>
      <w:rPr>
        <w:rFonts w:ascii="Wingdings" w:hAnsi="Wingdings" w:hint="default"/>
      </w:rPr>
    </w:lvl>
    <w:lvl w:ilvl="5" w:tplc="A4B8DA90" w:tentative="1">
      <w:start w:val="1"/>
      <w:numFmt w:val="bullet"/>
      <w:lvlText w:val=""/>
      <w:lvlJc w:val="left"/>
      <w:pPr>
        <w:tabs>
          <w:tab w:val="num" w:pos="4320"/>
        </w:tabs>
        <w:ind w:left="4320" w:hanging="360"/>
      </w:pPr>
      <w:rPr>
        <w:rFonts w:ascii="Wingdings" w:hAnsi="Wingdings" w:hint="default"/>
      </w:rPr>
    </w:lvl>
    <w:lvl w:ilvl="6" w:tplc="5B7E7DC4" w:tentative="1">
      <w:start w:val="1"/>
      <w:numFmt w:val="bullet"/>
      <w:lvlText w:val=""/>
      <w:lvlJc w:val="left"/>
      <w:pPr>
        <w:tabs>
          <w:tab w:val="num" w:pos="5040"/>
        </w:tabs>
        <w:ind w:left="5040" w:hanging="360"/>
      </w:pPr>
      <w:rPr>
        <w:rFonts w:ascii="Wingdings" w:hAnsi="Wingdings" w:hint="default"/>
      </w:rPr>
    </w:lvl>
    <w:lvl w:ilvl="7" w:tplc="31B8B76A" w:tentative="1">
      <w:start w:val="1"/>
      <w:numFmt w:val="bullet"/>
      <w:lvlText w:val=""/>
      <w:lvlJc w:val="left"/>
      <w:pPr>
        <w:tabs>
          <w:tab w:val="num" w:pos="5760"/>
        </w:tabs>
        <w:ind w:left="5760" w:hanging="360"/>
      </w:pPr>
      <w:rPr>
        <w:rFonts w:ascii="Wingdings" w:hAnsi="Wingdings" w:hint="default"/>
      </w:rPr>
    </w:lvl>
    <w:lvl w:ilvl="8" w:tplc="F068777E"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3"/>
  </w:num>
  <w:num w:numId="3">
    <w:abstractNumId w:val="29"/>
  </w:num>
  <w:num w:numId="4">
    <w:abstractNumId w:val="24"/>
  </w:num>
  <w:num w:numId="5">
    <w:abstractNumId w:val="22"/>
  </w:num>
  <w:num w:numId="6">
    <w:abstractNumId w:val="7"/>
  </w:num>
  <w:num w:numId="7">
    <w:abstractNumId w:val="28"/>
  </w:num>
  <w:num w:numId="8">
    <w:abstractNumId w:val="17"/>
  </w:num>
  <w:num w:numId="9">
    <w:abstractNumId w:val="8"/>
  </w:num>
  <w:num w:numId="10">
    <w:abstractNumId w:val="31"/>
  </w:num>
  <w:num w:numId="11">
    <w:abstractNumId w:val="1"/>
  </w:num>
  <w:num w:numId="12">
    <w:abstractNumId w:val="5"/>
  </w:num>
  <w:num w:numId="13">
    <w:abstractNumId w:val="6"/>
  </w:num>
  <w:num w:numId="14">
    <w:abstractNumId w:val="4"/>
  </w:num>
  <w:num w:numId="15">
    <w:abstractNumId w:val="13"/>
  </w:num>
  <w:num w:numId="16">
    <w:abstractNumId w:val="23"/>
  </w:num>
  <w:num w:numId="17">
    <w:abstractNumId w:val="30"/>
  </w:num>
  <w:num w:numId="18">
    <w:abstractNumId w:val="26"/>
  </w:num>
  <w:num w:numId="19">
    <w:abstractNumId w:val="19"/>
  </w:num>
  <w:num w:numId="20">
    <w:abstractNumId w:val="14"/>
  </w:num>
  <w:num w:numId="21">
    <w:abstractNumId w:val="20"/>
  </w:num>
  <w:num w:numId="22">
    <w:abstractNumId w:val="21"/>
  </w:num>
  <w:num w:numId="23">
    <w:abstractNumId w:val="10"/>
  </w:num>
  <w:num w:numId="24">
    <w:abstractNumId w:val="9"/>
  </w:num>
  <w:num w:numId="25">
    <w:abstractNumId w:val="32"/>
  </w:num>
  <w:num w:numId="26">
    <w:abstractNumId w:val="2"/>
  </w:num>
  <w:num w:numId="27">
    <w:abstractNumId w:val="25"/>
  </w:num>
  <w:num w:numId="28">
    <w:abstractNumId w:val="16"/>
  </w:num>
  <w:num w:numId="29">
    <w:abstractNumId w:val="27"/>
  </w:num>
  <w:num w:numId="30">
    <w:abstractNumId w:val="0"/>
  </w:num>
  <w:num w:numId="31">
    <w:abstractNumId w:val="15"/>
  </w:num>
  <w:num w:numId="32">
    <w:abstractNumId w:val="3"/>
  </w:num>
  <w:num w:numId="33">
    <w:abstractNumId w:val="1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25"/>
    <w:rsid w:val="00065769"/>
    <w:rsid w:val="000A4BFD"/>
    <w:rsid w:val="000D454A"/>
    <w:rsid w:val="001135A3"/>
    <w:rsid w:val="00125BCC"/>
    <w:rsid w:val="001A3FA8"/>
    <w:rsid w:val="001B10D7"/>
    <w:rsid w:val="001B6129"/>
    <w:rsid w:val="00226325"/>
    <w:rsid w:val="00234C40"/>
    <w:rsid w:val="002473D4"/>
    <w:rsid w:val="00247962"/>
    <w:rsid w:val="002547A4"/>
    <w:rsid w:val="0026157A"/>
    <w:rsid w:val="002C3EEF"/>
    <w:rsid w:val="002C4F04"/>
    <w:rsid w:val="002C7547"/>
    <w:rsid w:val="002D3F55"/>
    <w:rsid w:val="002E374B"/>
    <w:rsid w:val="002E37DC"/>
    <w:rsid w:val="002E5901"/>
    <w:rsid w:val="003034CD"/>
    <w:rsid w:val="00304797"/>
    <w:rsid w:val="003930D8"/>
    <w:rsid w:val="00412C58"/>
    <w:rsid w:val="00480676"/>
    <w:rsid w:val="00513D08"/>
    <w:rsid w:val="005978D1"/>
    <w:rsid w:val="005B5CBB"/>
    <w:rsid w:val="005F6373"/>
    <w:rsid w:val="005F74F1"/>
    <w:rsid w:val="00605FE1"/>
    <w:rsid w:val="00646999"/>
    <w:rsid w:val="006D0F95"/>
    <w:rsid w:val="006E101A"/>
    <w:rsid w:val="006E5F74"/>
    <w:rsid w:val="00701156"/>
    <w:rsid w:val="00717631"/>
    <w:rsid w:val="00760B79"/>
    <w:rsid w:val="00827300"/>
    <w:rsid w:val="008506AB"/>
    <w:rsid w:val="008A0958"/>
    <w:rsid w:val="008C7AD6"/>
    <w:rsid w:val="008E7D73"/>
    <w:rsid w:val="009214FA"/>
    <w:rsid w:val="009A6811"/>
    <w:rsid w:val="009B0AAE"/>
    <w:rsid w:val="00A03DB8"/>
    <w:rsid w:val="00A30C50"/>
    <w:rsid w:val="00A50C86"/>
    <w:rsid w:val="00A731B7"/>
    <w:rsid w:val="00A84635"/>
    <w:rsid w:val="00AD2394"/>
    <w:rsid w:val="00AD7CB0"/>
    <w:rsid w:val="00B25A46"/>
    <w:rsid w:val="00B35E5E"/>
    <w:rsid w:val="00B468BA"/>
    <w:rsid w:val="00B74EBB"/>
    <w:rsid w:val="00B77714"/>
    <w:rsid w:val="00C05469"/>
    <w:rsid w:val="00C162C3"/>
    <w:rsid w:val="00C562EA"/>
    <w:rsid w:val="00C66CCA"/>
    <w:rsid w:val="00CA3FB1"/>
    <w:rsid w:val="00CB41FA"/>
    <w:rsid w:val="00CF129A"/>
    <w:rsid w:val="00D927D4"/>
    <w:rsid w:val="00DA13DA"/>
    <w:rsid w:val="00DC030D"/>
    <w:rsid w:val="00E26C72"/>
    <w:rsid w:val="00E72BD1"/>
    <w:rsid w:val="00E80ECC"/>
    <w:rsid w:val="00EA3E24"/>
    <w:rsid w:val="00EE2B5E"/>
    <w:rsid w:val="00F45DF9"/>
    <w:rsid w:val="00F764AF"/>
    <w:rsid w:val="00FF26D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73DA2B-D6D5-4498-B925-40854EB0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325"/>
    <w:pPr>
      <w:spacing w:after="160" w:line="259" w:lineRule="auto"/>
    </w:pPr>
    <w:rPr>
      <w:lang w:val="tr-TR"/>
    </w:rPr>
  </w:style>
  <w:style w:type="paragraph" w:styleId="Heading3">
    <w:name w:val="heading 3"/>
    <w:basedOn w:val="Normal"/>
    <w:next w:val="Normal"/>
    <w:link w:val="Heading3Char"/>
    <w:qFormat/>
    <w:rsid w:val="000D454A"/>
    <w:pPr>
      <w:keepNext/>
      <w:spacing w:after="0" w:line="240" w:lineRule="auto"/>
      <w:jc w:val="center"/>
      <w:outlineLvl w:val="2"/>
    </w:pPr>
    <w:rPr>
      <w:rFonts w:ascii="Times New Roman" w:eastAsia="Times New Roman" w:hAnsi="Times New Roman" w:cs="Times New Roman"/>
      <w:b/>
      <w:bCs/>
      <w:sz w:val="28"/>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CCA"/>
    <w:pPr>
      <w:ind w:left="720"/>
      <w:contextualSpacing/>
    </w:pPr>
  </w:style>
  <w:style w:type="paragraph" w:styleId="NormalWeb">
    <w:name w:val="Normal (Web)"/>
    <w:basedOn w:val="Normal"/>
    <w:uiPriority w:val="99"/>
    <w:semiHidden/>
    <w:unhideWhenUsed/>
    <w:rsid w:val="002473D4"/>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8A0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958"/>
    <w:rPr>
      <w:rFonts w:ascii="Tahoma" w:hAnsi="Tahoma" w:cs="Tahoma"/>
      <w:sz w:val="16"/>
      <w:szCs w:val="16"/>
      <w:lang w:val="tr-TR"/>
    </w:rPr>
  </w:style>
  <w:style w:type="paragraph" w:styleId="FootnoteText">
    <w:name w:val="footnote text"/>
    <w:basedOn w:val="Normal"/>
    <w:link w:val="FootnoteTextChar"/>
    <w:uiPriority w:val="99"/>
    <w:unhideWhenUsed/>
    <w:rsid w:val="00717631"/>
    <w:pPr>
      <w:spacing w:after="0" w:line="240" w:lineRule="auto"/>
    </w:pPr>
    <w:rPr>
      <w:sz w:val="20"/>
      <w:szCs w:val="20"/>
      <w:lang w:val="bg-BG"/>
    </w:rPr>
  </w:style>
  <w:style w:type="character" w:customStyle="1" w:styleId="FootnoteTextChar">
    <w:name w:val="Footnote Text Char"/>
    <w:basedOn w:val="DefaultParagraphFont"/>
    <w:link w:val="FootnoteText"/>
    <w:uiPriority w:val="99"/>
    <w:rsid w:val="00717631"/>
    <w:rPr>
      <w:sz w:val="20"/>
      <w:szCs w:val="20"/>
    </w:rPr>
  </w:style>
  <w:style w:type="character" w:styleId="FootnoteReference">
    <w:name w:val="footnote reference"/>
    <w:basedOn w:val="DefaultParagraphFont"/>
    <w:uiPriority w:val="99"/>
    <w:semiHidden/>
    <w:unhideWhenUsed/>
    <w:rsid w:val="00717631"/>
    <w:rPr>
      <w:vertAlign w:val="superscript"/>
    </w:rPr>
  </w:style>
  <w:style w:type="character" w:styleId="Hyperlink">
    <w:name w:val="Hyperlink"/>
    <w:basedOn w:val="DefaultParagraphFont"/>
    <w:uiPriority w:val="99"/>
    <w:unhideWhenUsed/>
    <w:rsid w:val="00717631"/>
    <w:rPr>
      <w:color w:val="0000FF" w:themeColor="hyperlink"/>
      <w:u w:val="single"/>
    </w:rPr>
  </w:style>
  <w:style w:type="character" w:customStyle="1" w:styleId="Heading3Char">
    <w:name w:val="Heading 3 Char"/>
    <w:basedOn w:val="DefaultParagraphFont"/>
    <w:link w:val="Heading3"/>
    <w:rsid w:val="000D454A"/>
    <w:rPr>
      <w:rFonts w:ascii="Times New Roman" w:eastAsia="Times New Roman" w:hAnsi="Times New Roman" w:cs="Times New Roman"/>
      <w:b/>
      <w:bCs/>
      <w:sz w:val="28"/>
      <w:szCs w:val="24"/>
      <w:lang w:val="en-US" w:eastAsia="ru-RU"/>
    </w:rPr>
  </w:style>
  <w:style w:type="numbering" w:customStyle="1" w:styleId="Style1">
    <w:name w:val="Style1"/>
    <w:uiPriority w:val="99"/>
    <w:rsid w:val="00065769"/>
    <w:pPr>
      <w:numPr>
        <w:numId w:val="9"/>
      </w:numPr>
    </w:pPr>
  </w:style>
  <w:style w:type="numbering" w:customStyle="1" w:styleId="Style2">
    <w:name w:val="Style2"/>
    <w:uiPriority w:val="99"/>
    <w:rsid w:val="00065769"/>
    <w:pPr>
      <w:numPr>
        <w:numId w:val="10"/>
      </w:numPr>
    </w:pPr>
  </w:style>
  <w:style w:type="numbering" w:customStyle="1" w:styleId="Style3">
    <w:name w:val="Style3"/>
    <w:uiPriority w:val="99"/>
    <w:rsid w:val="00B74EBB"/>
    <w:pPr>
      <w:numPr>
        <w:numId w:val="14"/>
      </w:numPr>
    </w:pPr>
  </w:style>
  <w:style w:type="numbering" w:customStyle="1" w:styleId="Style4">
    <w:name w:val="Style4"/>
    <w:uiPriority w:val="99"/>
    <w:rsid w:val="002D3F55"/>
    <w:pPr>
      <w:numPr>
        <w:numId w:val="17"/>
      </w:numPr>
    </w:pPr>
  </w:style>
  <w:style w:type="numbering" w:customStyle="1" w:styleId="Style5">
    <w:name w:val="Style5"/>
    <w:uiPriority w:val="99"/>
    <w:rsid w:val="002D3F55"/>
    <w:pPr>
      <w:numPr>
        <w:numId w:val="19"/>
      </w:numPr>
    </w:pPr>
  </w:style>
  <w:style w:type="numbering" w:customStyle="1" w:styleId="Style6">
    <w:name w:val="Style6"/>
    <w:uiPriority w:val="99"/>
    <w:rsid w:val="003034CD"/>
    <w:pPr>
      <w:numPr>
        <w:numId w:val="25"/>
      </w:numPr>
    </w:pPr>
  </w:style>
  <w:style w:type="numbering" w:customStyle="1" w:styleId="Style7">
    <w:name w:val="Style7"/>
    <w:uiPriority w:val="99"/>
    <w:rsid w:val="003034CD"/>
    <w:pPr>
      <w:numPr>
        <w:numId w:val="27"/>
      </w:numPr>
    </w:pPr>
  </w:style>
  <w:style w:type="numbering" w:customStyle="1" w:styleId="Style8">
    <w:name w:val="Style8"/>
    <w:uiPriority w:val="99"/>
    <w:rsid w:val="003034CD"/>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6500">
      <w:bodyDiv w:val="1"/>
      <w:marLeft w:val="0"/>
      <w:marRight w:val="0"/>
      <w:marTop w:val="0"/>
      <w:marBottom w:val="0"/>
      <w:divBdr>
        <w:top w:val="none" w:sz="0" w:space="0" w:color="auto"/>
        <w:left w:val="none" w:sz="0" w:space="0" w:color="auto"/>
        <w:bottom w:val="none" w:sz="0" w:space="0" w:color="auto"/>
        <w:right w:val="none" w:sz="0" w:space="0" w:color="auto"/>
      </w:divBdr>
    </w:div>
    <w:div w:id="206534021">
      <w:bodyDiv w:val="1"/>
      <w:marLeft w:val="0"/>
      <w:marRight w:val="0"/>
      <w:marTop w:val="0"/>
      <w:marBottom w:val="0"/>
      <w:divBdr>
        <w:top w:val="none" w:sz="0" w:space="0" w:color="auto"/>
        <w:left w:val="none" w:sz="0" w:space="0" w:color="auto"/>
        <w:bottom w:val="none" w:sz="0" w:space="0" w:color="auto"/>
        <w:right w:val="none" w:sz="0" w:space="0" w:color="auto"/>
      </w:divBdr>
    </w:div>
    <w:div w:id="325787269">
      <w:bodyDiv w:val="1"/>
      <w:marLeft w:val="0"/>
      <w:marRight w:val="0"/>
      <w:marTop w:val="0"/>
      <w:marBottom w:val="0"/>
      <w:divBdr>
        <w:top w:val="none" w:sz="0" w:space="0" w:color="auto"/>
        <w:left w:val="none" w:sz="0" w:space="0" w:color="auto"/>
        <w:bottom w:val="none" w:sz="0" w:space="0" w:color="auto"/>
        <w:right w:val="none" w:sz="0" w:space="0" w:color="auto"/>
      </w:divBdr>
      <w:divsChild>
        <w:div w:id="1554123708">
          <w:marLeft w:val="720"/>
          <w:marRight w:val="0"/>
          <w:marTop w:val="154"/>
          <w:marBottom w:val="0"/>
          <w:divBdr>
            <w:top w:val="none" w:sz="0" w:space="0" w:color="auto"/>
            <w:left w:val="none" w:sz="0" w:space="0" w:color="auto"/>
            <w:bottom w:val="none" w:sz="0" w:space="0" w:color="auto"/>
            <w:right w:val="none" w:sz="0" w:space="0" w:color="auto"/>
          </w:divBdr>
        </w:div>
        <w:div w:id="817499731">
          <w:marLeft w:val="720"/>
          <w:marRight w:val="0"/>
          <w:marTop w:val="154"/>
          <w:marBottom w:val="0"/>
          <w:divBdr>
            <w:top w:val="none" w:sz="0" w:space="0" w:color="auto"/>
            <w:left w:val="none" w:sz="0" w:space="0" w:color="auto"/>
            <w:bottom w:val="none" w:sz="0" w:space="0" w:color="auto"/>
            <w:right w:val="none" w:sz="0" w:space="0" w:color="auto"/>
          </w:divBdr>
        </w:div>
      </w:divsChild>
    </w:div>
    <w:div w:id="354815926">
      <w:bodyDiv w:val="1"/>
      <w:marLeft w:val="0"/>
      <w:marRight w:val="0"/>
      <w:marTop w:val="0"/>
      <w:marBottom w:val="0"/>
      <w:divBdr>
        <w:top w:val="none" w:sz="0" w:space="0" w:color="auto"/>
        <w:left w:val="none" w:sz="0" w:space="0" w:color="auto"/>
        <w:bottom w:val="none" w:sz="0" w:space="0" w:color="auto"/>
        <w:right w:val="none" w:sz="0" w:space="0" w:color="auto"/>
      </w:divBdr>
    </w:div>
    <w:div w:id="525365623">
      <w:bodyDiv w:val="1"/>
      <w:marLeft w:val="0"/>
      <w:marRight w:val="0"/>
      <w:marTop w:val="0"/>
      <w:marBottom w:val="0"/>
      <w:divBdr>
        <w:top w:val="none" w:sz="0" w:space="0" w:color="auto"/>
        <w:left w:val="none" w:sz="0" w:space="0" w:color="auto"/>
        <w:bottom w:val="none" w:sz="0" w:space="0" w:color="auto"/>
        <w:right w:val="none" w:sz="0" w:space="0" w:color="auto"/>
      </w:divBdr>
    </w:div>
    <w:div w:id="533419480">
      <w:bodyDiv w:val="1"/>
      <w:marLeft w:val="0"/>
      <w:marRight w:val="0"/>
      <w:marTop w:val="0"/>
      <w:marBottom w:val="0"/>
      <w:divBdr>
        <w:top w:val="none" w:sz="0" w:space="0" w:color="auto"/>
        <w:left w:val="none" w:sz="0" w:space="0" w:color="auto"/>
        <w:bottom w:val="none" w:sz="0" w:space="0" w:color="auto"/>
        <w:right w:val="none" w:sz="0" w:space="0" w:color="auto"/>
      </w:divBdr>
    </w:div>
    <w:div w:id="709258131">
      <w:bodyDiv w:val="1"/>
      <w:marLeft w:val="0"/>
      <w:marRight w:val="0"/>
      <w:marTop w:val="0"/>
      <w:marBottom w:val="0"/>
      <w:divBdr>
        <w:top w:val="none" w:sz="0" w:space="0" w:color="auto"/>
        <w:left w:val="none" w:sz="0" w:space="0" w:color="auto"/>
        <w:bottom w:val="none" w:sz="0" w:space="0" w:color="auto"/>
        <w:right w:val="none" w:sz="0" w:space="0" w:color="auto"/>
      </w:divBdr>
      <w:divsChild>
        <w:div w:id="1406302512">
          <w:marLeft w:val="547"/>
          <w:marRight w:val="0"/>
          <w:marTop w:val="86"/>
          <w:marBottom w:val="0"/>
          <w:divBdr>
            <w:top w:val="none" w:sz="0" w:space="0" w:color="auto"/>
            <w:left w:val="none" w:sz="0" w:space="0" w:color="auto"/>
            <w:bottom w:val="none" w:sz="0" w:space="0" w:color="auto"/>
            <w:right w:val="none" w:sz="0" w:space="0" w:color="auto"/>
          </w:divBdr>
        </w:div>
        <w:div w:id="1366448916">
          <w:marLeft w:val="547"/>
          <w:marRight w:val="0"/>
          <w:marTop w:val="86"/>
          <w:marBottom w:val="0"/>
          <w:divBdr>
            <w:top w:val="none" w:sz="0" w:space="0" w:color="auto"/>
            <w:left w:val="none" w:sz="0" w:space="0" w:color="auto"/>
            <w:bottom w:val="none" w:sz="0" w:space="0" w:color="auto"/>
            <w:right w:val="none" w:sz="0" w:space="0" w:color="auto"/>
          </w:divBdr>
        </w:div>
      </w:divsChild>
    </w:div>
    <w:div w:id="756291637">
      <w:bodyDiv w:val="1"/>
      <w:marLeft w:val="0"/>
      <w:marRight w:val="0"/>
      <w:marTop w:val="0"/>
      <w:marBottom w:val="0"/>
      <w:divBdr>
        <w:top w:val="none" w:sz="0" w:space="0" w:color="auto"/>
        <w:left w:val="none" w:sz="0" w:space="0" w:color="auto"/>
        <w:bottom w:val="none" w:sz="0" w:space="0" w:color="auto"/>
        <w:right w:val="none" w:sz="0" w:space="0" w:color="auto"/>
      </w:divBdr>
    </w:div>
    <w:div w:id="920915421">
      <w:bodyDiv w:val="1"/>
      <w:marLeft w:val="0"/>
      <w:marRight w:val="0"/>
      <w:marTop w:val="0"/>
      <w:marBottom w:val="0"/>
      <w:divBdr>
        <w:top w:val="none" w:sz="0" w:space="0" w:color="auto"/>
        <w:left w:val="none" w:sz="0" w:space="0" w:color="auto"/>
        <w:bottom w:val="none" w:sz="0" w:space="0" w:color="auto"/>
        <w:right w:val="none" w:sz="0" w:space="0" w:color="auto"/>
      </w:divBdr>
    </w:div>
    <w:div w:id="1002048645">
      <w:bodyDiv w:val="1"/>
      <w:marLeft w:val="0"/>
      <w:marRight w:val="0"/>
      <w:marTop w:val="0"/>
      <w:marBottom w:val="0"/>
      <w:divBdr>
        <w:top w:val="none" w:sz="0" w:space="0" w:color="auto"/>
        <w:left w:val="none" w:sz="0" w:space="0" w:color="auto"/>
        <w:bottom w:val="none" w:sz="0" w:space="0" w:color="auto"/>
        <w:right w:val="none" w:sz="0" w:space="0" w:color="auto"/>
      </w:divBdr>
    </w:div>
    <w:div w:id="1019351437">
      <w:bodyDiv w:val="1"/>
      <w:marLeft w:val="0"/>
      <w:marRight w:val="0"/>
      <w:marTop w:val="0"/>
      <w:marBottom w:val="0"/>
      <w:divBdr>
        <w:top w:val="none" w:sz="0" w:space="0" w:color="auto"/>
        <w:left w:val="none" w:sz="0" w:space="0" w:color="auto"/>
        <w:bottom w:val="none" w:sz="0" w:space="0" w:color="auto"/>
        <w:right w:val="none" w:sz="0" w:space="0" w:color="auto"/>
      </w:divBdr>
    </w:div>
    <w:div w:id="1108432617">
      <w:bodyDiv w:val="1"/>
      <w:marLeft w:val="0"/>
      <w:marRight w:val="0"/>
      <w:marTop w:val="0"/>
      <w:marBottom w:val="0"/>
      <w:divBdr>
        <w:top w:val="none" w:sz="0" w:space="0" w:color="auto"/>
        <w:left w:val="none" w:sz="0" w:space="0" w:color="auto"/>
        <w:bottom w:val="none" w:sz="0" w:space="0" w:color="auto"/>
        <w:right w:val="none" w:sz="0" w:space="0" w:color="auto"/>
      </w:divBdr>
    </w:div>
    <w:div w:id="1148671468">
      <w:bodyDiv w:val="1"/>
      <w:marLeft w:val="0"/>
      <w:marRight w:val="0"/>
      <w:marTop w:val="0"/>
      <w:marBottom w:val="0"/>
      <w:divBdr>
        <w:top w:val="none" w:sz="0" w:space="0" w:color="auto"/>
        <w:left w:val="none" w:sz="0" w:space="0" w:color="auto"/>
        <w:bottom w:val="none" w:sz="0" w:space="0" w:color="auto"/>
        <w:right w:val="none" w:sz="0" w:space="0" w:color="auto"/>
      </w:divBdr>
    </w:div>
    <w:div w:id="1350258337">
      <w:bodyDiv w:val="1"/>
      <w:marLeft w:val="0"/>
      <w:marRight w:val="0"/>
      <w:marTop w:val="0"/>
      <w:marBottom w:val="0"/>
      <w:divBdr>
        <w:top w:val="none" w:sz="0" w:space="0" w:color="auto"/>
        <w:left w:val="none" w:sz="0" w:space="0" w:color="auto"/>
        <w:bottom w:val="none" w:sz="0" w:space="0" w:color="auto"/>
        <w:right w:val="none" w:sz="0" w:space="0" w:color="auto"/>
      </w:divBdr>
    </w:div>
    <w:div w:id="1543589991">
      <w:bodyDiv w:val="1"/>
      <w:marLeft w:val="0"/>
      <w:marRight w:val="0"/>
      <w:marTop w:val="0"/>
      <w:marBottom w:val="0"/>
      <w:divBdr>
        <w:top w:val="none" w:sz="0" w:space="0" w:color="auto"/>
        <w:left w:val="none" w:sz="0" w:space="0" w:color="auto"/>
        <w:bottom w:val="none" w:sz="0" w:space="0" w:color="auto"/>
        <w:right w:val="none" w:sz="0" w:space="0" w:color="auto"/>
      </w:divBdr>
    </w:div>
    <w:div w:id="1565875600">
      <w:bodyDiv w:val="1"/>
      <w:marLeft w:val="0"/>
      <w:marRight w:val="0"/>
      <w:marTop w:val="0"/>
      <w:marBottom w:val="0"/>
      <w:divBdr>
        <w:top w:val="none" w:sz="0" w:space="0" w:color="auto"/>
        <w:left w:val="none" w:sz="0" w:space="0" w:color="auto"/>
        <w:bottom w:val="none" w:sz="0" w:space="0" w:color="auto"/>
        <w:right w:val="none" w:sz="0" w:space="0" w:color="auto"/>
      </w:divBdr>
    </w:div>
    <w:div w:id="1608807785">
      <w:bodyDiv w:val="1"/>
      <w:marLeft w:val="0"/>
      <w:marRight w:val="0"/>
      <w:marTop w:val="0"/>
      <w:marBottom w:val="0"/>
      <w:divBdr>
        <w:top w:val="none" w:sz="0" w:space="0" w:color="auto"/>
        <w:left w:val="none" w:sz="0" w:space="0" w:color="auto"/>
        <w:bottom w:val="none" w:sz="0" w:space="0" w:color="auto"/>
        <w:right w:val="none" w:sz="0" w:space="0" w:color="auto"/>
      </w:divBdr>
    </w:div>
    <w:div w:id="1629237965">
      <w:bodyDiv w:val="1"/>
      <w:marLeft w:val="0"/>
      <w:marRight w:val="0"/>
      <w:marTop w:val="0"/>
      <w:marBottom w:val="0"/>
      <w:divBdr>
        <w:top w:val="none" w:sz="0" w:space="0" w:color="auto"/>
        <w:left w:val="none" w:sz="0" w:space="0" w:color="auto"/>
        <w:bottom w:val="none" w:sz="0" w:space="0" w:color="auto"/>
        <w:right w:val="none" w:sz="0" w:space="0" w:color="auto"/>
      </w:divBdr>
    </w:div>
    <w:div w:id="1645964687">
      <w:bodyDiv w:val="1"/>
      <w:marLeft w:val="0"/>
      <w:marRight w:val="0"/>
      <w:marTop w:val="0"/>
      <w:marBottom w:val="0"/>
      <w:divBdr>
        <w:top w:val="none" w:sz="0" w:space="0" w:color="auto"/>
        <w:left w:val="none" w:sz="0" w:space="0" w:color="auto"/>
        <w:bottom w:val="none" w:sz="0" w:space="0" w:color="auto"/>
        <w:right w:val="none" w:sz="0" w:space="0" w:color="auto"/>
      </w:divBdr>
    </w:div>
    <w:div w:id="1767573870">
      <w:bodyDiv w:val="1"/>
      <w:marLeft w:val="0"/>
      <w:marRight w:val="0"/>
      <w:marTop w:val="0"/>
      <w:marBottom w:val="0"/>
      <w:divBdr>
        <w:top w:val="none" w:sz="0" w:space="0" w:color="auto"/>
        <w:left w:val="none" w:sz="0" w:space="0" w:color="auto"/>
        <w:bottom w:val="none" w:sz="0" w:space="0" w:color="auto"/>
        <w:right w:val="none" w:sz="0" w:space="0" w:color="auto"/>
      </w:divBdr>
    </w:div>
    <w:div w:id="1841040761">
      <w:bodyDiv w:val="1"/>
      <w:marLeft w:val="0"/>
      <w:marRight w:val="0"/>
      <w:marTop w:val="0"/>
      <w:marBottom w:val="0"/>
      <w:divBdr>
        <w:top w:val="none" w:sz="0" w:space="0" w:color="auto"/>
        <w:left w:val="none" w:sz="0" w:space="0" w:color="auto"/>
        <w:bottom w:val="none" w:sz="0" w:space="0" w:color="auto"/>
        <w:right w:val="none" w:sz="0" w:space="0" w:color="auto"/>
      </w:divBdr>
    </w:div>
    <w:div w:id="1962419408">
      <w:bodyDiv w:val="1"/>
      <w:marLeft w:val="0"/>
      <w:marRight w:val="0"/>
      <w:marTop w:val="0"/>
      <w:marBottom w:val="0"/>
      <w:divBdr>
        <w:top w:val="none" w:sz="0" w:space="0" w:color="auto"/>
        <w:left w:val="none" w:sz="0" w:space="0" w:color="auto"/>
        <w:bottom w:val="none" w:sz="0" w:space="0" w:color="auto"/>
        <w:right w:val="none" w:sz="0" w:space="0" w:color="auto"/>
      </w:divBdr>
    </w:div>
    <w:div w:id="2002466353">
      <w:bodyDiv w:val="1"/>
      <w:marLeft w:val="0"/>
      <w:marRight w:val="0"/>
      <w:marTop w:val="0"/>
      <w:marBottom w:val="0"/>
      <w:divBdr>
        <w:top w:val="none" w:sz="0" w:space="0" w:color="auto"/>
        <w:left w:val="none" w:sz="0" w:space="0" w:color="auto"/>
        <w:bottom w:val="none" w:sz="0" w:space="0" w:color="auto"/>
        <w:right w:val="none" w:sz="0" w:space="0" w:color="auto"/>
      </w:divBdr>
    </w:div>
    <w:div w:id="21307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oc.gov/laws/statutes/titlevii.cfm" TargetMode="External"/><Relationship Id="rId13" Type="http://schemas.openxmlformats.org/officeDocument/2006/relationships/hyperlink" Target="http://www.strategy.bg/StrategicDocuments/View.aspx?lang=bg-BG&amp;Id=121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hebalancecareers.com/what-to-do-if-an-interviewer-hits-on-you-20608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balancecareers.com/what-to-do-if-an-interviewer-hits-on-you-20608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ebalancecareers.com/examples-of-sexual-and-non-sexual-harassment-2060884" TargetMode="External"/><Relationship Id="rId4" Type="http://schemas.openxmlformats.org/officeDocument/2006/relationships/webSettings" Target="webSettings.xml"/><Relationship Id="rId9" Type="http://schemas.openxmlformats.org/officeDocument/2006/relationships/hyperlink" Target="https://www.eeoc.gov/laws/statutes/titlevii.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4423</Words>
  <Characters>25212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Peteva</dc:creator>
  <cp:keywords/>
  <dc:description/>
  <cp:lastModifiedBy>Pinar OZDEMIR</cp:lastModifiedBy>
  <cp:revision>3</cp:revision>
  <dcterms:created xsi:type="dcterms:W3CDTF">2019-07-17T11:20:00Z</dcterms:created>
  <dcterms:modified xsi:type="dcterms:W3CDTF">2019-07-17T11:27:00Z</dcterms:modified>
</cp:coreProperties>
</file>